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vertAnchor="page" w:horzAnchor="margin" w:tblpX="1" w:tblpY="3216"/>
        <w:tblW w:w="5000" w:type="pct"/>
        <w:tblLook w:val="04A0" w:firstRow="1" w:lastRow="0" w:firstColumn="1" w:lastColumn="0" w:noHBand="0" w:noVBand="1"/>
      </w:tblPr>
      <w:tblGrid>
        <w:gridCol w:w="936"/>
        <w:gridCol w:w="2770"/>
        <w:gridCol w:w="5364"/>
      </w:tblGrid>
      <w:tr w:rsidR="00632184" w:rsidRPr="00626CEB" w14:paraId="4DB0D8A1" w14:textId="77777777" w:rsidTr="00632184">
        <w:trPr>
          <w:trHeight w:val="2548"/>
        </w:trPr>
        <w:tc>
          <w:tcPr>
            <w:tcW w:w="516" w:type="pct"/>
          </w:tcPr>
          <w:p w14:paraId="7A0F4B69" w14:textId="77777777" w:rsidR="00632184" w:rsidRPr="00626CEB" w:rsidRDefault="00632184" w:rsidP="008F3187"/>
        </w:tc>
        <w:tc>
          <w:tcPr>
            <w:tcW w:w="4484" w:type="pct"/>
            <w:gridSpan w:val="2"/>
          </w:tcPr>
          <w:p w14:paraId="37CCFA73" w14:textId="77777777" w:rsidR="00632184" w:rsidRPr="00626CEB" w:rsidRDefault="00632184" w:rsidP="008F3187"/>
        </w:tc>
      </w:tr>
      <w:tr w:rsidR="00632184" w:rsidRPr="00ED1D47" w14:paraId="4B308922" w14:textId="77777777" w:rsidTr="00632184">
        <w:trPr>
          <w:trHeight w:val="1276"/>
        </w:trPr>
        <w:tc>
          <w:tcPr>
            <w:tcW w:w="516" w:type="pct"/>
          </w:tcPr>
          <w:p w14:paraId="147383F0" w14:textId="77777777" w:rsidR="00632184" w:rsidRPr="00626CEB" w:rsidRDefault="00632184" w:rsidP="008F3187"/>
        </w:tc>
        <w:sdt>
          <w:sdtPr>
            <w:rPr>
              <w:sz w:val="60"/>
              <w:szCs w:val="60"/>
              <w:lang w:val="fr-FR"/>
            </w:rPr>
            <w:alias w:val="Title"/>
            <w:tag w:val=""/>
            <w:id w:val="-2115432082"/>
            <w:placeholder>
              <w:docPart w:val="7AEA52020DAE4E29A42044AA86660E66"/>
            </w:placeholder>
            <w:dataBinding w:prefixMappings="xmlns:ns0='http://purl.org/dc/elements/1.1/' xmlns:ns1='http://schemas.openxmlformats.org/package/2006/metadata/core-properties' " w:xpath="/ns1:coreProperties[1]/ns0:title[1]" w:storeItemID="{6C3C8BC8-F283-45AE-878A-BAB7291924A1}"/>
            <w:text/>
          </w:sdtPr>
          <w:sdtContent>
            <w:tc>
              <w:tcPr>
                <w:tcW w:w="4484" w:type="pct"/>
                <w:gridSpan w:val="2"/>
                <w:vAlign w:val="center"/>
              </w:tcPr>
              <w:p w14:paraId="2E9953CC" w14:textId="64237076" w:rsidR="00632184" w:rsidRPr="00BD0B43" w:rsidRDefault="00202E36" w:rsidP="009C46E4">
                <w:pPr>
                  <w:pStyle w:val="CoverTitle"/>
                  <w:framePr w:hSpace="0" w:wrap="auto" w:vAnchor="margin" w:hAnchor="text" w:xAlign="left" w:yAlign="inline"/>
                  <w:rPr>
                    <w:sz w:val="60"/>
                    <w:szCs w:val="60"/>
                    <w:lang w:val="fr-FR"/>
                  </w:rPr>
                </w:pPr>
                <w:r w:rsidRPr="00BD0B43">
                  <w:rPr>
                    <w:sz w:val="60"/>
                    <w:szCs w:val="60"/>
                    <w:lang w:val="fr-FR"/>
                  </w:rPr>
                  <w:t xml:space="preserve">Communication, </w:t>
                </w:r>
                <w:proofErr w:type="spellStart"/>
                <w:r w:rsidRPr="00BD0B43">
                  <w:rPr>
                    <w:sz w:val="60"/>
                    <w:szCs w:val="60"/>
                    <w:lang w:val="fr-FR"/>
                  </w:rPr>
                  <w:t>Dissemination</w:t>
                </w:r>
                <w:proofErr w:type="spellEnd"/>
                <w:r w:rsidRPr="00BD0B43">
                  <w:rPr>
                    <w:sz w:val="60"/>
                    <w:szCs w:val="60"/>
                    <w:lang w:val="fr-FR"/>
                  </w:rPr>
                  <w:t xml:space="preserve"> and Exploitation Plan</w:t>
                </w:r>
              </w:p>
            </w:tc>
          </w:sdtContent>
        </w:sdt>
      </w:tr>
      <w:tr w:rsidR="00DC2137" w:rsidRPr="00ED1D47" w14:paraId="1329E7C9" w14:textId="77777777" w:rsidTr="00632184">
        <w:trPr>
          <w:trHeight w:val="1276"/>
        </w:trPr>
        <w:tc>
          <w:tcPr>
            <w:tcW w:w="516" w:type="pct"/>
          </w:tcPr>
          <w:p w14:paraId="2009B6E5" w14:textId="77777777" w:rsidR="00DC2137" w:rsidRPr="00BD0B43" w:rsidRDefault="00DC2137" w:rsidP="008F3187">
            <w:pPr>
              <w:rPr>
                <w:lang w:val="fr-FR"/>
              </w:rPr>
            </w:pPr>
          </w:p>
        </w:tc>
        <w:tc>
          <w:tcPr>
            <w:tcW w:w="4484" w:type="pct"/>
            <w:gridSpan w:val="2"/>
            <w:vAlign w:val="center"/>
          </w:tcPr>
          <w:p w14:paraId="2FBA24FE" w14:textId="77777777" w:rsidR="00DC2137" w:rsidRPr="00484BCA" w:rsidRDefault="00DC2137" w:rsidP="0037433B">
            <w:pPr>
              <w:pStyle w:val="CoverTitle"/>
              <w:framePr w:hSpace="0" w:wrap="auto" w:vAnchor="margin" w:hAnchor="text" w:xAlign="left" w:yAlign="inline"/>
              <w:rPr>
                <w:sz w:val="56"/>
                <w:szCs w:val="56"/>
                <w:lang w:val="fr-FR"/>
              </w:rPr>
            </w:pPr>
          </w:p>
        </w:tc>
      </w:tr>
      <w:tr w:rsidR="008B1DB0" w:rsidRPr="00626CEB" w14:paraId="7DBFBB69" w14:textId="77777777" w:rsidTr="00921BE3">
        <w:trPr>
          <w:trHeight w:val="317"/>
        </w:trPr>
        <w:tc>
          <w:tcPr>
            <w:tcW w:w="516" w:type="pct"/>
          </w:tcPr>
          <w:p w14:paraId="49ADD6BF" w14:textId="77777777" w:rsidR="008B1DB0" w:rsidRPr="00BD0B43" w:rsidRDefault="008B1DB0" w:rsidP="00F16E9F">
            <w:pPr>
              <w:spacing w:after="0"/>
              <w:rPr>
                <w:lang w:val="fr-FR"/>
              </w:rPr>
            </w:pPr>
          </w:p>
        </w:tc>
        <w:tc>
          <w:tcPr>
            <w:tcW w:w="1527" w:type="pct"/>
            <w:vAlign w:val="center"/>
          </w:tcPr>
          <w:p w14:paraId="2D14373A" w14:textId="77777777" w:rsidR="008B1DB0" w:rsidRPr="00626CEB" w:rsidRDefault="00075F84" w:rsidP="00F16E9F">
            <w:pPr>
              <w:pStyle w:val="CoverData"/>
            </w:pPr>
            <w:commentRangeStart w:id="0"/>
            <w:r w:rsidRPr="00626CEB">
              <w:t xml:space="preserve">Deliverable ID: </w:t>
            </w:r>
            <w:commentRangeEnd w:id="0"/>
            <w:r w:rsidR="00886C7F">
              <w:rPr>
                <w:rStyle w:val="CommentReference"/>
                <w:b w:val="0"/>
                <w:color w:val="59666D"/>
              </w:rPr>
              <w:commentReference w:id="0"/>
            </w:r>
          </w:p>
        </w:tc>
        <w:sdt>
          <w:sdtPr>
            <w:alias w:val="Deliverable ID"/>
            <w:tag w:val="Deliverable ID"/>
            <w:id w:val="1214775768"/>
            <w:lock w:val="sdtLocked"/>
            <w:placeholder>
              <w:docPart w:val="BC837FF634784FE6B6A421363ECB4967"/>
            </w:placeholder>
            <w:text/>
          </w:sdtPr>
          <w:sdtContent>
            <w:tc>
              <w:tcPr>
                <w:tcW w:w="2957" w:type="pct"/>
                <w:vAlign w:val="center"/>
              </w:tcPr>
              <w:p w14:paraId="7B977DBD" w14:textId="08D7B516" w:rsidR="008B1DB0" w:rsidRPr="00626CEB" w:rsidRDefault="00F02253" w:rsidP="00075F84">
                <w:pPr>
                  <w:pStyle w:val="CoverData"/>
                </w:pPr>
                <w:r>
                  <w:t>D4.1</w:t>
                </w:r>
              </w:p>
            </w:tc>
          </w:sdtContent>
        </w:sdt>
      </w:tr>
      <w:tr w:rsidR="008B1DB0" w:rsidRPr="00626CEB" w14:paraId="5A604700" w14:textId="77777777" w:rsidTr="00921BE3">
        <w:trPr>
          <w:trHeight w:val="317"/>
        </w:trPr>
        <w:tc>
          <w:tcPr>
            <w:tcW w:w="516" w:type="pct"/>
          </w:tcPr>
          <w:p w14:paraId="3F859FCF" w14:textId="77777777" w:rsidR="008B1DB0" w:rsidRPr="00626CEB" w:rsidRDefault="008B1DB0" w:rsidP="00F16E9F">
            <w:pPr>
              <w:spacing w:after="0"/>
            </w:pPr>
          </w:p>
        </w:tc>
        <w:tc>
          <w:tcPr>
            <w:tcW w:w="1527" w:type="pct"/>
            <w:vAlign w:val="center"/>
          </w:tcPr>
          <w:p w14:paraId="04509B00" w14:textId="2A072BCD" w:rsidR="008B1DB0" w:rsidRPr="00626CEB" w:rsidRDefault="00075F84" w:rsidP="00F16E9F">
            <w:pPr>
              <w:pStyle w:val="CoverData"/>
            </w:pPr>
            <w:r w:rsidRPr="00626CEB">
              <w:t>Project Acronym:</w:t>
            </w:r>
          </w:p>
        </w:tc>
        <w:sdt>
          <w:sdtPr>
            <w:alias w:val="Project Acronym"/>
            <w:tag w:val="Project Acronym"/>
            <w:id w:val="34396741"/>
            <w:lock w:val="sdtLocked"/>
            <w:placeholder>
              <w:docPart w:val="E6F1597401904BB49A148D62C966BC8A"/>
            </w:placeholder>
            <w:text/>
          </w:sdtPr>
          <w:sdtContent>
            <w:tc>
              <w:tcPr>
                <w:tcW w:w="2957" w:type="pct"/>
                <w:vAlign w:val="center"/>
              </w:tcPr>
              <w:p w14:paraId="2356F777" w14:textId="5060815B" w:rsidR="008B1DB0" w:rsidRPr="00626CEB" w:rsidRDefault="00F02253" w:rsidP="00F16E9F">
                <w:pPr>
                  <w:pStyle w:val="CoverData"/>
                </w:pPr>
                <w:r>
                  <w:t>F4EClim</w:t>
                </w:r>
              </w:p>
            </w:tc>
          </w:sdtContent>
        </w:sdt>
      </w:tr>
      <w:tr w:rsidR="008B1DB0" w:rsidRPr="00626CEB" w14:paraId="10EE6CB5" w14:textId="77777777" w:rsidTr="00921BE3">
        <w:trPr>
          <w:trHeight w:val="317"/>
        </w:trPr>
        <w:tc>
          <w:tcPr>
            <w:tcW w:w="516" w:type="pct"/>
          </w:tcPr>
          <w:p w14:paraId="3A90C2BC" w14:textId="77777777" w:rsidR="008B1DB0" w:rsidRPr="00626CEB" w:rsidRDefault="008B1DB0" w:rsidP="00F16E9F">
            <w:pPr>
              <w:spacing w:after="0"/>
            </w:pPr>
          </w:p>
        </w:tc>
        <w:tc>
          <w:tcPr>
            <w:tcW w:w="1527" w:type="pct"/>
            <w:vAlign w:val="center"/>
          </w:tcPr>
          <w:p w14:paraId="5E8B8A2D" w14:textId="77777777" w:rsidR="008B1DB0" w:rsidRPr="00626CEB" w:rsidRDefault="00075F84" w:rsidP="00F16E9F">
            <w:pPr>
              <w:pStyle w:val="CoverData"/>
            </w:pPr>
            <w:r w:rsidRPr="00626CEB">
              <w:t>Grant:</w:t>
            </w:r>
          </w:p>
        </w:tc>
        <w:sdt>
          <w:sdtPr>
            <w:alias w:val="Grant No"/>
            <w:tag w:val="Grant No"/>
            <w:id w:val="-705108454"/>
            <w:lock w:val="sdtLocked"/>
            <w:placeholder>
              <w:docPart w:val="C59CF435712242E285931491AB38D1B2"/>
            </w:placeholder>
            <w:text/>
          </w:sdtPr>
          <w:sdtContent>
            <w:tc>
              <w:tcPr>
                <w:tcW w:w="2957" w:type="pct"/>
                <w:vAlign w:val="center"/>
              </w:tcPr>
              <w:p w14:paraId="2A40BF0F" w14:textId="545E85EB" w:rsidR="008B1DB0" w:rsidRPr="00626CEB" w:rsidRDefault="00F02253" w:rsidP="00075F84">
                <w:pPr>
                  <w:pStyle w:val="CoverData"/>
                </w:pPr>
                <w:r>
                  <w:t>101167020</w:t>
                </w:r>
              </w:p>
            </w:tc>
          </w:sdtContent>
        </w:sdt>
      </w:tr>
      <w:tr w:rsidR="008B1DB0" w:rsidRPr="00ED1D47" w14:paraId="229A905D" w14:textId="77777777" w:rsidTr="00921BE3">
        <w:trPr>
          <w:trHeight w:val="317"/>
        </w:trPr>
        <w:tc>
          <w:tcPr>
            <w:tcW w:w="516" w:type="pct"/>
          </w:tcPr>
          <w:p w14:paraId="25CD0F75" w14:textId="77777777" w:rsidR="008B1DB0" w:rsidRPr="00626CEB" w:rsidRDefault="008B1DB0" w:rsidP="00F16E9F">
            <w:pPr>
              <w:spacing w:after="0"/>
            </w:pPr>
          </w:p>
        </w:tc>
        <w:tc>
          <w:tcPr>
            <w:tcW w:w="1527" w:type="pct"/>
            <w:vAlign w:val="center"/>
          </w:tcPr>
          <w:p w14:paraId="46D6BBB8" w14:textId="77777777" w:rsidR="008B1DB0" w:rsidRPr="00626CEB" w:rsidRDefault="00075F84" w:rsidP="00F16E9F">
            <w:pPr>
              <w:pStyle w:val="CoverData"/>
            </w:pPr>
            <w:r w:rsidRPr="00626CEB">
              <w:t>Call:</w:t>
            </w:r>
          </w:p>
        </w:tc>
        <w:sdt>
          <w:sdtPr>
            <w:rPr>
              <w:rFonts w:asciiTheme="minorHAnsi" w:hAnsiTheme="minorHAnsi" w:cstheme="minorHAnsi"/>
            </w:rPr>
            <w:id w:val="-789200727"/>
            <w:placeholder>
              <w:docPart w:val="2D59E9756CC54884AB992C339C945B99"/>
            </w:placeholder>
            <w:text/>
          </w:sdtPr>
          <w:sdtContent>
            <w:tc>
              <w:tcPr>
                <w:tcW w:w="2957" w:type="pct"/>
                <w:vAlign w:val="center"/>
              </w:tcPr>
              <w:p w14:paraId="36EC4EDF" w14:textId="1707A7D7" w:rsidR="008B1DB0" w:rsidRPr="00BD0B43" w:rsidRDefault="00F02253" w:rsidP="006A7E36">
                <w:pPr>
                  <w:pStyle w:val="CoverData"/>
                  <w:rPr>
                    <w:lang w:val="fr-FR"/>
                  </w:rPr>
                </w:pPr>
                <w:r w:rsidRPr="00F02253">
                  <w:rPr>
                    <w:rFonts w:asciiTheme="minorHAnsi" w:hAnsiTheme="minorHAnsi" w:cstheme="minorHAnsi"/>
                  </w:rPr>
                  <w:t xml:space="preserve"> </w:t>
                </w:r>
                <w:r w:rsidRPr="00F02253">
                  <w:rPr>
                    <w:rFonts w:asciiTheme="minorHAnsi" w:hAnsiTheme="minorHAnsi" w:cstheme="minorHAnsi"/>
                  </w:rPr>
                  <w:t>HORIZON-SESAR-2023-DES-ER-02</w:t>
                </w:r>
              </w:p>
            </w:tc>
          </w:sdtContent>
        </w:sdt>
      </w:tr>
      <w:tr w:rsidR="008B1DB0" w:rsidRPr="00626CEB" w14:paraId="2D24A904" w14:textId="77777777" w:rsidTr="00921BE3">
        <w:trPr>
          <w:trHeight w:val="317"/>
        </w:trPr>
        <w:tc>
          <w:tcPr>
            <w:tcW w:w="516" w:type="pct"/>
          </w:tcPr>
          <w:p w14:paraId="1EA100FA" w14:textId="77777777" w:rsidR="008B1DB0" w:rsidRPr="00BD0B43" w:rsidRDefault="008B1DB0" w:rsidP="00F16E9F">
            <w:pPr>
              <w:spacing w:after="0"/>
              <w:rPr>
                <w:lang w:val="fr-FR"/>
              </w:rPr>
            </w:pPr>
          </w:p>
        </w:tc>
        <w:tc>
          <w:tcPr>
            <w:tcW w:w="1527" w:type="pct"/>
            <w:vAlign w:val="center"/>
          </w:tcPr>
          <w:p w14:paraId="21AF2B59" w14:textId="77777777" w:rsidR="008B1DB0" w:rsidRPr="00626CEB" w:rsidRDefault="00E47FAF" w:rsidP="00F16E9F">
            <w:pPr>
              <w:pStyle w:val="CoverData"/>
            </w:pPr>
            <w:r w:rsidRPr="00626CEB">
              <w:t>Topic:</w:t>
            </w:r>
          </w:p>
        </w:tc>
        <w:sdt>
          <w:sdtPr>
            <w:rPr>
              <w:rFonts w:asciiTheme="minorHAnsi" w:hAnsiTheme="minorHAnsi" w:cstheme="minorHAnsi"/>
            </w:rPr>
            <w:alias w:val="Topic"/>
            <w:tag w:val="Topic"/>
            <w:id w:val="-312797157"/>
            <w:lock w:val="sdtLocked"/>
            <w:placeholder>
              <w:docPart w:val="3B66E9C534A446839D7C6A758F793D46"/>
            </w:placeholder>
            <w:text/>
          </w:sdtPr>
          <w:sdtContent>
            <w:tc>
              <w:tcPr>
                <w:tcW w:w="2957" w:type="pct"/>
                <w:vAlign w:val="center"/>
              </w:tcPr>
              <w:p w14:paraId="581EB578" w14:textId="537A5393" w:rsidR="008B1DB0" w:rsidRPr="00626CEB" w:rsidRDefault="00F02253" w:rsidP="008A27F5">
                <w:pPr>
                  <w:pStyle w:val="CoverData"/>
                </w:pPr>
                <w:r w:rsidRPr="00F02253">
                  <w:rPr>
                    <w:rFonts w:asciiTheme="minorHAnsi" w:hAnsiTheme="minorHAnsi" w:cstheme="minorHAnsi"/>
                  </w:rPr>
                  <w:t xml:space="preserve"> </w:t>
                </w:r>
                <w:r w:rsidRPr="00F02253">
                  <w:rPr>
                    <w:rFonts w:asciiTheme="minorHAnsi" w:hAnsiTheme="minorHAnsi" w:cstheme="minorHAnsi"/>
                  </w:rPr>
                  <w:t>ATM Excellent science and outreach for the aviation Green Deal</w:t>
                </w:r>
                <w:r w:rsidRPr="00F02253">
                  <w:rPr>
                    <w:rFonts w:asciiTheme="minorHAnsi" w:hAnsiTheme="minorHAnsi" w:cstheme="minorHAnsi"/>
                  </w:rPr>
                  <w:t xml:space="preserve"> </w:t>
                </w:r>
              </w:p>
            </w:tc>
          </w:sdtContent>
        </w:sdt>
      </w:tr>
      <w:tr w:rsidR="00E47FAF" w:rsidRPr="00626CEB" w14:paraId="0CED4BB4" w14:textId="77777777" w:rsidTr="00921BE3">
        <w:trPr>
          <w:trHeight w:val="317"/>
        </w:trPr>
        <w:tc>
          <w:tcPr>
            <w:tcW w:w="516" w:type="pct"/>
          </w:tcPr>
          <w:p w14:paraId="7274D1EC" w14:textId="77777777" w:rsidR="00E47FAF" w:rsidRPr="00626CEB" w:rsidRDefault="00E47FAF" w:rsidP="00F16E9F">
            <w:pPr>
              <w:spacing w:after="0"/>
            </w:pPr>
          </w:p>
        </w:tc>
        <w:tc>
          <w:tcPr>
            <w:tcW w:w="1527" w:type="pct"/>
            <w:vAlign w:val="center"/>
          </w:tcPr>
          <w:p w14:paraId="06A631EA" w14:textId="77777777" w:rsidR="00E47FAF" w:rsidRPr="00626CEB" w:rsidRDefault="00E47FAF" w:rsidP="00F16E9F">
            <w:pPr>
              <w:pStyle w:val="CoverData"/>
            </w:pPr>
            <w:r w:rsidRPr="00626CEB">
              <w:t>Consortium Coordinator:</w:t>
            </w:r>
          </w:p>
        </w:tc>
        <w:sdt>
          <w:sdtPr>
            <w:alias w:val="Coordinator"/>
            <w:tag w:val="Coordinator"/>
            <w:id w:val="681255506"/>
            <w:lock w:val="sdtLocked"/>
            <w:placeholder>
              <w:docPart w:val="F8AAB11446C1405397A09B10ECAF9CA9"/>
            </w:placeholder>
            <w:text/>
          </w:sdtPr>
          <w:sdtContent>
            <w:tc>
              <w:tcPr>
                <w:tcW w:w="2957" w:type="pct"/>
                <w:vAlign w:val="center"/>
              </w:tcPr>
              <w:p w14:paraId="30D59621" w14:textId="639E64F9" w:rsidR="00E47FAF" w:rsidRPr="00626CEB" w:rsidRDefault="00F02253" w:rsidP="00E47FAF">
                <w:pPr>
                  <w:pStyle w:val="CoverData"/>
                </w:pPr>
                <w:r>
                  <w:t>DLR</w:t>
                </w:r>
              </w:p>
            </w:tc>
          </w:sdtContent>
        </w:sdt>
      </w:tr>
      <w:tr w:rsidR="00921BE3" w:rsidRPr="00626CEB" w14:paraId="50F6E900" w14:textId="77777777" w:rsidTr="00921BE3">
        <w:trPr>
          <w:trHeight w:val="317"/>
        </w:trPr>
        <w:tc>
          <w:tcPr>
            <w:tcW w:w="516" w:type="pct"/>
          </w:tcPr>
          <w:p w14:paraId="067DF875" w14:textId="77777777" w:rsidR="00921BE3" w:rsidRPr="00626CEB" w:rsidRDefault="00921BE3" w:rsidP="00F16E9F">
            <w:pPr>
              <w:spacing w:after="0"/>
            </w:pPr>
          </w:p>
        </w:tc>
        <w:tc>
          <w:tcPr>
            <w:tcW w:w="1527" w:type="pct"/>
            <w:vAlign w:val="center"/>
          </w:tcPr>
          <w:p w14:paraId="29B15F98" w14:textId="77777777" w:rsidR="00921BE3" w:rsidRPr="00626CEB" w:rsidRDefault="00921BE3" w:rsidP="00F16E9F">
            <w:pPr>
              <w:pStyle w:val="CoverData"/>
            </w:pPr>
            <w:r w:rsidRPr="00626CEB">
              <w:t xml:space="preserve">Edition date: </w:t>
            </w:r>
          </w:p>
        </w:tc>
        <w:tc>
          <w:tcPr>
            <w:tcW w:w="2957" w:type="pct"/>
            <w:vAlign w:val="center"/>
          </w:tcPr>
          <w:p w14:paraId="14AD21D0" w14:textId="56D379CF" w:rsidR="00921BE3" w:rsidRPr="00626CEB" w:rsidRDefault="00F02253" w:rsidP="009F2BF8">
            <w:pPr>
              <w:pStyle w:val="CoverData"/>
            </w:pPr>
            <w:sdt>
              <w:sdtPr>
                <w:rPr>
                  <w:rFonts w:asciiTheme="minorHAnsi" w:hAnsiTheme="minorHAnsi" w:cstheme="minorHAnsi"/>
                </w:rPr>
                <w:alias w:val="Edition Date"/>
                <w:tag w:val="Edition Date"/>
                <w:id w:val="-1627620850"/>
                <w:lock w:val="sdtLocked"/>
                <w:placeholder>
                  <w:docPart w:val="C06E30D02CFC49ABBA68D0F9CAE07F35"/>
                </w:placeholder>
                <w:date w:fullDate="2024-11-06T00:00:00Z">
                  <w:dateFormat w:val="dd MMMM yyyy"/>
                  <w:lid w:val="en-GB"/>
                  <w:storeMappedDataAs w:val="dateTime"/>
                  <w:calendar w:val="gregorian"/>
                </w:date>
              </w:sdtPr>
              <w:sdtContent>
                <w:r w:rsidR="00D465EF">
                  <w:rPr>
                    <w:rFonts w:asciiTheme="minorHAnsi" w:hAnsiTheme="minorHAnsi" w:cstheme="minorHAnsi"/>
                  </w:rPr>
                  <w:t>06 November 2024</w:t>
                </w:r>
              </w:sdtContent>
            </w:sdt>
          </w:p>
        </w:tc>
      </w:tr>
      <w:tr w:rsidR="00921BE3" w:rsidRPr="00626CEB" w14:paraId="7D5783B2" w14:textId="77777777" w:rsidTr="00921BE3">
        <w:trPr>
          <w:trHeight w:val="317"/>
        </w:trPr>
        <w:tc>
          <w:tcPr>
            <w:tcW w:w="516" w:type="pct"/>
          </w:tcPr>
          <w:p w14:paraId="2B5586EF" w14:textId="77777777" w:rsidR="00921BE3" w:rsidRPr="00626CEB" w:rsidRDefault="00921BE3" w:rsidP="00F16E9F">
            <w:pPr>
              <w:spacing w:after="0"/>
            </w:pPr>
          </w:p>
        </w:tc>
        <w:tc>
          <w:tcPr>
            <w:tcW w:w="1527" w:type="pct"/>
            <w:vAlign w:val="center"/>
          </w:tcPr>
          <w:p w14:paraId="0B2641D0" w14:textId="77777777" w:rsidR="00921BE3" w:rsidRPr="00626CEB" w:rsidRDefault="00921BE3" w:rsidP="00F16E9F">
            <w:pPr>
              <w:pStyle w:val="CoverData"/>
            </w:pPr>
            <w:r w:rsidRPr="00626CEB">
              <w:t xml:space="preserve">Edition: </w:t>
            </w:r>
          </w:p>
        </w:tc>
        <w:sdt>
          <w:sdtPr>
            <w:alias w:val="Edition Number"/>
            <w:tag w:val="Edition_x0020_Number"/>
            <w:id w:val="1406794776"/>
            <w:placeholder>
              <w:docPart w:val="1A61C369479348E99B9CA96335AE7311"/>
            </w:placeholder>
            <w:dataBinding w:prefixMappings="xmlns:ns0='http://schemas.microsoft.com/office/2006/metadata/properties' xmlns:ns1='http://www.w3.org/2001/XMLSchema-instance' xmlns:ns2='http://schemas.microsoft.com/office/infopath/2007/PartnerControls' xmlns:ns3='2ec63619-3844-40e7-9e28-7c36eb199f00' xmlns:ns4='ba00d99d-0a5c-485e-a42e-1a66d64fe30b' xmlns:ns5='http://schemas.microsoft.com/sharepoint/v3' " w:xpath="/ns0:properties[1]/documentManagement[1]/ns3:IDMS_EditionNumber[1]" w:storeItemID="{CA33F01C-5091-4EE7-BC9B-0C2B875C389E}"/>
            <w:text/>
          </w:sdtPr>
          <w:sdtContent>
            <w:tc>
              <w:tcPr>
                <w:tcW w:w="2957" w:type="pct"/>
                <w:vAlign w:val="center"/>
              </w:tcPr>
              <w:p w14:paraId="55B78ADF" w14:textId="1D5F8DE3" w:rsidR="00921BE3" w:rsidRPr="00626CEB" w:rsidRDefault="00150566" w:rsidP="00F16E9F">
                <w:pPr>
                  <w:pStyle w:val="CoverData"/>
                </w:pPr>
                <w:r w:rsidRPr="00626CEB">
                  <w:t>00.0</w:t>
                </w:r>
                <w:r w:rsidR="00886C7F">
                  <w:t>3</w:t>
                </w:r>
              </w:p>
            </w:tc>
          </w:sdtContent>
        </w:sdt>
      </w:tr>
      <w:tr w:rsidR="00DC2137" w:rsidRPr="00626CEB" w14:paraId="3D7B4BA1" w14:textId="77777777" w:rsidTr="00921BE3">
        <w:trPr>
          <w:trHeight w:val="317"/>
        </w:trPr>
        <w:tc>
          <w:tcPr>
            <w:tcW w:w="516" w:type="pct"/>
          </w:tcPr>
          <w:p w14:paraId="21643914" w14:textId="77777777" w:rsidR="00DC2137" w:rsidRPr="00626CEB" w:rsidRDefault="00DC2137" w:rsidP="00F16E9F">
            <w:pPr>
              <w:spacing w:after="0"/>
            </w:pPr>
          </w:p>
        </w:tc>
        <w:tc>
          <w:tcPr>
            <w:tcW w:w="1527" w:type="pct"/>
            <w:vAlign w:val="center"/>
          </w:tcPr>
          <w:p w14:paraId="1CEE8005" w14:textId="77777777" w:rsidR="00DC2137" w:rsidRPr="00626CEB" w:rsidRDefault="00DC2137" w:rsidP="00F16E9F">
            <w:pPr>
              <w:pStyle w:val="CoverData"/>
            </w:pPr>
            <w:r w:rsidRPr="00626CEB">
              <w:t>Status:</w:t>
            </w:r>
          </w:p>
        </w:tc>
        <w:sdt>
          <w:sdtPr>
            <w:alias w:val="Document Status"/>
            <w:tag w:val="Document Status"/>
            <w:id w:val="-197398460"/>
            <w:lock w:val="sdtLocked"/>
            <w:placeholder>
              <w:docPart w:val="40A76F1D535C4918A128A70D327DE5B5"/>
            </w:placeholder>
            <w:comboBox>
              <w:listItem w:displayText="Draft" w:value="Draft"/>
              <w:listItem w:displayText="Official" w:value="Official"/>
            </w:comboBox>
          </w:sdtPr>
          <w:sdtContent>
            <w:tc>
              <w:tcPr>
                <w:tcW w:w="2957" w:type="pct"/>
                <w:vAlign w:val="center"/>
              </w:tcPr>
              <w:p w14:paraId="04B20BCC" w14:textId="767CF94B" w:rsidR="00DC2137" w:rsidRPr="00626CEB" w:rsidRDefault="00F02253" w:rsidP="00F16E9F">
                <w:pPr>
                  <w:pStyle w:val="CoverData"/>
                </w:pPr>
                <w:r>
                  <w:t>Draft</w:t>
                </w:r>
              </w:p>
            </w:tc>
          </w:sdtContent>
        </w:sdt>
      </w:tr>
      <w:tr w:rsidR="00771E84" w:rsidRPr="00626CEB" w14:paraId="475EBBD8" w14:textId="77777777" w:rsidTr="00921BE3">
        <w:trPr>
          <w:trHeight w:val="317"/>
        </w:trPr>
        <w:tc>
          <w:tcPr>
            <w:tcW w:w="516" w:type="pct"/>
          </w:tcPr>
          <w:p w14:paraId="3E113402" w14:textId="77777777" w:rsidR="00771E84" w:rsidRPr="00626CEB" w:rsidRDefault="00771E84" w:rsidP="00F16E9F">
            <w:pPr>
              <w:spacing w:after="0"/>
            </w:pPr>
          </w:p>
        </w:tc>
        <w:tc>
          <w:tcPr>
            <w:tcW w:w="1527" w:type="pct"/>
            <w:vAlign w:val="center"/>
          </w:tcPr>
          <w:p w14:paraId="3505065F" w14:textId="77777777" w:rsidR="00771E84" w:rsidRPr="00626CEB" w:rsidRDefault="00771E84" w:rsidP="00F16E9F">
            <w:pPr>
              <w:pStyle w:val="CoverData"/>
            </w:pPr>
            <w:r w:rsidRPr="00626CEB">
              <w:t>Classification:</w:t>
            </w:r>
          </w:p>
        </w:tc>
        <w:sdt>
          <w:sdtPr>
            <w:alias w:val="Classification"/>
            <w:tag w:val="Classification"/>
            <w:id w:val="-1449929392"/>
            <w:lock w:val="sdtLocked"/>
            <w:placeholder>
              <w:docPart w:val="E177BEC17E5B451693D15A98DDE82B11"/>
            </w:placeholder>
            <w:comboBox>
              <w:listItem w:displayText="PU" w:value="PU"/>
              <w:listItem w:displayText="SEN" w:value="SEN"/>
              <w:listItem w:displayText="CL" w:value="CL"/>
            </w:comboBox>
          </w:sdtPr>
          <w:sdtContent>
            <w:tc>
              <w:tcPr>
                <w:tcW w:w="2957" w:type="pct"/>
                <w:vAlign w:val="center"/>
              </w:tcPr>
              <w:p w14:paraId="1CD23598" w14:textId="77777777" w:rsidR="00771E84" w:rsidRPr="00626CEB" w:rsidRDefault="00753571" w:rsidP="008A27F5">
                <w:pPr>
                  <w:pStyle w:val="CoverData"/>
                </w:pPr>
                <w:r w:rsidRPr="00626CEB">
                  <w:t>[PU]</w:t>
                </w:r>
              </w:p>
            </w:tc>
          </w:sdtContent>
        </w:sdt>
      </w:tr>
    </w:tbl>
    <w:p w14:paraId="18592D14" w14:textId="4228CA98" w:rsidR="00127D9C" w:rsidRPr="00626CEB" w:rsidRDefault="009B07C2" w:rsidP="00127D9C">
      <w:pPr>
        <w:spacing w:after="0"/>
        <w:rPr>
          <w:vanish/>
        </w:rPr>
      </w:pPr>
      <w:r w:rsidRPr="00626CEB">
        <w:rPr>
          <w:noProof/>
          <w:lang w:eastAsia="en-GB"/>
        </w:rPr>
        <w:drawing>
          <wp:anchor distT="0" distB="0" distL="114300" distR="114300" simplePos="0" relativeHeight="251658240" behindDoc="1" locked="0" layoutInCell="1" allowOverlap="1" wp14:anchorId="579BE479" wp14:editId="1350A88F">
            <wp:simplePos x="0" y="0"/>
            <wp:positionH relativeFrom="column">
              <wp:posOffset>-754380</wp:posOffset>
            </wp:positionH>
            <wp:positionV relativeFrom="paragraph">
              <wp:posOffset>-815340</wp:posOffset>
            </wp:positionV>
            <wp:extent cx="7086600" cy="101473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Word doc 2B.PNG"/>
                    <pic:cNvPicPr/>
                  </pic:nvPicPr>
                  <pic:blipFill>
                    <a:blip r:embed="rId15">
                      <a:extLst>
                        <a:ext uri="{28A0092B-C50C-407E-A947-70E740481C1C}">
                          <a14:useLocalDpi xmlns:a14="http://schemas.microsoft.com/office/drawing/2010/main" val="0"/>
                        </a:ext>
                      </a:extLst>
                    </a:blip>
                    <a:stretch>
                      <a:fillRect/>
                    </a:stretch>
                  </pic:blipFill>
                  <pic:spPr>
                    <a:xfrm>
                      <a:off x="0" y="0"/>
                      <a:ext cx="7086600" cy="101473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1" w:rightFromText="181" w:vertAnchor="page" w:horzAnchor="page" w:tblpX="8591" w:tblpY="710"/>
        <w:tblW w:w="0" w:type="auto"/>
        <w:tblLook w:val="04A0" w:firstRow="1" w:lastRow="0" w:firstColumn="1" w:lastColumn="0" w:noHBand="0" w:noVBand="1"/>
      </w:tblPr>
      <w:tblGrid>
        <w:gridCol w:w="2713"/>
      </w:tblGrid>
      <w:tr w:rsidR="00AA58C8" w:rsidRPr="00626CEB" w14:paraId="4FF8967B" w14:textId="77777777" w:rsidTr="00B377A5">
        <w:trPr>
          <w:trHeight w:val="494"/>
        </w:trPr>
        <w:tc>
          <w:tcPr>
            <w:tcW w:w="2713" w:type="dxa"/>
            <w:shd w:val="clear" w:color="auto" w:fill="auto"/>
            <w:tcMar>
              <w:left w:w="0" w:type="dxa"/>
              <w:right w:w="0" w:type="dxa"/>
            </w:tcMar>
            <w:vAlign w:val="center"/>
          </w:tcPr>
          <w:p w14:paraId="3023296A" w14:textId="680AB9E7" w:rsidR="00AA58C8" w:rsidRPr="00626CEB" w:rsidRDefault="00AA58C8" w:rsidP="00B377A5">
            <w:pPr>
              <w:pStyle w:val="Exploratory"/>
              <w:framePr w:hSpace="0" w:wrap="auto" w:vAnchor="margin" w:hAnchor="text" w:xAlign="left" w:yAlign="inline"/>
              <w:jc w:val="right"/>
              <w:rPr>
                <w:color w:val="009082"/>
              </w:rPr>
            </w:pPr>
          </w:p>
        </w:tc>
      </w:tr>
    </w:tbl>
    <w:p w14:paraId="0EB1D7C2" w14:textId="77777777" w:rsidR="00C06116" w:rsidRPr="00626CEB" w:rsidRDefault="00C06116" w:rsidP="008F3187">
      <w:pPr>
        <w:rPr>
          <w:lang w:eastAsia="ja-JP"/>
        </w:rPr>
      </w:pPr>
    </w:p>
    <w:p w14:paraId="57AEF69B" w14:textId="77777777" w:rsidR="00F2139F" w:rsidRPr="00626CEB" w:rsidRDefault="00F2139F" w:rsidP="008F3187"/>
    <w:tbl>
      <w:tblPr>
        <w:tblpPr w:leftFromText="181" w:rightFromText="181" w:vertAnchor="page" w:horzAnchor="margin" w:tblpX="1" w:tblpY="3216"/>
        <w:tblW w:w="5000" w:type="pct"/>
        <w:tblLook w:val="04A0" w:firstRow="1" w:lastRow="0" w:firstColumn="1" w:lastColumn="0" w:noHBand="0" w:noVBand="1"/>
      </w:tblPr>
      <w:tblGrid>
        <w:gridCol w:w="9070"/>
      </w:tblGrid>
      <w:tr w:rsidR="00F20185" w:rsidRPr="00626CEB" w14:paraId="61C0DADA" w14:textId="77777777" w:rsidTr="00B377A5">
        <w:trPr>
          <w:trHeight w:val="1276"/>
        </w:trPr>
        <w:tc>
          <w:tcPr>
            <w:tcW w:w="4484" w:type="pct"/>
            <w:vAlign w:val="center"/>
          </w:tcPr>
          <w:p w14:paraId="6E377CEF" w14:textId="77777777" w:rsidR="00F20185" w:rsidRPr="00626CEB" w:rsidRDefault="00F20185" w:rsidP="00B377A5">
            <w:pPr>
              <w:pStyle w:val="CoverTitle"/>
              <w:framePr w:hSpace="0" w:wrap="auto" w:vAnchor="margin" w:hAnchor="text" w:xAlign="left" w:yAlign="inline"/>
              <w:rPr>
                <w:sz w:val="56"/>
                <w:szCs w:val="56"/>
              </w:rPr>
            </w:pPr>
          </w:p>
        </w:tc>
      </w:tr>
    </w:tbl>
    <w:p w14:paraId="3E98CB1E" w14:textId="77777777" w:rsidR="00F2139F" w:rsidRPr="00626CEB" w:rsidRDefault="00F2139F" w:rsidP="008F3187"/>
    <w:p w14:paraId="06B50349" w14:textId="77777777" w:rsidR="00561579" w:rsidRPr="00626CEB" w:rsidRDefault="00561579" w:rsidP="008F3187">
      <w:pPr>
        <w:pStyle w:val="CoverData"/>
      </w:pPr>
    </w:p>
    <w:p w14:paraId="694BC2A3" w14:textId="77777777" w:rsidR="00561579" w:rsidRPr="00626CEB" w:rsidRDefault="00561579" w:rsidP="00561579">
      <w:pPr>
        <w:pStyle w:val="HeadingUnderline"/>
      </w:pPr>
      <w:bookmarkStart w:id="1" w:name="_Hlk137638841"/>
      <w:bookmarkStart w:id="2" w:name="_Toc181743645"/>
      <w:r w:rsidRPr="00626CEB">
        <w:t>Abstract</w:t>
      </w:r>
      <w:bookmarkEnd w:id="2"/>
      <w:r w:rsidRPr="00626CEB">
        <w:t xml:space="preserve"> </w:t>
      </w:r>
    </w:p>
    <w:p w14:paraId="05D11D08" w14:textId="779696B5" w:rsidR="00F02253" w:rsidRDefault="00F02253" w:rsidP="00DF6C16">
      <w:pPr>
        <w:pStyle w:val="Guidance"/>
        <w:rPr>
          <w:rFonts w:asciiTheme="minorHAnsi" w:hAnsiTheme="minorHAnsi" w:cstheme="minorHAnsi"/>
          <w:color w:val="4C4C4C" w:themeColor="text1"/>
        </w:rPr>
      </w:pPr>
      <w:r w:rsidRPr="0066144C">
        <w:rPr>
          <w:rFonts w:asciiTheme="minorHAnsi" w:hAnsiTheme="minorHAnsi" w:cstheme="minorHAnsi"/>
          <w:color w:val="4C4C4C" w:themeColor="text1"/>
        </w:rPr>
        <w:t>The present deliverable details the communication</w:t>
      </w:r>
      <w:r>
        <w:rPr>
          <w:rFonts w:asciiTheme="minorHAnsi" w:hAnsiTheme="minorHAnsi" w:cstheme="minorHAnsi"/>
          <w:color w:val="4C4C4C" w:themeColor="text1"/>
        </w:rPr>
        <w:t>,</w:t>
      </w:r>
      <w:r w:rsidRPr="0066144C">
        <w:rPr>
          <w:rFonts w:asciiTheme="minorHAnsi" w:hAnsiTheme="minorHAnsi" w:cstheme="minorHAnsi"/>
          <w:color w:val="4C4C4C" w:themeColor="text1"/>
        </w:rPr>
        <w:t xml:space="preserve"> dissemination</w:t>
      </w:r>
      <w:r>
        <w:rPr>
          <w:rFonts w:asciiTheme="minorHAnsi" w:hAnsiTheme="minorHAnsi" w:cstheme="minorHAnsi"/>
          <w:color w:val="4C4C4C" w:themeColor="text1"/>
        </w:rPr>
        <w:t xml:space="preserve">, and exploitation </w:t>
      </w:r>
      <w:r w:rsidRPr="0066144C">
        <w:rPr>
          <w:rFonts w:asciiTheme="minorHAnsi" w:hAnsiTheme="minorHAnsi" w:cstheme="minorHAnsi"/>
          <w:color w:val="4C4C4C" w:themeColor="text1"/>
        </w:rPr>
        <w:t>pla</w:t>
      </w:r>
      <w:r>
        <w:rPr>
          <w:rFonts w:asciiTheme="minorHAnsi" w:hAnsiTheme="minorHAnsi" w:cstheme="minorHAnsi"/>
          <w:color w:val="4C4C4C" w:themeColor="text1"/>
        </w:rPr>
        <w:t>n of</w:t>
      </w:r>
      <w:r w:rsidRPr="0066144C">
        <w:rPr>
          <w:rFonts w:asciiTheme="minorHAnsi" w:hAnsiTheme="minorHAnsi" w:cstheme="minorHAnsi"/>
          <w:color w:val="4C4C4C" w:themeColor="text1"/>
        </w:rPr>
        <w:t xml:space="preserve"> the F4EClim project.</w:t>
      </w:r>
      <w:r>
        <w:rPr>
          <w:rFonts w:asciiTheme="minorHAnsi" w:hAnsiTheme="minorHAnsi" w:cstheme="minorHAnsi"/>
          <w:color w:val="4C4C4C" w:themeColor="text1"/>
        </w:rPr>
        <w:t xml:space="preserve"> </w:t>
      </w:r>
      <w:proofErr w:type="gramStart"/>
      <w:r w:rsidRPr="0066144C">
        <w:rPr>
          <w:rFonts w:asciiTheme="minorHAnsi" w:hAnsiTheme="minorHAnsi" w:cstheme="minorHAnsi"/>
          <w:color w:val="4C4C4C" w:themeColor="text1"/>
        </w:rPr>
        <w:t>The</w:t>
      </w:r>
      <w:proofErr w:type="gramEnd"/>
      <w:r w:rsidRPr="0066144C">
        <w:rPr>
          <w:rFonts w:asciiTheme="minorHAnsi" w:hAnsiTheme="minorHAnsi" w:cstheme="minorHAnsi"/>
          <w:color w:val="4C4C4C" w:themeColor="text1"/>
        </w:rPr>
        <w:t xml:space="preserve"> deliverable includes 4 high-level messages and a short description to be broadcasted in different media with the aim at making the project understandable at a first glance. It states the communication and dissemination goals, which have been disaggregated by target audiences. The deliverable describes the intended communication, dissemination, and exploitation strategy to reach the established goals. This strategy includes the communication, and dissemination means (including the project’s website, the social media, targeted conferences and scientific journals), the open-access strategy (including software </w:t>
      </w:r>
      <w:r w:rsidRPr="0066144C">
        <w:rPr>
          <w:rFonts w:asciiTheme="minorHAnsi" w:hAnsiTheme="minorHAnsi" w:cstheme="minorHAnsi"/>
          <w:color w:val="4C4C4C" w:themeColor="text1"/>
        </w:rPr>
        <w:lastRenderedPageBreak/>
        <w:t xml:space="preserve">management strategy), and the strategy to engage different stakeholders. Finally, a detailed communication and dissemination plan of activities is presented, including a schedule and metrics to measure its impact and </w:t>
      </w:r>
      <w:proofErr w:type="spellStart"/>
      <w:r w:rsidRPr="0066144C">
        <w:rPr>
          <w:rFonts w:asciiTheme="minorHAnsi" w:hAnsiTheme="minorHAnsi" w:cstheme="minorHAnsi"/>
          <w:color w:val="4C4C4C" w:themeColor="text1"/>
        </w:rPr>
        <w:t>effectiveness.</w:t>
      </w:r>
    </w:p>
    <w:bookmarkEnd w:id="1"/>
    <w:p w14:paraId="7B36362D" w14:textId="77777777" w:rsidR="00E86BDD" w:rsidRPr="00626CEB" w:rsidRDefault="00E86BDD">
      <w:proofErr w:type="spellEnd"/>
    </w:p>
    <w:tbl>
      <w:tblPr>
        <w:tblW w:w="0" w:type="auto"/>
        <w:tblBorders>
          <w:top w:val="single" w:sz="8" w:space="0" w:color="4E88C7"/>
          <w:bottom w:val="single" w:sz="8" w:space="0" w:color="4E88C7"/>
        </w:tblBorders>
        <w:tblLook w:val="04A0" w:firstRow="1" w:lastRow="0" w:firstColumn="1" w:lastColumn="0" w:noHBand="0" w:noVBand="1"/>
      </w:tblPr>
      <w:tblGrid>
        <w:gridCol w:w="6663"/>
        <w:gridCol w:w="2407"/>
      </w:tblGrid>
      <w:tr w:rsidR="007E4B80" w:rsidRPr="00626CEB" w14:paraId="6AD3F748" w14:textId="77777777" w:rsidTr="00B377A5">
        <w:tc>
          <w:tcPr>
            <w:tcW w:w="9070" w:type="dxa"/>
            <w:gridSpan w:val="2"/>
            <w:tcBorders>
              <w:top w:val="nil"/>
              <w:bottom w:val="single" w:sz="8" w:space="0" w:color="4E88C7"/>
            </w:tcBorders>
            <w:shd w:val="clear" w:color="auto" w:fill="auto"/>
            <w:tcMar>
              <w:left w:w="0" w:type="dxa"/>
            </w:tcMar>
          </w:tcPr>
          <w:p w14:paraId="69C94E76" w14:textId="77777777" w:rsidR="007E4B80" w:rsidRPr="00626CEB" w:rsidRDefault="007E4B80" w:rsidP="00B377A5">
            <w:pPr>
              <w:pStyle w:val="TableHeader"/>
            </w:pPr>
            <w:commentRangeStart w:id="3"/>
            <w:r w:rsidRPr="00626CEB">
              <w:t>Authoring &amp; Approval</w:t>
            </w:r>
            <w:commentRangeEnd w:id="3"/>
            <w:r w:rsidR="009D772D">
              <w:rPr>
                <w:rStyle w:val="CommentReference"/>
                <w:b w:val="0"/>
                <w:color w:val="59666D"/>
              </w:rPr>
              <w:commentReference w:id="3"/>
            </w:r>
          </w:p>
        </w:tc>
      </w:tr>
      <w:tr w:rsidR="007E4B80" w:rsidRPr="00626CEB" w14:paraId="1DDCB647" w14:textId="77777777" w:rsidTr="00B377A5">
        <w:tc>
          <w:tcPr>
            <w:tcW w:w="9070" w:type="dxa"/>
            <w:gridSpan w:val="2"/>
            <w:tcBorders>
              <w:top w:val="single" w:sz="8" w:space="0" w:color="4E88C7"/>
              <w:bottom w:val="single" w:sz="8" w:space="0" w:color="4E88C7"/>
            </w:tcBorders>
            <w:shd w:val="clear" w:color="auto" w:fill="FFFFFF"/>
            <w:tcMar>
              <w:left w:w="0" w:type="dxa"/>
            </w:tcMar>
          </w:tcPr>
          <w:p w14:paraId="60C26D01" w14:textId="77777777" w:rsidR="007E4B80" w:rsidRPr="00626CEB" w:rsidRDefault="007E4B80" w:rsidP="00B377A5">
            <w:pPr>
              <w:pStyle w:val="TableSubheader"/>
            </w:pPr>
            <w:r w:rsidRPr="00626CEB">
              <w:t>Author(s) of the document</w:t>
            </w:r>
          </w:p>
        </w:tc>
      </w:tr>
      <w:tr w:rsidR="000C5268" w:rsidRPr="00626CEB" w14:paraId="78B26849" w14:textId="77777777" w:rsidTr="000C5268">
        <w:tc>
          <w:tcPr>
            <w:tcW w:w="6663" w:type="dxa"/>
            <w:tcBorders>
              <w:top w:val="single" w:sz="8" w:space="0" w:color="4E88C7"/>
              <w:bottom w:val="single" w:sz="8" w:space="0" w:color="4E88C7"/>
            </w:tcBorders>
            <w:shd w:val="clear" w:color="auto" w:fill="DBE7F3"/>
            <w:tcMar>
              <w:left w:w="0" w:type="dxa"/>
            </w:tcMar>
          </w:tcPr>
          <w:p w14:paraId="37497F63" w14:textId="2B55DDF3" w:rsidR="000C5268" w:rsidRPr="00626CEB" w:rsidRDefault="00817A6D" w:rsidP="00817A6D">
            <w:pPr>
              <w:pStyle w:val="TableData"/>
              <w:rPr>
                <w:b/>
              </w:rPr>
            </w:pPr>
            <w:r>
              <w:t>Organisation</w:t>
            </w:r>
            <w:r w:rsidRPr="00626CEB">
              <w:t xml:space="preserve"> </w:t>
            </w:r>
            <w:r>
              <w:t>n</w:t>
            </w:r>
            <w:r w:rsidRPr="00626CEB">
              <w:t>ame</w:t>
            </w:r>
          </w:p>
        </w:tc>
        <w:tc>
          <w:tcPr>
            <w:tcW w:w="2407" w:type="dxa"/>
            <w:tcBorders>
              <w:top w:val="single" w:sz="8" w:space="0" w:color="4E88C7"/>
              <w:bottom w:val="single" w:sz="8" w:space="0" w:color="4E88C7"/>
            </w:tcBorders>
            <w:shd w:val="clear" w:color="auto" w:fill="DBE7F3"/>
          </w:tcPr>
          <w:p w14:paraId="19A8B848" w14:textId="77777777" w:rsidR="000C5268" w:rsidRPr="00626CEB" w:rsidRDefault="000C5268" w:rsidP="00B377A5">
            <w:pPr>
              <w:pStyle w:val="TableData"/>
            </w:pPr>
            <w:r w:rsidRPr="00626CEB">
              <w:t>Date</w:t>
            </w:r>
          </w:p>
        </w:tc>
      </w:tr>
      <w:tr w:rsidR="00886C7F" w:rsidRPr="00626CEB" w14:paraId="66525A32" w14:textId="77777777" w:rsidTr="000C5268">
        <w:tc>
          <w:tcPr>
            <w:tcW w:w="6663" w:type="dxa"/>
            <w:tcBorders>
              <w:top w:val="single" w:sz="8" w:space="0" w:color="4E88C7"/>
              <w:bottom w:val="single" w:sz="8" w:space="0" w:color="4E88C7"/>
            </w:tcBorders>
            <w:shd w:val="clear" w:color="auto" w:fill="auto"/>
            <w:tcMar>
              <w:left w:w="0" w:type="dxa"/>
            </w:tcMar>
          </w:tcPr>
          <w:p w14:paraId="6F57B952" w14:textId="79C2E521" w:rsidR="00886C7F" w:rsidRPr="00626CEB" w:rsidRDefault="009D772D" w:rsidP="00886C7F">
            <w:pPr>
              <w:pStyle w:val="TableData"/>
              <w:rPr>
                <w:b/>
              </w:rPr>
            </w:pPr>
            <w:r>
              <w:rPr>
                <w:rFonts w:asciiTheme="minorHAnsi" w:hAnsiTheme="minorHAnsi" w:cstheme="minorHAnsi"/>
              </w:rPr>
              <w:t>TU Delft</w:t>
            </w:r>
          </w:p>
        </w:tc>
        <w:tc>
          <w:tcPr>
            <w:tcW w:w="2407" w:type="dxa"/>
            <w:tcBorders>
              <w:top w:val="single" w:sz="8" w:space="0" w:color="4E88C7"/>
              <w:bottom w:val="single" w:sz="8" w:space="0" w:color="4E88C7"/>
            </w:tcBorders>
            <w:shd w:val="clear" w:color="auto" w:fill="auto"/>
          </w:tcPr>
          <w:p w14:paraId="136D61EC" w14:textId="1546E77A" w:rsidR="00886C7F" w:rsidRPr="00626CEB" w:rsidRDefault="009D772D" w:rsidP="00886C7F">
            <w:pPr>
              <w:pStyle w:val="TableData"/>
            </w:pPr>
            <w:r>
              <w:rPr>
                <w:rFonts w:asciiTheme="minorHAnsi" w:hAnsiTheme="minorHAnsi" w:cstheme="minorHAnsi"/>
              </w:rPr>
              <w:t>24</w:t>
            </w:r>
            <w:r w:rsidR="00886C7F" w:rsidRPr="00E13CD7">
              <w:rPr>
                <w:rFonts w:asciiTheme="minorHAnsi" w:hAnsiTheme="minorHAnsi" w:cstheme="minorHAnsi"/>
              </w:rPr>
              <w:t>/10/2024</w:t>
            </w:r>
          </w:p>
        </w:tc>
      </w:tr>
    </w:tbl>
    <w:p w14:paraId="005B2A9A" w14:textId="77777777" w:rsidR="007E4B80" w:rsidRPr="00626CEB" w:rsidRDefault="007E4B80" w:rsidP="007E4B80">
      <w:pPr>
        <w:pStyle w:val="NoSpacing"/>
        <w:jc w:val="left"/>
      </w:pPr>
    </w:p>
    <w:tbl>
      <w:tblPr>
        <w:tblW w:w="0" w:type="auto"/>
        <w:tblBorders>
          <w:top w:val="single" w:sz="8" w:space="0" w:color="4E88C7"/>
          <w:bottom w:val="single" w:sz="8" w:space="0" w:color="4E88C7"/>
        </w:tblBorders>
        <w:tblLook w:val="04A0" w:firstRow="1" w:lastRow="0" w:firstColumn="1" w:lastColumn="0" w:noHBand="0" w:noVBand="1"/>
      </w:tblPr>
      <w:tblGrid>
        <w:gridCol w:w="6480"/>
        <w:gridCol w:w="241"/>
        <w:gridCol w:w="2349"/>
      </w:tblGrid>
      <w:tr w:rsidR="007E4B80" w:rsidRPr="00626CEB" w14:paraId="3117131A" w14:textId="77777777" w:rsidTr="000C5268">
        <w:tc>
          <w:tcPr>
            <w:tcW w:w="9070" w:type="dxa"/>
            <w:gridSpan w:val="3"/>
            <w:tcBorders>
              <w:top w:val="nil"/>
              <w:bottom w:val="single" w:sz="8" w:space="0" w:color="4E88C7"/>
            </w:tcBorders>
            <w:shd w:val="clear" w:color="auto" w:fill="auto"/>
            <w:tcMar>
              <w:left w:w="0" w:type="dxa"/>
            </w:tcMar>
          </w:tcPr>
          <w:p w14:paraId="447E01C7" w14:textId="2EC0FD9E" w:rsidR="007E4B80" w:rsidRPr="00626CEB" w:rsidRDefault="007E4B80" w:rsidP="00CB4046">
            <w:pPr>
              <w:pStyle w:val="TableSubheader"/>
            </w:pPr>
            <w:r w:rsidRPr="00626CEB">
              <w:t>Reviewe</w:t>
            </w:r>
            <w:r w:rsidR="00CB4046" w:rsidRPr="00626CEB">
              <w:t>d by</w:t>
            </w:r>
          </w:p>
        </w:tc>
      </w:tr>
      <w:tr w:rsidR="007E4B80" w:rsidRPr="00626CEB" w14:paraId="48DB7C77" w14:textId="77777777" w:rsidTr="000C5268">
        <w:tc>
          <w:tcPr>
            <w:tcW w:w="6480" w:type="dxa"/>
            <w:tcBorders>
              <w:bottom w:val="single" w:sz="8" w:space="0" w:color="4E88C7"/>
            </w:tcBorders>
            <w:shd w:val="clear" w:color="auto" w:fill="DBE7F3"/>
            <w:tcMar>
              <w:left w:w="0" w:type="dxa"/>
            </w:tcMar>
          </w:tcPr>
          <w:p w14:paraId="5D448C35" w14:textId="1677EE0B" w:rsidR="007E4B80" w:rsidRPr="00626CEB" w:rsidRDefault="00817A6D" w:rsidP="00B377A5">
            <w:pPr>
              <w:pStyle w:val="TableData"/>
              <w:rPr>
                <w:b/>
              </w:rPr>
            </w:pPr>
            <w:r>
              <w:t>Organisation</w:t>
            </w:r>
            <w:r w:rsidRPr="00626CEB">
              <w:t xml:space="preserve"> </w:t>
            </w:r>
            <w:r>
              <w:t>n</w:t>
            </w:r>
            <w:r w:rsidRPr="00626CEB">
              <w:t>ame</w:t>
            </w:r>
          </w:p>
        </w:tc>
        <w:tc>
          <w:tcPr>
            <w:tcW w:w="241" w:type="dxa"/>
            <w:tcBorders>
              <w:left w:val="nil"/>
              <w:bottom w:val="single" w:sz="8" w:space="0" w:color="4E88C7"/>
              <w:right w:val="nil"/>
            </w:tcBorders>
            <w:shd w:val="clear" w:color="auto" w:fill="DBE7F3"/>
          </w:tcPr>
          <w:p w14:paraId="29C3BD33" w14:textId="77777777" w:rsidR="007E4B80" w:rsidRPr="00626CEB" w:rsidRDefault="007E4B80" w:rsidP="00B377A5">
            <w:pPr>
              <w:pStyle w:val="TableData"/>
            </w:pPr>
          </w:p>
        </w:tc>
        <w:tc>
          <w:tcPr>
            <w:tcW w:w="2349" w:type="dxa"/>
            <w:tcBorders>
              <w:bottom w:val="single" w:sz="8" w:space="0" w:color="4E88C7"/>
            </w:tcBorders>
            <w:shd w:val="clear" w:color="auto" w:fill="DBE7F3"/>
          </w:tcPr>
          <w:p w14:paraId="553E0F3D" w14:textId="77777777" w:rsidR="007E4B80" w:rsidRPr="00626CEB" w:rsidRDefault="007E4B80" w:rsidP="00B377A5">
            <w:pPr>
              <w:pStyle w:val="TableData"/>
            </w:pPr>
            <w:r w:rsidRPr="00626CEB">
              <w:t>Date</w:t>
            </w:r>
          </w:p>
        </w:tc>
      </w:tr>
      <w:tr w:rsidR="007E4B80" w:rsidRPr="00626CEB" w14:paraId="7C134727" w14:textId="77777777" w:rsidTr="000C5268">
        <w:tc>
          <w:tcPr>
            <w:tcW w:w="6480" w:type="dxa"/>
            <w:tcBorders>
              <w:top w:val="single" w:sz="8" w:space="0" w:color="4E88C7"/>
              <w:bottom w:val="single" w:sz="8" w:space="0" w:color="4E88C7"/>
            </w:tcBorders>
            <w:shd w:val="clear" w:color="auto" w:fill="auto"/>
            <w:tcMar>
              <w:left w:w="0" w:type="dxa"/>
            </w:tcMar>
          </w:tcPr>
          <w:p w14:paraId="2742AAE3" w14:textId="2D842E24" w:rsidR="007E4B80" w:rsidRPr="00626CEB" w:rsidRDefault="00886C7F" w:rsidP="00B377A5">
            <w:pPr>
              <w:pStyle w:val="TableData"/>
            </w:pPr>
            <w:r>
              <w:rPr>
                <w:rFonts w:asciiTheme="minorHAnsi" w:hAnsiTheme="minorHAnsi" w:cstheme="minorHAnsi"/>
                <w:bCs/>
              </w:rPr>
              <w:t xml:space="preserve">Virginia </w:t>
            </w:r>
            <w:proofErr w:type="spellStart"/>
            <w:r>
              <w:rPr>
                <w:rFonts w:asciiTheme="minorHAnsi" w:hAnsiTheme="minorHAnsi" w:cstheme="minorHAnsi"/>
                <w:bCs/>
              </w:rPr>
              <w:t>Villaplana</w:t>
            </w:r>
            <w:proofErr w:type="spellEnd"/>
            <w:r>
              <w:rPr>
                <w:rFonts w:asciiTheme="minorHAnsi" w:hAnsiTheme="minorHAnsi" w:cstheme="minorHAnsi"/>
                <w:bCs/>
              </w:rPr>
              <w:t xml:space="preserve"> (UC3M)</w:t>
            </w:r>
          </w:p>
        </w:tc>
        <w:tc>
          <w:tcPr>
            <w:tcW w:w="241" w:type="dxa"/>
            <w:tcBorders>
              <w:top w:val="single" w:sz="8" w:space="0" w:color="4E88C7"/>
              <w:bottom w:val="single" w:sz="8" w:space="0" w:color="4E88C7"/>
            </w:tcBorders>
            <w:shd w:val="clear" w:color="auto" w:fill="auto"/>
          </w:tcPr>
          <w:p w14:paraId="43A28F25" w14:textId="77777777" w:rsidR="007E4B80" w:rsidRPr="00626CEB" w:rsidRDefault="007E4B80" w:rsidP="00B377A5">
            <w:pPr>
              <w:pStyle w:val="TableData"/>
            </w:pPr>
          </w:p>
        </w:tc>
        <w:tc>
          <w:tcPr>
            <w:tcW w:w="2349" w:type="dxa"/>
            <w:tcBorders>
              <w:top w:val="single" w:sz="8" w:space="0" w:color="4E88C7"/>
              <w:bottom w:val="single" w:sz="8" w:space="0" w:color="4E88C7"/>
            </w:tcBorders>
            <w:shd w:val="clear" w:color="auto" w:fill="auto"/>
          </w:tcPr>
          <w:p w14:paraId="4E5A5F9F" w14:textId="6A294F38" w:rsidR="007E4B80" w:rsidRPr="00626CEB" w:rsidRDefault="00886C7F" w:rsidP="00B377A5">
            <w:pPr>
              <w:pStyle w:val="TableData"/>
            </w:pPr>
            <w:r>
              <w:rPr>
                <w:rFonts w:asciiTheme="minorHAnsi" w:hAnsiTheme="minorHAnsi" w:cstheme="minorHAnsi"/>
              </w:rPr>
              <w:t>05/11/2024</w:t>
            </w:r>
          </w:p>
        </w:tc>
      </w:tr>
      <w:tr w:rsidR="007E4B80" w:rsidRPr="00626CEB" w14:paraId="2E309662" w14:textId="77777777" w:rsidTr="000C5268">
        <w:tc>
          <w:tcPr>
            <w:tcW w:w="6480" w:type="dxa"/>
            <w:tcBorders>
              <w:top w:val="single" w:sz="8" w:space="0" w:color="4E88C7"/>
              <w:bottom w:val="single" w:sz="8" w:space="0" w:color="4E88C7"/>
            </w:tcBorders>
            <w:shd w:val="clear" w:color="auto" w:fill="auto"/>
            <w:tcMar>
              <w:left w:w="0" w:type="dxa"/>
            </w:tcMar>
          </w:tcPr>
          <w:p w14:paraId="0A9D8EB2" w14:textId="77777777" w:rsidR="007E4B80" w:rsidRPr="00626CEB" w:rsidRDefault="007E4B80" w:rsidP="00B377A5">
            <w:pPr>
              <w:pStyle w:val="TableData"/>
            </w:pPr>
          </w:p>
        </w:tc>
        <w:tc>
          <w:tcPr>
            <w:tcW w:w="241" w:type="dxa"/>
            <w:tcBorders>
              <w:top w:val="single" w:sz="8" w:space="0" w:color="4E88C7"/>
              <w:left w:val="nil"/>
              <w:bottom w:val="single" w:sz="8" w:space="0" w:color="4E88C7"/>
              <w:right w:val="nil"/>
            </w:tcBorders>
            <w:shd w:val="clear" w:color="auto" w:fill="auto"/>
          </w:tcPr>
          <w:p w14:paraId="5977E8F4" w14:textId="77777777" w:rsidR="007E4B80" w:rsidRPr="00626CEB" w:rsidRDefault="007E4B80" w:rsidP="00B377A5">
            <w:pPr>
              <w:pStyle w:val="TableData"/>
            </w:pPr>
          </w:p>
        </w:tc>
        <w:tc>
          <w:tcPr>
            <w:tcW w:w="2349" w:type="dxa"/>
            <w:tcBorders>
              <w:top w:val="single" w:sz="8" w:space="0" w:color="4E88C7"/>
              <w:bottom w:val="single" w:sz="8" w:space="0" w:color="4E88C7"/>
            </w:tcBorders>
            <w:shd w:val="clear" w:color="auto" w:fill="auto"/>
          </w:tcPr>
          <w:p w14:paraId="6830AB82" w14:textId="77777777" w:rsidR="007E4B80" w:rsidRPr="00626CEB" w:rsidRDefault="007E4B80" w:rsidP="00B377A5">
            <w:pPr>
              <w:pStyle w:val="TableData"/>
            </w:pPr>
          </w:p>
        </w:tc>
      </w:tr>
    </w:tbl>
    <w:p w14:paraId="1906069E" w14:textId="77777777" w:rsidR="007E4B80" w:rsidRPr="00626CEB" w:rsidRDefault="007E4B80" w:rsidP="007E4B80">
      <w:pPr>
        <w:pStyle w:val="NoSpacing"/>
        <w:jc w:val="left"/>
      </w:pPr>
    </w:p>
    <w:tbl>
      <w:tblPr>
        <w:tblW w:w="9072" w:type="dxa"/>
        <w:tblBorders>
          <w:top w:val="single" w:sz="8" w:space="0" w:color="4E88C7"/>
          <w:bottom w:val="single" w:sz="8" w:space="0" w:color="4E88C7"/>
        </w:tblBorders>
        <w:tblLayout w:type="fixed"/>
        <w:tblLook w:val="04A0" w:firstRow="1" w:lastRow="0" w:firstColumn="1" w:lastColumn="0" w:noHBand="0" w:noVBand="1"/>
      </w:tblPr>
      <w:tblGrid>
        <w:gridCol w:w="6804"/>
        <w:gridCol w:w="2268"/>
      </w:tblGrid>
      <w:tr w:rsidR="007E4B80" w:rsidRPr="00626CEB" w14:paraId="6F1F241B" w14:textId="77777777" w:rsidTr="000C5268">
        <w:tc>
          <w:tcPr>
            <w:tcW w:w="9072" w:type="dxa"/>
            <w:gridSpan w:val="2"/>
            <w:tcBorders>
              <w:top w:val="nil"/>
              <w:bottom w:val="single" w:sz="8" w:space="0" w:color="4E88C7"/>
            </w:tcBorders>
            <w:shd w:val="clear" w:color="auto" w:fill="auto"/>
            <w:tcMar>
              <w:left w:w="0" w:type="dxa"/>
            </w:tcMar>
          </w:tcPr>
          <w:p w14:paraId="43D21FEA" w14:textId="636B7204" w:rsidR="007E4B80" w:rsidRPr="00626CEB" w:rsidRDefault="007E4B80" w:rsidP="00CB4046">
            <w:pPr>
              <w:pStyle w:val="TableSubheader"/>
            </w:pPr>
            <w:r w:rsidRPr="00626CEB">
              <w:t>Approved for submission to the S</w:t>
            </w:r>
            <w:r w:rsidR="005B70D9" w:rsidRPr="00626CEB">
              <w:t xml:space="preserve">ESAR </w:t>
            </w:r>
            <w:proofErr w:type="gramStart"/>
            <w:r w:rsidRPr="00626CEB">
              <w:t>3</w:t>
            </w:r>
            <w:r w:rsidR="005B70D9" w:rsidRPr="00626CEB">
              <w:t xml:space="preserve">  </w:t>
            </w:r>
            <w:r w:rsidRPr="00626CEB">
              <w:t>JU</w:t>
            </w:r>
            <w:proofErr w:type="gramEnd"/>
            <w:r w:rsidR="00CB4046" w:rsidRPr="00626CEB">
              <w:t xml:space="preserve"> by</w:t>
            </w:r>
            <w:r w:rsidR="00CB4046" w:rsidRPr="00626CEB">
              <w:rPr>
                <w:rStyle w:val="FootnoteReference"/>
              </w:rPr>
              <w:footnoteReference w:id="2"/>
            </w:r>
          </w:p>
        </w:tc>
      </w:tr>
      <w:tr w:rsidR="000C5268" w:rsidRPr="00626CEB" w14:paraId="26B4EE7B" w14:textId="77777777" w:rsidTr="000C5268">
        <w:tc>
          <w:tcPr>
            <w:tcW w:w="6804" w:type="dxa"/>
            <w:tcBorders>
              <w:bottom w:val="single" w:sz="4" w:space="0" w:color="4E88C7"/>
            </w:tcBorders>
            <w:shd w:val="clear" w:color="auto" w:fill="DBE7F3"/>
            <w:tcMar>
              <w:left w:w="0" w:type="dxa"/>
            </w:tcMar>
          </w:tcPr>
          <w:p w14:paraId="18B90052" w14:textId="05CEA008" w:rsidR="000C5268" w:rsidRPr="00626CEB" w:rsidRDefault="00817A6D" w:rsidP="00B377A5">
            <w:pPr>
              <w:pStyle w:val="TableData"/>
              <w:rPr>
                <w:b/>
              </w:rPr>
            </w:pPr>
            <w:r>
              <w:t>Organisation</w:t>
            </w:r>
            <w:r w:rsidRPr="00626CEB">
              <w:t xml:space="preserve"> </w:t>
            </w:r>
            <w:r>
              <w:t>n</w:t>
            </w:r>
            <w:r w:rsidRPr="00626CEB">
              <w:t>ame</w:t>
            </w:r>
          </w:p>
        </w:tc>
        <w:tc>
          <w:tcPr>
            <w:tcW w:w="2268" w:type="dxa"/>
            <w:tcBorders>
              <w:bottom w:val="single" w:sz="4" w:space="0" w:color="4E88C7"/>
            </w:tcBorders>
            <w:shd w:val="clear" w:color="auto" w:fill="DBE7F3"/>
          </w:tcPr>
          <w:p w14:paraId="0C4DFB78" w14:textId="77777777" w:rsidR="000C5268" w:rsidRPr="00626CEB" w:rsidRDefault="000C5268" w:rsidP="00B377A5">
            <w:pPr>
              <w:pStyle w:val="TableData"/>
            </w:pPr>
            <w:r w:rsidRPr="00626CEB">
              <w:t>Date</w:t>
            </w:r>
          </w:p>
        </w:tc>
      </w:tr>
      <w:tr w:rsidR="000C5268" w:rsidRPr="00626CEB" w14:paraId="18523E5C" w14:textId="77777777" w:rsidTr="000C5268">
        <w:tc>
          <w:tcPr>
            <w:tcW w:w="6804" w:type="dxa"/>
            <w:tcBorders>
              <w:top w:val="single" w:sz="4" w:space="0" w:color="4E88C7"/>
              <w:bottom w:val="single" w:sz="4" w:space="0" w:color="4E88C7"/>
            </w:tcBorders>
            <w:shd w:val="clear" w:color="auto" w:fill="auto"/>
            <w:tcMar>
              <w:left w:w="0" w:type="dxa"/>
            </w:tcMar>
          </w:tcPr>
          <w:p w14:paraId="062DADE4" w14:textId="77777777" w:rsidR="000C5268" w:rsidRPr="00626CEB" w:rsidRDefault="000C5268" w:rsidP="00B377A5">
            <w:pPr>
              <w:pStyle w:val="TableData"/>
            </w:pPr>
          </w:p>
        </w:tc>
        <w:tc>
          <w:tcPr>
            <w:tcW w:w="2268" w:type="dxa"/>
            <w:tcBorders>
              <w:top w:val="single" w:sz="4" w:space="0" w:color="4E88C7"/>
              <w:bottom w:val="single" w:sz="4" w:space="0" w:color="4E88C7"/>
            </w:tcBorders>
            <w:shd w:val="clear" w:color="auto" w:fill="auto"/>
          </w:tcPr>
          <w:p w14:paraId="2174C910" w14:textId="77777777" w:rsidR="000C5268" w:rsidRPr="00626CEB" w:rsidRDefault="000C5268" w:rsidP="00B377A5">
            <w:pPr>
              <w:pStyle w:val="TableData"/>
            </w:pPr>
          </w:p>
        </w:tc>
      </w:tr>
      <w:tr w:rsidR="000C5268" w:rsidRPr="00626CEB" w14:paraId="6A05B9D4" w14:textId="77777777" w:rsidTr="000C5268">
        <w:tc>
          <w:tcPr>
            <w:tcW w:w="6804" w:type="dxa"/>
            <w:tcBorders>
              <w:top w:val="single" w:sz="4" w:space="0" w:color="4E88C7"/>
              <w:bottom w:val="single" w:sz="8" w:space="0" w:color="4E88C7"/>
            </w:tcBorders>
            <w:shd w:val="clear" w:color="auto" w:fill="auto"/>
            <w:tcMar>
              <w:left w:w="0" w:type="dxa"/>
            </w:tcMar>
          </w:tcPr>
          <w:p w14:paraId="262F1735" w14:textId="77777777" w:rsidR="000C5268" w:rsidRPr="00626CEB" w:rsidRDefault="000C5268" w:rsidP="00B377A5">
            <w:pPr>
              <w:pStyle w:val="TableData"/>
            </w:pPr>
          </w:p>
        </w:tc>
        <w:tc>
          <w:tcPr>
            <w:tcW w:w="2268" w:type="dxa"/>
            <w:tcBorders>
              <w:top w:val="single" w:sz="4" w:space="0" w:color="4E88C7"/>
              <w:bottom w:val="single" w:sz="8" w:space="0" w:color="4E88C7"/>
            </w:tcBorders>
            <w:shd w:val="clear" w:color="auto" w:fill="auto"/>
          </w:tcPr>
          <w:p w14:paraId="779A002D" w14:textId="77777777" w:rsidR="000C5268" w:rsidRPr="00626CEB" w:rsidRDefault="000C5268" w:rsidP="00B377A5">
            <w:pPr>
              <w:pStyle w:val="TableData"/>
            </w:pPr>
          </w:p>
        </w:tc>
      </w:tr>
    </w:tbl>
    <w:p w14:paraId="78B6E10A" w14:textId="77777777" w:rsidR="007E4B80" w:rsidRPr="00626CEB" w:rsidRDefault="007E4B80" w:rsidP="007E4B80">
      <w:pPr>
        <w:pStyle w:val="NoSpacing"/>
        <w:jc w:val="left"/>
      </w:pPr>
    </w:p>
    <w:tbl>
      <w:tblPr>
        <w:tblW w:w="9090" w:type="dxa"/>
        <w:tblBorders>
          <w:top w:val="single" w:sz="8" w:space="0" w:color="4E88C7"/>
          <w:bottom w:val="single" w:sz="8" w:space="0" w:color="4E88C7"/>
        </w:tblBorders>
        <w:tblCellMar>
          <w:left w:w="0" w:type="dxa"/>
          <w:right w:w="0" w:type="dxa"/>
        </w:tblCellMar>
        <w:tblLook w:val="0480" w:firstRow="0" w:lastRow="0" w:firstColumn="1" w:lastColumn="0" w:noHBand="0" w:noVBand="1"/>
      </w:tblPr>
      <w:tblGrid>
        <w:gridCol w:w="1350"/>
        <w:gridCol w:w="1874"/>
        <w:gridCol w:w="1006"/>
        <w:gridCol w:w="1319"/>
        <w:gridCol w:w="1471"/>
        <w:gridCol w:w="2070"/>
      </w:tblGrid>
      <w:tr w:rsidR="007E4B80" w:rsidRPr="00626CEB" w14:paraId="3F975FBB" w14:textId="77777777" w:rsidTr="00886C7F">
        <w:tc>
          <w:tcPr>
            <w:tcW w:w="9090" w:type="dxa"/>
            <w:gridSpan w:val="6"/>
            <w:tcBorders>
              <w:top w:val="nil"/>
              <w:bottom w:val="single" w:sz="4" w:space="0" w:color="4E88C7"/>
            </w:tcBorders>
            <w:shd w:val="clear" w:color="auto" w:fill="auto"/>
            <w:tcMar>
              <w:left w:w="0" w:type="dxa"/>
            </w:tcMar>
          </w:tcPr>
          <w:p w14:paraId="1AE43379" w14:textId="441687D2" w:rsidR="007E4B80" w:rsidRPr="00626CEB" w:rsidRDefault="00CB4046" w:rsidP="00CB4046">
            <w:pPr>
              <w:pStyle w:val="TableHeader"/>
              <w:rPr>
                <w:bCs/>
              </w:rPr>
            </w:pPr>
            <w:r w:rsidRPr="00626CEB">
              <w:rPr>
                <w:bCs/>
              </w:rPr>
              <w:t>Rejected by</w:t>
            </w:r>
            <w:r w:rsidRPr="00626CEB">
              <w:rPr>
                <w:rStyle w:val="FootnoteReference"/>
                <w:bCs/>
              </w:rPr>
              <w:footnoteReference w:id="3"/>
            </w:r>
          </w:p>
        </w:tc>
      </w:tr>
      <w:tr w:rsidR="000C5268" w:rsidRPr="00626CEB" w14:paraId="48F38AB1" w14:textId="77777777" w:rsidTr="00886C7F">
        <w:tblPrEx>
          <w:tblCellMar>
            <w:left w:w="108" w:type="dxa"/>
            <w:right w:w="108" w:type="dxa"/>
          </w:tblCellMar>
          <w:tblLook w:val="04A0" w:firstRow="1" w:lastRow="0" w:firstColumn="1" w:lastColumn="0" w:noHBand="0" w:noVBand="1"/>
        </w:tblPrEx>
        <w:tc>
          <w:tcPr>
            <w:tcW w:w="5549" w:type="dxa"/>
            <w:gridSpan w:val="4"/>
            <w:tcBorders>
              <w:bottom w:val="single" w:sz="4" w:space="0" w:color="4E88C7"/>
            </w:tcBorders>
            <w:shd w:val="clear" w:color="auto" w:fill="DBE7F3"/>
            <w:tcMar>
              <w:left w:w="0" w:type="dxa"/>
            </w:tcMar>
          </w:tcPr>
          <w:p w14:paraId="2D405A4F" w14:textId="62DDF406" w:rsidR="000C5268" w:rsidRPr="00626CEB" w:rsidRDefault="00817A6D" w:rsidP="00B377A5">
            <w:pPr>
              <w:pStyle w:val="TableData"/>
              <w:rPr>
                <w:b/>
              </w:rPr>
            </w:pPr>
            <w:r>
              <w:t>Organisation</w:t>
            </w:r>
            <w:r w:rsidRPr="00626CEB">
              <w:t xml:space="preserve"> </w:t>
            </w:r>
            <w:r>
              <w:t>n</w:t>
            </w:r>
            <w:r w:rsidRPr="00626CEB">
              <w:t>ame</w:t>
            </w:r>
          </w:p>
        </w:tc>
        <w:tc>
          <w:tcPr>
            <w:tcW w:w="3541" w:type="dxa"/>
            <w:gridSpan w:val="2"/>
            <w:tcBorders>
              <w:bottom w:val="single" w:sz="4" w:space="0" w:color="4E88C7"/>
            </w:tcBorders>
            <w:shd w:val="clear" w:color="auto" w:fill="DBE7F3"/>
          </w:tcPr>
          <w:p w14:paraId="18D54638" w14:textId="77777777" w:rsidR="000C5268" w:rsidRPr="00626CEB" w:rsidRDefault="000C5268" w:rsidP="00B377A5">
            <w:pPr>
              <w:pStyle w:val="TableData"/>
            </w:pPr>
            <w:r w:rsidRPr="00626CEB">
              <w:t>Date</w:t>
            </w:r>
          </w:p>
        </w:tc>
      </w:tr>
      <w:tr w:rsidR="000C5268" w:rsidRPr="00626CEB" w14:paraId="7DF145E1" w14:textId="77777777" w:rsidTr="00886C7F">
        <w:tblPrEx>
          <w:tblCellMar>
            <w:left w:w="108" w:type="dxa"/>
            <w:right w:w="108" w:type="dxa"/>
          </w:tblCellMar>
          <w:tblLook w:val="04A0" w:firstRow="1" w:lastRow="0" w:firstColumn="1" w:lastColumn="0" w:noHBand="0" w:noVBand="1"/>
        </w:tblPrEx>
        <w:tc>
          <w:tcPr>
            <w:tcW w:w="5549" w:type="dxa"/>
            <w:gridSpan w:val="4"/>
            <w:tcBorders>
              <w:top w:val="single" w:sz="4" w:space="0" w:color="4E88C7"/>
              <w:bottom w:val="single" w:sz="4" w:space="0" w:color="4E88C7"/>
            </w:tcBorders>
            <w:shd w:val="clear" w:color="auto" w:fill="auto"/>
            <w:tcMar>
              <w:left w:w="0" w:type="dxa"/>
            </w:tcMar>
          </w:tcPr>
          <w:p w14:paraId="421C728E" w14:textId="77777777" w:rsidR="000C5268" w:rsidRPr="00626CEB" w:rsidRDefault="000C5268" w:rsidP="00B377A5">
            <w:pPr>
              <w:pStyle w:val="TableData"/>
            </w:pPr>
          </w:p>
        </w:tc>
        <w:tc>
          <w:tcPr>
            <w:tcW w:w="3541" w:type="dxa"/>
            <w:gridSpan w:val="2"/>
            <w:tcBorders>
              <w:top w:val="single" w:sz="4" w:space="0" w:color="4E88C7"/>
              <w:bottom w:val="single" w:sz="4" w:space="0" w:color="4E88C7"/>
            </w:tcBorders>
            <w:shd w:val="clear" w:color="auto" w:fill="auto"/>
          </w:tcPr>
          <w:p w14:paraId="58638BA6" w14:textId="77777777" w:rsidR="000C5268" w:rsidRPr="00626CEB" w:rsidRDefault="000C5268" w:rsidP="00B377A5">
            <w:pPr>
              <w:pStyle w:val="TableData"/>
            </w:pPr>
          </w:p>
        </w:tc>
      </w:tr>
      <w:tr w:rsidR="007E4B80" w:rsidRPr="00626CEB" w14:paraId="5ED0471D" w14:textId="77777777" w:rsidTr="00886C7F">
        <w:tc>
          <w:tcPr>
            <w:tcW w:w="9090" w:type="dxa"/>
            <w:gridSpan w:val="6"/>
            <w:tcBorders>
              <w:top w:val="nil"/>
              <w:bottom w:val="single" w:sz="4" w:space="0" w:color="4E88C7"/>
            </w:tcBorders>
            <w:shd w:val="clear" w:color="auto" w:fill="auto"/>
            <w:tcMar>
              <w:left w:w="0" w:type="dxa"/>
            </w:tcMar>
          </w:tcPr>
          <w:p w14:paraId="1630DDA3" w14:textId="77777777" w:rsidR="007E4B80" w:rsidRPr="00626CEB" w:rsidRDefault="007E4B80" w:rsidP="00B377A5">
            <w:pPr>
              <w:pStyle w:val="TableHeader"/>
              <w:rPr>
                <w:bCs/>
              </w:rPr>
            </w:pPr>
          </w:p>
          <w:p w14:paraId="6BB3765A" w14:textId="77777777" w:rsidR="007E4B80" w:rsidRPr="00626CEB" w:rsidRDefault="007E4B80" w:rsidP="00B377A5">
            <w:pPr>
              <w:pStyle w:val="TableHeader"/>
              <w:rPr>
                <w:bCs/>
              </w:rPr>
            </w:pPr>
            <w:r w:rsidRPr="00626CEB">
              <w:rPr>
                <w:bCs/>
              </w:rPr>
              <w:t>Document History</w:t>
            </w:r>
          </w:p>
        </w:tc>
      </w:tr>
      <w:tr w:rsidR="007E4B80" w:rsidRPr="00626CEB" w14:paraId="1B1D833F" w14:textId="77777777" w:rsidTr="00886C7F">
        <w:tc>
          <w:tcPr>
            <w:tcW w:w="1350" w:type="dxa"/>
            <w:tcBorders>
              <w:top w:val="single" w:sz="4" w:space="0" w:color="4E88C7"/>
              <w:bottom w:val="single" w:sz="4" w:space="0" w:color="4E88C7"/>
            </w:tcBorders>
            <w:shd w:val="clear" w:color="auto" w:fill="DBE7F3"/>
            <w:tcMar>
              <w:left w:w="0" w:type="dxa"/>
            </w:tcMar>
          </w:tcPr>
          <w:p w14:paraId="77451D71" w14:textId="77777777" w:rsidR="007E4B80" w:rsidRPr="00626CEB" w:rsidRDefault="007E4B80" w:rsidP="00B377A5">
            <w:pPr>
              <w:pStyle w:val="TableData"/>
              <w:rPr>
                <w:b/>
              </w:rPr>
            </w:pPr>
            <w:r w:rsidRPr="00626CEB">
              <w:t>Edition</w:t>
            </w:r>
          </w:p>
        </w:tc>
        <w:tc>
          <w:tcPr>
            <w:tcW w:w="1874" w:type="dxa"/>
            <w:tcBorders>
              <w:top w:val="single" w:sz="4" w:space="0" w:color="4E88C7"/>
              <w:bottom w:val="single" w:sz="4" w:space="0" w:color="4E88C7"/>
            </w:tcBorders>
            <w:shd w:val="clear" w:color="auto" w:fill="DBE7F3"/>
          </w:tcPr>
          <w:p w14:paraId="31876632" w14:textId="77777777" w:rsidR="007E4B80" w:rsidRPr="00626CEB" w:rsidRDefault="007E4B80" w:rsidP="00B377A5">
            <w:pPr>
              <w:pStyle w:val="TableData"/>
            </w:pPr>
            <w:r w:rsidRPr="00626CEB">
              <w:t>Date</w:t>
            </w:r>
          </w:p>
        </w:tc>
        <w:tc>
          <w:tcPr>
            <w:tcW w:w="1006" w:type="dxa"/>
            <w:tcBorders>
              <w:top w:val="single" w:sz="4" w:space="0" w:color="4E88C7"/>
              <w:bottom w:val="single" w:sz="4" w:space="0" w:color="4E88C7"/>
            </w:tcBorders>
            <w:shd w:val="clear" w:color="auto" w:fill="DBE7F3"/>
          </w:tcPr>
          <w:p w14:paraId="3268669B" w14:textId="77777777" w:rsidR="007E4B80" w:rsidRPr="00626CEB" w:rsidRDefault="007E4B80" w:rsidP="00B377A5">
            <w:pPr>
              <w:pStyle w:val="TableData"/>
            </w:pPr>
            <w:r w:rsidRPr="00626CEB">
              <w:t>Status</w:t>
            </w:r>
          </w:p>
        </w:tc>
        <w:tc>
          <w:tcPr>
            <w:tcW w:w="2790" w:type="dxa"/>
            <w:gridSpan w:val="2"/>
            <w:tcBorders>
              <w:top w:val="single" w:sz="4" w:space="0" w:color="4E88C7"/>
              <w:bottom w:val="single" w:sz="4" w:space="0" w:color="4E88C7"/>
            </w:tcBorders>
            <w:shd w:val="clear" w:color="auto" w:fill="DBE7F3"/>
          </w:tcPr>
          <w:p w14:paraId="6A350500" w14:textId="77777777" w:rsidR="007E4B80" w:rsidRPr="00626CEB" w:rsidRDefault="000C5268" w:rsidP="00B377A5">
            <w:pPr>
              <w:pStyle w:val="TableData"/>
            </w:pPr>
            <w:r w:rsidRPr="00626CEB">
              <w:t xml:space="preserve">Company </w:t>
            </w:r>
            <w:r w:rsidR="007E4B80" w:rsidRPr="00626CEB">
              <w:t>Author</w:t>
            </w:r>
          </w:p>
        </w:tc>
        <w:tc>
          <w:tcPr>
            <w:tcW w:w="2070" w:type="dxa"/>
            <w:tcBorders>
              <w:top w:val="single" w:sz="4" w:space="0" w:color="4E88C7"/>
              <w:bottom w:val="single" w:sz="4" w:space="0" w:color="4E88C7"/>
            </w:tcBorders>
            <w:shd w:val="clear" w:color="auto" w:fill="DBE7F3"/>
          </w:tcPr>
          <w:p w14:paraId="0F0DAFCA" w14:textId="77777777" w:rsidR="007E4B80" w:rsidRPr="00626CEB" w:rsidRDefault="007E4B80" w:rsidP="00B377A5">
            <w:pPr>
              <w:pStyle w:val="TableData"/>
            </w:pPr>
            <w:r w:rsidRPr="00626CEB">
              <w:t>Justification</w:t>
            </w:r>
          </w:p>
        </w:tc>
      </w:tr>
      <w:tr w:rsidR="00886C7F" w:rsidRPr="00626CEB" w14:paraId="02521EF9" w14:textId="77777777" w:rsidTr="00886C7F">
        <w:tc>
          <w:tcPr>
            <w:tcW w:w="1350" w:type="dxa"/>
            <w:tcBorders>
              <w:top w:val="single" w:sz="4" w:space="0" w:color="4E88C7"/>
              <w:bottom w:val="single" w:sz="4" w:space="0" w:color="4E88C7"/>
            </w:tcBorders>
            <w:shd w:val="clear" w:color="auto" w:fill="auto"/>
            <w:tcMar>
              <w:left w:w="0" w:type="dxa"/>
            </w:tcMar>
          </w:tcPr>
          <w:p w14:paraId="5640B777" w14:textId="7F57F638" w:rsidR="00886C7F" w:rsidRPr="00626CEB" w:rsidRDefault="00886C7F" w:rsidP="00886C7F">
            <w:pPr>
              <w:pStyle w:val="TableData"/>
            </w:pPr>
            <w:r w:rsidRPr="00E13CD7">
              <w:rPr>
                <w:rFonts w:asciiTheme="minorHAnsi" w:hAnsiTheme="minorHAnsi" w:cstheme="minorHAnsi"/>
              </w:rPr>
              <w:t>00.01</w:t>
            </w:r>
          </w:p>
        </w:tc>
        <w:tc>
          <w:tcPr>
            <w:tcW w:w="1874" w:type="dxa"/>
            <w:tcBorders>
              <w:top w:val="single" w:sz="4" w:space="0" w:color="4E88C7"/>
              <w:bottom w:val="single" w:sz="4" w:space="0" w:color="4E88C7"/>
            </w:tcBorders>
            <w:shd w:val="clear" w:color="auto" w:fill="auto"/>
          </w:tcPr>
          <w:p w14:paraId="0BCB372F" w14:textId="521FA05E" w:rsidR="00886C7F" w:rsidRPr="00626CEB" w:rsidRDefault="00886C7F" w:rsidP="00886C7F">
            <w:pPr>
              <w:pStyle w:val="TableData"/>
            </w:pPr>
            <w:r w:rsidRPr="00E13CD7">
              <w:rPr>
                <w:rFonts w:asciiTheme="minorHAnsi" w:hAnsiTheme="minorHAnsi" w:cstheme="minorHAnsi"/>
              </w:rPr>
              <w:t>16/10/2024</w:t>
            </w:r>
          </w:p>
        </w:tc>
        <w:tc>
          <w:tcPr>
            <w:tcW w:w="1006" w:type="dxa"/>
            <w:tcBorders>
              <w:top w:val="single" w:sz="4" w:space="0" w:color="4E88C7"/>
              <w:bottom w:val="single" w:sz="4" w:space="0" w:color="4E88C7"/>
            </w:tcBorders>
            <w:shd w:val="clear" w:color="auto" w:fill="auto"/>
          </w:tcPr>
          <w:p w14:paraId="0E10CF95" w14:textId="22580606" w:rsidR="00886C7F" w:rsidRPr="00626CEB" w:rsidRDefault="00886C7F" w:rsidP="00886C7F">
            <w:pPr>
              <w:pStyle w:val="TableData"/>
            </w:pPr>
            <w:r w:rsidRPr="00E13CD7">
              <w:rPr>
                <w:rFonts w:asciiTheme="minorHAnsi" w:hAnsiTheme="minorHAnsi" w:cstheme="minorHAnsi"/>
              </w:rPr>
              <w:t>Draft</w:t>
            </w:r>
          </w:p>
        </w:tc>
        <w:tc>
          <w:tcPr>
            <w:tcW w:w="2790" w:type="dxa"/>
            <w:gridSpan w:val="2"/>
            <w:tcBorders>
              <w:top w:val="single" w:sz="4" w:space="0" w:color="4E88C7"/>
              <w:bottom w:val="single" w:sz="4" w:space="0" w:color="4E88C7"/>
            </w:tcBorders>
            <w:shd w:val="clear" w:color="auto" w:fill="auto"/>
          </w:tcPr>
          <w:p w14:paraId="35F841E0" w14:textId="34EAA865" w:rsidR="00886C7F" w:rsidRPr="00626CEB" w:rsidRDefault="00886C7F" w:rsidP="00886C7F">
            <w:pPr>
              <w:pStyle w:val="TableData"/>
            </w:pPr>
            <w:r>
              <w:rPr>
                <w:rFonts w:asciiTheme="minorHAnsi" w:hAnsiTheme="minorHAnsi" w:cstheme="minorHAnsi"/>
              </w:rPr>
              <w:t>TU Delft</w:t>
            </w:r>
          </w:p>
        </w:tc>
        <w:tc>
          <w:tcPr>
            <w:tcW w:w="2070" w:type="dxa"/>
            <w:tcBorders>
              <w:top w:val="single" w:sz="4" w:space="0" w:color="4E88C7"/>
              <w:bottom w:val="single" w:sz="4" w:space="0" w:color="4E88C7"/>
            </w:tcBorders>
            <w:shd w:val="clear" w:color="auto" w:fill="auto"/>
          </w:tcPr>
          <w:p w14:paraId="1003F170" w14:textId="64F4E00F" w:rsidR="00886C7F" w:rsidRPr="00626CEB" w:rsidRDefault="00886C7F" w:rsidP="00886C7F">
            <w:pPr>
              <w:pStyle w:val="TableData"/>
            </w:pPr>
            <w:r w:rsidRPr="00E13CD7">
              <w:rPr>
                <w:rFonts w:asciiTheme="minorHAnsi" w:hAnsiTheme="minorHAnsi" w:cstheme="minorHAnsi"/>
              </w:rPr>
              <w:t>New document</w:t>
            </w:r>
          </w:p>
        </w:tc>
      </w:tr>
      <w:tr w:rsidR="00886C7F" w:rsidRPr="00626CEB" w14:paraId="2534A88C" w14:textId="77777777" w:rsidTr="00886C7F">
        <w:tc>
          <w:tcPr>
            <w:tcW w:w="1350" w:type="dxa"/>
            <w:tcBorders>
              <w:top w:val="single" w:sz="4" w:space="0" w:color="4E88C7"/>
              <w:bottom w:val="single" w:sz="4" w:space="0" w:color="4E88C7"/>
            </w:tcBorders>
            <w:shd w:val="clear" w:color="auto" w:fill="auto"/>
            <w:tcMar>
              <w:left w:w="0" w:type="dxa"/>
            </w:tcMar>
          </w:tcPr>
          <w:p w14:paraId="237ADC4C" w14:textId="12961773" w:rsidR="00886C7F" w:rsidRPr="00626CEB" w:rsidRDefault="00886C7F" w:rsidP="00886C7F">
            <w:pPr>
              <w:pStyle w:val="TableData"/>
            </w:pPr>
            <w:r w:rsidRPr="00E13CD7">
              <w:rPr>
                <w:rFonts w:asciiTheme="minorHAnsi" w:hAnsiTheme="minorHAnsi" w:cstheme="minorHAnsi"/>
              </w:rPr>
              <w:t>00.02</w:t>
            </w:r>
          </w:p>
        </w:tc>
        <w:tc>
          <w:tcPr>
            <w:tcW w:w="1874" w:type="dxa"/>
            <w:tcBorders>
              <w:top w:val="single" w:sz="4" w:space="0" w:color="4E88C7"/>
              <w:bottom w:val="single" w:sz="4" w:space="0" w:color="4E88C7"/>
            </w:tcBorders>
            <w:shd w:val="clear" w:color="auto" w:fill="auto"/>
          </w:tcPr>
          <w:p w14:paraId="3B621F09" w14:textId="5D38432C" w:rsidR="00886C7F" w:rsidRPr="00626CEB" w:rsidRDefault="00886C7F" w:rsidP="00886C7F">
            <w:pPr>
              <w:pStyle w:val="TableData"/>
            </w:pPr>
            <w:r w:rsidRPr="00E13CD7">
              <w:rPr>
                <w:rFonts w:asciiTheme="minorHAnsi" w:hAnsiTheme="minorHAnsi" w:cstheme="minorHAnsi"/>
              </w:rPr>
              <w:t>24/10/2024</w:t>
            </w:r>
          </w:p>
        </w:tc>
        <w:tc>
          <w:tcPr>
            <w:tcW w:w="1006" w:type="dxa"/>
            <w:tcBorders>
              <w:top w:val="single" w:sz="4" w:space="0" w:color="4E88C7"/>
              <w:bottom w:val="single" w:sz="4" w:space="0" w:color="4E88C7"/>
            </w:tcBorders>
            <w:shd w:val="clear" w:color="auto" w:fill="auto"/>
          </w:tcPr>
          <w:p w14:paraId="3E4D7B6E" w14:textId="5275CBAB" w:rsidR="00886C7F" w:rsidRPr="00626CEB" w:rsidRDefault="00886C7F" w:rsidP="00886C7F">
            <w:pPr>
              <w:pStyle w:val="TableData"/>
            </w:pPr>
            <w:r w:rsidRPr="00E13CD7">
              <w:rPr>
                <w:rFonts w:asciiTheme="minorHAnsi" w:hAnsiTheme="minorHAnsi" w:cstheme="minorHAnsi"/>
              </w:rPr>
              <w:t>Draft</w:t>
            </w:r>
          </w:p>
        </w:tc>
        <w:tc>
          <w:tcPr>
            <w:tcW w:w="2790" w:type="dxa"/>
            <w:gridSpan w:val="2"/>
            <w:tcBorders>
              <w:top w:val="single" w:sz="4" w:space="0" w:color="4E88C7"/>
              <w:bottom w:val="single" w:sz="4" w:space="0" w:color="4E88C7"/>
            </w:tcBorders>
            <w:shd w:val="clear" w:color="auto" w:fill="auto"/>
          </w:tcPr>
          <w:p w14:paraId="3D84F8A9" w14:textId="5FB1472A" w:rsidR="00886C7F" w:rsidRPr="00626CEB" w:rsidRDefault="009D772D" w:rsidP="00886C7F">
            <w:pPr>
              <w:pStyle w:val="TableData"/>
            </w:pPr>
            <w:r>
              <w:rPr>
                <w:rFonts w:asciiTheme="minorHAnsi" w:hAnsiTheme="minorHAnsi" w:cstheme="minorHAnsi"/>
              </w:rPr>
              <w:t>TU Delft</w:t>
            </w:r>
          </w:p>
        </w:tc>
        <w:tc>
          <w:tcPr>
            <w:tcW w:w="2070" w:type="dxa"/>
            <w:tcBorders>
              <w:top w:val="single" w:sz="4" w:space="0" w:color="4E88C7"/>
              <w:bottom w:val="single" w:sz="4" w:space="0" w:color="4E88C7"/>
            </w:tcBorders>
            <w:shd w:val="clear" w:color="auto" w:fill="auto"/>
          </w:tcPr>
          <w:p w14:paraId="31445319" w14:textId="5C73B963" w:rsidR="00886C7F" w:rsidRPr="00626CEB" w:rsidRDefault="00886C7F" w:rsidP="00886C7F">
            <w:pPr>
              <w:pStyle w:val="TableData"/>
            </w:pPr>
            <w:r>
              <w:rPr>
                <w:rFonts w:asciiTheme="minorHAnsi" w:hAnsiTheme="minorHAnsi" w:cstheme="minorHAnsi"/>
              </w:rPr>
              <w:t>First draft</w:t>
            </w:r>
          </w:p>
        </w:tc>
      </w:tr>
      <w:tr w:rsidR="00886C7F" w:rsidRPr="00626CEB" w14:paraId="7187B1C4" w14:textId="77777777" w:rsidTr="00886C7F">
        <w:tc>
          <w:tcPr>
            <w:tcW w:w="1350" w:type="dxa"/>
            <w:tcBorders>
              <w:top w:val="single" w:sz="4" w:space="0" w:color="4E88C7"/>
              <w:bottom w:val="single" w:sz="4" w:space="0" w:color="4E88C7"/>
            </w:tcBorders>
            <w:shd w:val="clear" w:color="auto" w:fill="auto"/>
            <w:tcMar>
              <w:left w:w="0" w:type="dxa"/>
            </w:tcMar>
          </w:tcPr>
          <w:p w14:paraId="7032BAC1" w14:textId="3BFC2294" w:rsidR="00886C7F" w:rsidRPr="00626CEB" w:rsidRDefault="00886C7F" w:rsidP="00886C7F">
            <w:pPr>
              <w:pStyle w:val="TableData"/>
            </w:pPr>
            <w:r>
              <w:rPr>
                <w:rFonts w:asciiTheme="minorHAnsi" w:hAnsiTheme="minorHAnsi" w:cstheme="minorHAnsi"/>
              </w:rPr>
              <w:t>00.03</w:t>
            </w:r>
          </w:p>
        </w:tc>
        <w:tc>
          <w:tcPr>
            <w:tcW w:w="1874" w:type="dxa"/>
            <w:tcBorders>
              <w:top w:val="single" w:sz="4" w:space="0" w:color="4E88C7"/>
              <w:bottom w:val="single" w:sz="4" w:space="0" w:color="4E88C7"/>
            </w:tcBorders>
            <w:shd w:val="clear" w:color="auto" w:fill="auto"/>
          </w:tcPr>
          <w:p w14:paraId="65336B48" w14:textId="1E0A1FFC" w:rsidR="00886C7F" w:rsidRPr="00626CEB" w:rsidRDefault="00886C7F" w:rsidP="00886C7F">
            <w:pPr>
              <w:pStyle w:val="TableData"/>
            </w:pPr>
            <w:r>
              <w:rPr>
                <w:rFonts w:asciiTheme="minorHAnsi" w:hAnsiTheme="minorHAnsi" w:cstheme="minorHAnsi"/>
              </w:rPr>
              <w:t>05/11/2024</w:t>
            </w:r>
          </w:p>
        </w:tc>
        <w:tc>
          <w:tcPr>
            <w:tcW w:w="1006" w:type="dxa"/>
            <w:tcBorders>
              <w:top w:val="single" w:sz="4" w:space="0" w:color="4E88C7"/>
              <w:bottom w:val="single" w:sz="4" w:space="0" w:color="4E88C7"/>
            </w:tcBorders>
            <w:shd w:val="clear" w:color="auto" w:fill="auto"/>
          </w:tcPr>
          <w:p w14:paraId="00A79C07" w14:textId="0579C2CB" w:rsidR="00886C7F" w:rsidRPr="00626CEB" w:rsidRDefault="00886C7F" w:rsidP="00886C7F">
            <w:pPr>
              <w:pStyle w:val="TableData"/>
            </w:pPr>
            <w:r>
              <w:rPr>
                <w:rFonts w:asciiTheme="minorHAnsi" w:hAnsiTheme="minorHAnsi" w:cstheme="minorHAnsi"/>
              </w:rPr>
              <w:t>Draft</w:t>
            </w:r>
          </w:p>
        </w:tc>
        <w:tc>
          <w:tcPr>
            <w:tcW w:w="2790" w:type="dxa"/>
            <w:gridSpan w:val="2"/>
            <w:tcBorders>
              <w:top w:val="single" w:sz="4" w:space="0" w:color="4E88C7"/>
              <w:bottom w:val="single" w:sz="4" w:space="0" w:color="4E88C7"/>
            </w:tcBorders>
            <w:shd w:val="clear" w:color="auto" w:fill="auto"/>
          </w:tcPr>
          <w:p w14:paraId="3919571D" w14:textId="43D0F968" w:rsidR="00886C7F" w:rsidRPr="00626CEB" w:rsidRDefault="009D772D" w:rsidP="00886C7F">
            <w:pPr>
              <w:pStyle w:val="TableData"/>
            </w:pPr>
            <w:r>
              <w:rPr>
                <w:rFonts w:asciiTheme="minorHAnsi" w:hAnsiTheme="minorHAnsi" w:cstheme="minorHAnsi"/>
              </w:rPr>
              <w:t>UC3M</w:t>
            </w:r>
          </w:p>
        </w:tc>
        <w:tc>
          <w:tcPr>
            <w:tcW w:w="2070" w:type="dxa"/>
            <w:tcBorders>
              <w:top w:val="single" w:sz="4" w:space="0" w:color="4E88C7"/>
              <w:bottom w:val="single" w:sz="4" w:space="0" w:color="4E88C7"/>
            </w:tcBorders>
            <w:shd w:val="clear" w:color="auto" w:fill="auto"/>
          </w:tcPr>
          <w:p w14:paraId="1C2FD193" w14:textId="4F666ECB" w:rsidR="00886C7F" w:rsidRPr="00626CEB" w:rsidRDefault="00886C7F" w:rsidP="00886C7F">
            <w:pPr>
              <w:pStyle w:val="TableData"/>
            </w:pPr>
            <w:r>
              <w:rPr>
                <w:rFonts w:asciiTheme="minorHAnsi" w:hAnsiTheme="minorHAnsi" w:cstheme="minorHAnsi"/>
              </w:rPr>
              <w:t>Second draft</w:t>
            </w:r>
          </w:p>
        </w:tc>
      </w:tr>
    </w:tbl>
    <w:p w14:paraId="1E6C81F7" w14:textId="6B0CB1FF" w:rsidR="00CB4046" w:rsidRPr="00626CEB" w:rsidRDefault="00CB4046">
      <w:pPr>
        <w:spacing w:after="0"/>
        <w:jc w:val="left"/>
        <w:rPr>
          <w:b/>
          <w:bCs/>
          <w:color w:val="32659D"/>
          <w:sz w:val="24"/>
        </w:rPr>
      </w:pPr>
    </w:p>
    <w:p w14:paraId="6979FD00" w14:textId="77777777" w:rsidR="001F46F8" w:rsidRPr="00626CEB" w:rsidRDefault="001F46F8" w:rsidP="001F46F8">
      <w:pPr>
        <w:pStyle w:val="TableHeader"/>
        <w:rPr>
          <w:i/>
          <w:iCs/>
          <w:vanish/>
          <w:color w:val="333399"/>
          <w:sz w:val="18"/>
        </w:rPr>
      </w:pPr>
      <w:r w:rsidRPr="00626CEB">
        <w:rPr>
          <w:bCs/>
        </w:rPr>
        <w:t xml:space="preserve">Copyright Statement </w:t>
      </w:r>
    </w:p>
    <w:p w14:paraId="07EBE05D" w14:textId="67EA1EB2" w:rsidR="001F46F8" w:rsidRPr="00626CEB" w:rsidRDefault="001F46F8" w:rsidP="001F46F8">
      <w:pPr>
        <w:pStyle w:val="BodyText"/>
      </w:pPr>
      <w:r w:rsidRPr="00626CEB">
        <w:t xml:space="preserve">© </w:t>
      </w:r>
      <w:r w:rsidR="0048264C">
        <w:t>2024</w:t>
      </w:r>
      <w:r w:rsidRPr="00626CEB">
        <w:t xml:space="preserve"> –</w:t>
      </w:r>
      <w:r w:rsidR="0048264C" w:rsidRPr="0048264C">
        <w:t xml:space="preserve"> </w:t>
      </w:r>
      <w:r w:rsidR="0048264C" w:rsidRPr="00E13CD7">
        <w:t>F4EClim Consortium</w:t>
      </w:r>
      <w:r w:rsidRPr="00626CEB">
        <w:t xml:space="preserve">. </w:t>
      </w:r>
      <w:proofErr w:type="gramStart"/>
      <w:r w:rsidRPr="00626CEB">
        <w:t>All</w:t>
      </w:r>
      <w:proofErr w:type="gramEnd"/>
      <w:r w:rsidRPr="00626CEB">
        <w:t xml:space="preserve"> rights reserved. Licensed to SESAR 3 Joint Undertaking under conditions.</w:t>
      </w:r>
    </w:p>
    <w:p w14:paraId="3D0B60C5" w14:textId="77777777" w:rsidR="0037433B" w:rsidRPr="00626CEB" w:rsidRDefault="0037433B" w:rsidP="007A63CC">
      <w:pPr>
        <w:pStyle w:val="BodyText"/>
        <w:rPr>
          <w:bCs/>
        </w:rPr>
      </w:pPr>
    </w:p>
    <w:sdt>
      <w:sdtPr>
        <w:rPr>
          <w:bCs/>
          <w:sz w:val="72"/>
          <w:szCs w:val="72"/>
        </w:rPr>
        <w:alias w:val="Project Acronym"/>
        <w:tag w:val="Project Acronym"/>
        <w:id w:val="-1338229010"/>
        <w:lock w:val="sdtLocked"/>
        <w:placeholder>
          <w:docPart w:val="0F2FB800819342038CFE564783848782"/>
        </w:placeholder>
      </w:sdtPr>
      <w:sdtContent>
        <w:p w14:paraId="788C2EFE" w14:textId="0F64D0FC" w:rsidR="007A63CC" w:rsidRPr="00626CEB" w:rsidRDefault="0048264C" w:rsidP="007A63CC">
          <w:pPr>
            <w:pStyle w:val="TableHeader"/>
            <w:rPr>
              <w:bCs/>
              <w:sz w:val="72"/>
              <w:szCs w:val="72"/>
            </w:rPr>
          </w:pPr>
          <w:r>
            <w:rPr>
              <w:bCs/>
              <w:sz w:val="72"/>
              <w:szCs w:val="72"/>
            </w:rPr>
            <w:t>F4EClim</w:t>
          </w:r>
        </w:p>
      </w:sdtContent>
    </w:sdt>
    <w:sdt>
      <w:sdtPr>
        <w:rPr>
          <w:sz w:val="32"/>
        </w:rPr>
        <w:alias w:val="Project Title"/>
        <w:id w:val="1757320124"/>
        <w:placeholder>
          <w:docPart w:val="5EC8CF8B01194C0FA537B9CBC2283AC5"/>
        </w:placeholder>
        <w:text/>
      </w:sdtPr>
      <w:sdtContent>
        <w:p w14:paraId="34F3C6C7" w14:textId="0F4DB288" w:rsidR="007A63CC" w:rsidRPr="00626CEB" w:rsidRDefault="0048264C" w:rsidP="007A63CC">
          <w:pPr>
            <w:pStyle w:val="DocSubtitle"/>
            <w:rPr>
              <w:sz w:val="32"/>
            </w:rPr>
          </w:pPr>
          <w:r>
            <w:rPr>
              <w:sz w:val="32"/>
            </w:rPr>
            <w:t>FLYING atm FOR ENVIORNMENT</w:t>
          </w:r>
          <w:r w:rsidR="004A3E0F">
            <w:rPr>
              <w:sz w:val="32"/>
            </w:rPr>
            <w:t>AL CLIMATE</w:t>
          </w:r>
        </w:p>
      </w:sdtContent>
    </w:sdt>
    <w:p w14:paraId="071D878E" w14:textId="7CB65C5D" w:rsidR="00F20185" w:rsidRPr="00626CEB" w:rsidRDefault="00F20185" w:rsidP="007A63CC">
      <w:pPr>
        <w:pStyle w:val="TextforHorizon2020"/>
        <w:jc w:val="both"/>
      </w:pPr>
    </w:p>
    <w:sdt>
      <w:sdtPr>
        <w:rPr>
          <w:noProof/>
        </w:rPr>
        <w:alias w:val="Project Logo"/>
        <w:tag w:val="Project Logo"/>
        <w:id w:val="393472660"/>
        <w:picture/>
      </w:sdtPr>
      <w:sdtContent>
        <w:p w14:paraId="1CF6E86C" w14:textId="31B8D806" w:rsidR="009A5BB4" w:rsidRPr="00626CEB" w:rsidRDefault="008F6C57" w:rsidP="009A5BB4">
          <w:pPr>
            <w:pStyle w:val="TextforHorizon2020"/>
            <w:jc w:val="both"/>
            <w:rPr>
              <w:sz w:val="22"/>
              <w:szCs w:val="22"/>
            </w:rPr>
          </w:pPr>
          <w:r>
            <w:rPr>
              <w:noProof/>
            </w:rPr>
            <w:drawing>
              <wp:inline distT="0" distB="0" distL="0" distR="0" wp14:anchorId="1B443759" wp14:editId="230C0AA7">
                <wp:extent cx="1471930" cy="330835"/>
                <wp:effectExtent l="0" t="0" r="1270" b="0"/>
                <wp:docPr id="1301678066" name="Imagen 2"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78066" name="Imagen 2" descr="Logotipo, Icono&#10;&#10;Descripción generada automáticamente"/>
                        <pic:cNvPicPr>
                          <a:picLocks noChangeAspect="1"/>
                        </pic:cNvPicPr>
                      </pic:nvPicPr>
                      <pic:blipFill>
                        <a:blip r:embed="rId16"/>
                        <a:stretch>
                          <a:fillRect/>
                        </a:stretch>
                      </pic:blipFill>
                      <pic:spPr>
                        <a:xfrm>
                          <a:off x="0" y="0"/>
                          <a:ext cx="1471930" cy="330835"/>
                        </a:xfrm>
                        <a:prstGeom prst="rect">
                          <a:avLst/>
                        </a:prstGeom>
                      </pic:spPr>
                    </pic:pic>
                  </a:graphicData>
                </a:graphic>
              </wp:inline>
            </w:drawing>
          </w:r>
        </w:p>
      </w:sdtContent>
    </w:sdt>
    <w:p w14:paraId="6E5C56AE" w14:textId="3E992389" w:rsidR="006E4D85" w:rsidRPr="00626CEB" w:rsidRDefault="001F46F8" w:rsidP="007A63CC">
      <w:pPr>
        <w:pStyle w:val="TextforHorizon2020"/>
        <w:jc w:val="both"/>
      </w:pPr>
      <w:r w:rsidRPr="00626CEB">
        <w:rPr>
          <w:rFonts w:cs="Calibri"/>
          <w:szCs w:val="18"/>
        </w:rPr>
        <w:t>This document is part of a project that has received funding from the SESAR 3 Joint Undertaking under grant agreement No</w:t>
      </w:r>
      <w:r w:rsidR="00E86BDD" w:rsidRPr="00626CEB">
        <w:t xml:space="preserve"> </w:t>
      </w:r>
      <w:sdt>
        <w:sdtPr>
          <w:alias w:val="Grant No"/>
          <w:tag w:val="Grant No"/>
          <w:id w:val="-548298916"/>
          <w:lock w:val="sdtLocked"/>
          <w:placeholder>
            <w:docPart w:val="B10D29A61ECD4A56A8EFF00BDE094B6C"/>
          </w:placeholder>
          <w:text/>
        </w:sdtPr>
        <w:sdtContent>
          <w:r w:rsidR="004A3E0F">
            <w:t>101167020</w:t>
          </w:r>
        </w:sdtContent>
      </w:sdt>
      <w:r w:rsidR="00080B5C" w:rsidRPr="00626CEB">
        <w:t xml:space="preserve"> </w:t>
      </w:r>
      <w:r w:rsidRPr="00626CEB">
        <w:rPr>
          <w:rFonts w:cs="Calibri"/>
          <w:szCs w:val="18"/>
        </w:rPr>
        <w:t>under European Union’s Horizon Europe research and innovation programme</w:t>
      </w:r>
      <w:r w:rsidR="005345F6" w:rsidRPr="00626CEB">
        <w:t>.</w:t>
      </w:r>
    </w:p>
    <w:p w14:paraId="1C0516B0" w14:textId="77777777" w:rsidR="007A63CC" w:rsidRPr="00626CEB" w:rsidRDefault="007A63CC" w:rsidP="007A63CC">
      <w:r w:rsidRPr="00626CEB">
        <w:rPr>
          <w:noProof/>
          <w:lang w:eastAsia="en-GB"/>
        </w:rPr>
        <w:drawing>
          <wp:inline distT="0" distB="0" distL="0" distR="0" wp14:anchorId="33D3C6F4" wp14:editId="5E8459C0">
            <wp:extent cx="571500" cy="352425"/>
            <wp:effectExtent l="0" t="0" r="0" b="0"/>
            <wp:docPr id="3" name="Picture 3" descr="EU logo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logo low res"/>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571500" cy="352425"/>
                    </a:xfrm>
                    <a:prstGeom prst="rect">
                      <a:avLst/>
                    </a:prstGeom>
                    <a:noFill/>
                    <a:ln>
                      <a:noFill/>
                    </a:ln>
                  </pic:spPr>
                </pic:pic>
              </a:graphicData>
            </a:graphic>
          </wp:inline>
        </w:drawing>
      </w:r>
    </w:p>
    <w:p w14:paraId="0A441BFB" w14:textId="77777777" w:rsidR="007A63CC" w:rsidRPr="00626CEB" w:rsidRDefault="007A63CC" w:rsidP="007A63CC">
      <w:pPr>
        <w:spacing w:after="0"/>
        <w:jc w:val="left"/>
        <w:rPr>
          <w:rFonts w:ascii="Cambria" w:hAnsi="Cambria"/>
          <w:b/>
          <w:i/>
          <w:color w:val="365F91"/>
          <w:sz w:val="28"/>
        </w:rPr>
      </w:pPr>
      <w:r w:rsidRPr="00626CEB">
        <w:rPr>
          <w:rFonts w:ascii="Cambria" w:hAnsi="Cambria"/>
          <w:b/>
          <w:i/>
          <w:color w:val="365F91"/>
          <w:sz w:val="28"/>
        </w:rPr>
        <w:br w:type="page"/>
      </w:r>
    </w:p>
    <w:p w14:paraId="71F22EF1" w14:textId="77777777" w:rsidR="005D1154" w:rsidRPr="00626CEB" w:rsidRDefault="005D1154" w:rsidP="008F3187">
      <w:pPr>
        <w:pStyle w:val="Header"/>
      </w:pPr>
      <w:r w:rsidRPr="00626CEB">
        <w:lastRenderedPageBreak/>
        <w:t>Table of Contents</w:t>
      </w:r>
    </w:p>
    <w:p w14:paraId="72FFCDAE" w14:textId="77777777" w:rsidR="005D1154" w:rsidRPr="00626CEB" w:rsidRDefault="005D1154" w:rsidP="00E7313B">
      <w:pPr>
        <w:pStyle w:val="BodyText"/>
      </w:pPr>
    </w:p>
    <w:p w14:paraId="5730E418" w14:textId="64666566" w:rsidR="007C0C4A" w:rsidRPr="007C0C4A" w:rsidRDefault="00484BCA" w:rsidP="007C0C4A">
      <w:pPr>
        <w:pStyle w:val="TOC2"/>
        <w:spacing w:before="0"/>
        <w:rPr>
          <w:rFonts w:asciiTheme="minorHAnsi" w:eastAsiaTheme="minorEastAsia" w:hAnsiTheme="minorHAnsi" w:cstheme="minorBidi"/>
          <w:b w:val="0"/>
          <w:bCs w:val="0"/>
          <w:noProof/>
          <w:color w:val="auto"/>
          <w:kern w:val="2"/>
          <w:lang w:val="en-US" w:eastAsia="zh-CN"/>
          <w14:ligatures w14:val="standardContextual"/>
        </w:rPr>
      </w:pPr>
      <w:r w:rsidRPr="007C0C4A">
        <w:rPr>
          <w:b w:val="0"/>
          <w:bCs w:val="0"/>
          <w:i/>
          <w:iCs/>
        </w:rPr>
        <w:fldChar w:fldCharType="begin"/>
      </w:r>
      <w:r w:rsidRPr="007C0C4A">
        <w:rPr>
          <w:b w:val="0"/>
          <w:bCs w:val="0"/>
          <w:i/>
          <w:iCs/>
        </w:rPr>
        <w:instrText xml:space="preserve"> TOC \o "1-3" \h \z \u </w:instrText>
      </w:r>
      <w:r w:rsidRPr="007C0C4A">
        <w:rPr>
          <w:b w:val="0"/>
          <w:bCs w:val="0"/>
          <w:i/>
          <w:iCs/>
        </w:rPr>
        <w:fldChar w:fldCharType="separate"/>
      </w:r>
      <w:hyperlink w:anchor="_Toc181743645" w:history="1">
        <w:r w:rsidR="007C0C4A" w:rsidRPr="007C0C4A">
          <w:rPr>
            <w:rStyle w:val="Hyperlink"/>
            <w:noProof/>
          </w:rPr>
          <w:t>Abstract</w:t>
        </w:r>
        <w:r w:rsidR="007C0C4A" w:rsidRPr="007C0C4A">
          <w:rPr>
            <w:noProof/>
            <w:webHidden/>
          </w:rPr>
          <w:tab/>
        </w:r>
        <w:r w:rsidR="007C0C4A" w:rsidRPr="007C0C4A">
          <w:rPr>
            <w:noProof/>
            <w:webHidden/>
          </w:rPr>
          <w:fldChar w:fldCharType="begin"/>
        </w:r>
        <w:r w:rsidR="007C0C4A" w:rsidRPr="007C0C4A">
          <w:rPr>
            <w:noProof/>
            <w:webHidden/>
          </w:rPr>
          <w:instrText xml:space="preserve"> PAGEREF _Toc181743645 \h </w:instrText>
        </w:r>
        <w:r w:rsidR="007C0C4A" w:rsidRPr="007C0C4A">
          <w:rPr>
            <w:noProof/>
            <w:webHidden/>
          </w:rPr>
        </w:r>
        <w:r w:rsidR="007C0C4A" w:rsidRPr="007C0C4A">
          <w:rPr>
            <w:noProof/>
            <w:webHidden/>
          </w:rPr>
          <w:fldChar w:fldCharType="separate"/>
        </w:r>
        <w:r w:rsidR="007C0C4A" w:rsidRPr="007C0C4A">
          <w:rPr>
            <w:noProof/>
            <w:webHidden/>
          </w:rPr>
          <w:t>1</w:t>
        </w:r>
        <w:r w:rsidR="007C0C4A" w:rsidRPr="007C0C4A">
          <w:rPr>
            <w:noProof/>
            <w:webHidden/>
          </w:rPr>
          <w:fldChar w:fldCharType="end"/>
        </w:r>
      </w:hyperlink>
    </w:p>
    <w:p w14:paraId="09AB59F8" w14:textId="5D4C52C5" w:rsidR="007C0C4A" w:rsidRPr="007C0C4A" w:rsidRDefault="007C0C4A" w:rsidP="007C0C4A">
      <w:pPr>
        <w:pStyle w:val="TOC1"/>
        <w:spacing w:before="0"/>
        <w:rPr>
          <w:rFonts w:asciiTheme="minorHAnsi" w:eastAsiaTheme="minorEastAsia" w:hAnsiTheme="minorHAnsi" w:cstheme="minorBidi"/>
          <w:b w:val="0"/>
          <w:bCs w:val="0"/>
          <w:i w:val="0"/>
          <w:iCs w:val="0"/>
          <w:noProof/>
          <w:color w:val="auto"/>
          <w:kern w:val="2"/>
          <w:sz w:val="22"/>
          <w:szCs w:val="22"/>
          <w:lang w:val="en-US" w:eastAsia="zh-CN"/>
          <w14:ligatures w14:val="standardContextual"/>
        </w:rPr>
      </w:pPr>
      <w:hyperlink w:anchor="_Toc181743646" w:history="1">
        <w:r w:rsidRPr="007C0C4A">
          <w:rPr>
            <w:rStyle w:val="Hyperlink"/>
            <w:noProof/>
            <w:sz w:val="22"/>
            <w:szCs w:val="22"/>
          </w:rPr>
          <w:t>1</w:t>
        </w:r>
        <w:r w:rsidRPr="007C0C4A">
          <w:rPr>
            <w:rFonts w:asciiTheme="minorHAnsi" w:eastAsiaTheme="minorEastAsia" w:hAnsiTheme="minorHAnsi" w:cstheme="minorBidi"/>
            <w:b w:val="0"/>
            <w:bCs w:val="0"/>
            <w:i w:val="0"/>
            <w:iCs w:val="0"/>
            <w:noProof/>
            <w:color w:val="auto"/>
            <w:kern w:val="2"/>
            <w:sz w:val="22"/>
            <w:szCs w:val="22"/>
            <w:lang w:val="en-US" w:eastAsia="zh-CN"/>
            <w14:ligatures w14:val="standardContextual"/>
          </w:rPr>
          <w:tab/>
        </w:r>
        <w:r w:rsidRPr="007C0C4A">
          <w:rPr>
            <w:rStyle w:val="Hyperlink"/>
            <w:noProof/>
            <w:sz w:val="22"/>
            <w:szCs w:val="22"/>
          </w:rPr>
          <w:t>Introduction</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_Toc181743646 \h </w:instrText>
        </w:r>
        <w:r w:rsidRPr="007C0C4A">
          <w:rPr>
            <w:noProof/>
            <w:webHidden/>
            <w:sz w:val="22"/>
            <w:szCs w:val="22"/>
          </w:rPr>
        </w:r>
        <w:r w:rsidRPr="007C0C4A">
          <w:rPr>
            <w:noProof/>
            <w:webHidden/>
            <w:sz w:val="22"/>
            <w:szCs w:val="22"/>
          </w:rPr>
          <w:fldChar w:fldCharType="separate"/>
        </w:r>
        <w:r w:rsidRPr="007C0C4A">
          <w:rPr>
            <w:noProof/>
            <w:webHidden/>
            <w:sz w:val="22"/>
            <w:szCs w:val="22"/>
          </w:rPr>
          <w:t>7</w:t>
        </w:r>
        <w:r w:rsidRPr="007C0C4A">
          <w:rPr>
            <w:noProof/>
            <w:webHidden/>
            <w:sz w:val="22"/>
            <w:szCs w:val="22"/>
          </w:rPr>
          <w:fldChar w:fldCharType="end"/>
        </w:r>
      </w:hyperlink>
    </w:p>
    <w:p w14:paraId="0DA72C21" w14:textId="3B5068F5"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47" w:history="1">
        <w:r w:rsidRPr="007C0C4A">
          <w:rPr>
            <w:rStyle w:val="Hyperlink"/>
            <w:noProof/>
          </w:rPr>
          <w:t>1.1</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Definitions</w:t>
        </w:r>
        <w:r w:rsidRPr="007C0C4A">
          <w:rPr>
            <w:noProof/>
            <w:webHidden/>
          </w:rPr>
          <w:tab/>
        </w:r>
        <w:r w:rsidRPr="007C0C4A">
          <w:rPr>
            <w:noProof/>
            <w:webHidden/>
          </w:rPr>
          <w:fldChar w:fldCharType="begin"/>
        </w:r>
        <w:r w:rsidRPr="007C0C4A">
          <w:rPr>
            <w:noProof/>
            <w:webHidden/>
          </w:rPr>
          <w:instrText xml:space="preserve"> PAGEREF _Toc181743647 \h </w:instrText>
        </w:r>
        <w:r w:rsidRPr="007C0C4A">
          <w:rPr>
            <w:noProof/>
            <w:webHidden/>
          </w:rPr>
        </w:r>
        <w:r w:rsidRPr="007C0C4A">
          <w:rPr>
            <w:noProof/>
            <w:webHidden/>
          </w:rPr>
          <w:fldChar w:fldCharType="separate"/>
        </w:r>
        <w:r w:rsidRPr="007C0C4A">
          <w:rPr>
            <w:noProof/>
            <w:webHidden/>
          </w:rPr>
          <w:t>7</w:t>
        </w:r>
        <w:r w:rsidRPr="007C0C4A">
          <w:rPr>
            <w:noProof/>
            <w:webHidden/>
          </w:rPr>
          <w:fldChar w:fldCharType="end"/>
        </w:r>
      </w:hyperlink>
    </w:p>
    <w:p w14:paraId="6154A7D5" w14:textId="215AB887"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48" w:history="1">
        <w:r w:rsidRPr="007C0C4A">
          <w:rPr>
            <w:rStyle w:val="Hyperlink"/>
            <w:noProof/>
          </w:rPr>
          <w:t>1.2</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Applicable reference material</w:t>
        </w:r>
        <w:r w:rsidRPr="007C0C4A">
          <w:rPr>
            <w:noProof/>
            <w:webHidden/>
          </w:rPr>
          <w:tab/>
        </w:r>
        <w:r w:rsidRPr="007C0C4A">
          <w:rPr>
            <w:noProof/>
            <w:webHidden/>
          </w:rPr>
          <w:fldChar w:fldCharType="begin"/>
        </w:r>
        <w:r w:rsidRPr="007C0C4A">
          <w:rPr>
            <w:noProof/>
            <w:webHidden/>
          </w:rPr>
          <w:instrText xml:space="preserve"> PAGEREF _Toc181743648 \h </w:instrText>
        </w:r>
        <w:r w:rsidRPr="007C0C4A">
          <w:rPr>
            <w:noProof/>
            <w:webHidden/>
          </w:rPr>
        </w:r>
        <w:r w:rsidRPr="007C0C4A">
          <w:rPr>
            <w:noProof/>
            <w:webHidden/>
          </w:rPr>
          <w:fldChar w:fldCharType="separate"/>
        </w:r>
        <w:r w:rsidRPr="007C0C4A">
          <w:rPr>
            <w:noProof/>
            <w:webHidden/>
          </w:rPr>
          <w:t>7</w:t>
        </w:r>
        <w:r w:rsidRPr="007C0C4A">
          <w:rPr>
            <w:noProof/>
            <w:webHidden/>
          </w:rPr>
          <w:fldChar w:fldCharType="end"/>
        </w:r>
      </w:hyperlink>
    </w:p>
    <w:p w14:paraId="07B778EA" w14:textId="5E07C994" w:rsidR="007C0C4A" w:rsidRPr="007C0C4A" w:rsidRDefault="007C0C4A" w:rsidP="007C0C4A">
      <w:pPr>
        <w:pStyle w:val="TOC1"/>
        <w:spacing w:before="0"/>
        <w:rPr>
          <w:rFonts w:asciiTheme="minorHAnsi" w:eastAsiaTheme="minorEastAsia" w:hAnsiTheme="minorHAnsi" w:cstheme="minorBidi"/>
          <w:b w:val="0"/>
          <w:bCs w:val="0"/>
          <w:i w:val="0"/>
          <w:iCs w:val="0"/>
          <w:noProof/>
          <w:color w:val="auto"/>
          <w:kern w:val="2"/>
          <w:sz w:val="22"/>
          <w:szCs w:val="22"/>
          <w:lang w:val="en-US" w:eastAsia="zh-CN"/>
          <w14:ligatures w14:val="standardContextual"/>
        </w:rPr>
      </w:pPr>
      <w:hyperlink w:anchor="_Toc181743649" w:history="1">
        <w:r w:rsidRPr="007C0C4A">
          <w:rPr>
            <w:rStyle w:val="Hyperlink"/>
            <w:noProof/>
            <w:sz w:val="22"/>
            <w:szCs w:val="22"/>
            <w:lang w:eastAsia="en-GB"/>
          </w:rPr>
          <w:t>2</w:t>
        </w:r>
        <w:r w:rsidRPr="007C0C4A">
          <w:rPr>
            <w:rFonts w:asciiTheme="minorHAnsi" w:eastAsiaTheme="minorEastAsia" w:hAnsiTheme="minorHAnsi" w:cstheme="minorBidi"/>
            <w:b w:val="0"/>
            <w:bCs w:val="0"/>
            <w:i w:val="0"/>
            <w:iCs w:val="0"/>
            <w:noProof/>
            <w:color w:val="auto"/>
            <w:kern w:val="2"/>
            <w:sz w:val="22"/>
            <w:szCs w:val="22"/>
            <w:lang w:val="en-US" w:eastAsia="zh-CN"/>
            <w14:ligatures w14:val="standardContextual"/>
          </w:rPr>
          <w:tab/>
        </w:r>
        <w:r w:rsidRPr="007C0C4A">
          <w:rPr>
            <w:rStyle w:val="Hyperlink"/>
            <w:noProof/>
            <w:sz w:val="22"/>
            <w:szCs w:val="22"/>
            <w:lang w:eastAsia="en-GB"/>
          </w:rPr>
          <w:t>Project introduction</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_Toc181743649 \h </w:instrText>
        </w:r>
        <w:r w:rsidRPr="007C0C4A">
          <w:rPr>
            <w:noProof/>
            <w:webHidden/>
            <w:sz w:val="22"/>
            <w:szCs w:val="22"/>
          </w:rPr>
        </w:r>
        <w:r w:rsidRPr="007C0C4A">
          <w:rPr>
            <w:noProof/>
            <w:webHidden/>
            <w:sz w:val="22"/>
            <w:szCs w:val="22"/>
          </w:rPr>
          <w:fldChar w:fldCharType="separate"/>
        </w:r>
        <w:r w:rsidRPr="007C0C4A">
          <w:rPr>
            <w:noProof/>
            <w:webHidden/>
            <w:sz w:val="22"/>
            <w:szCs w:val="22"/>
          </w:rPr>
          <w:t>8</w:t>
        </w:r>
        <w:r w:rsidRPr="007C0C4A">
          <w:rPr>
            <w:noProof/>
            <w:webHidden/>
            <w:sz w:val="22"/>
            <w:szCs w:val="22"/>
          </w:rPr>
          <w:fldChar w:fldCharType="end"/>
        </w:r>
      </w:hyperlink>
    </w:p>
    <w:p w14:paraId="24A65704" w14:textId="48254EDE"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50" w:history="1">
        <w:r w:rsidRPr="007C0C4A">
          <w:rPr>
            <w:rStyle w:val="Hyperlink"/>
            <w:noProof/>
          </w:rPr>
          <w:t>2.1</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About F4EClim</w:t>
        </w:r>
        <w:r w:rsidRPr="007C0C4A">
          <w:rPr>
            <w:noProof/>
            <w:webHidden/>
          </w:rPr>
          <w:tab/>
        </w:r>
        <w:r w:rsidRPr="007C0C4A">
          <w:rPr>
            <w:noProof/>
            <w:webHidden/>
          </w:rPr>
          <w:fldChar w:fldCharType="begin"/>
        </w:r>
        <w:r w:rsidRPr="007C0C4A">
          <w:rPr>
            <w:noProof/>
            <w:webHidden/>
          </w:rPr>
          <w:instrText xml:space="preserve"> PAGEREF _Toc181743650 \h </w:instrText>
        </w:r>
        <w:r w:rsidRPr="007C0C4A">
          <w:rPr>
            <w:noProof/>
            <w:webHidden/>
          </w:rPr>
        </w:r>
        <w:r w:rsidRPr="007C0C4A">
          <w:rPr>
            <w:noProof/>
            <w:webHidden/>
          </w:rPr>
          <w:fldChar w:fldCharType="separate"/>
        </w:r>
        <w:r w:rsidRPr="007C0C4A">
          <w:rPr>
            <w:noProof/>
            <w:webHidden/>
          </w:rPr>
          <w:t>8</w:t>
        </w:r>
        <w:r w:rsidRPr="007C0C4A">
          <w:rPr>
            <w:noProof/>
            <w:webHidden/>
          </w:rPr>
          <w:fldChar w:fldCharType="end"/>
        </w:r>
      </w:hyperlink>
    </w:p>
    <w:p w14:paraId="1C64FC29" w14:textId="4934F961"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51" w:history="1">
        <w:r w:rsidRPr="007C0C4A">
          <w:rPr>
            <w:rStyle w:val="Hyperlink"/>
            <w:noProof/>
          </w:rPr>
          <w:t>2.2</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 xml:space="preserve">Key messages of F4EClim </w:t>
        </w:r>
        <w:r w:rsidRPr="007C0C4A">
          <w:rPr>
            <w:noProof/>
            <w:webHidden/>
          </w:rPr>
          <w:tab/>
        </w:r>
        <w:r w:rsidRPr="007C0C4A">
          <w:rPr>
            <w:noProof/>
            <w:webHidden/>
          </w:rPr>
          <w:fldChar w:fldCharType="begin"/>
        </w:r>
        <w:r w:rsidRPr="007C0C4A">
          <w:rPr>
            <w:noProof/>
            <w:webHidden/>
          </w:rPr>
          <w:instrText xml:space="preserve"> PAGEREF _Toc181743651 \h </w:instrText>
        </w:r>
        <w:r w:rsidRPr="007C0C4A">
          <w:rPr>
            <w:noProof/>
            <w:webHidden/>
          </w:rPr>
        </w:r>
        <w:r w:rsidRPr="007C0C4A">
          <w:rPr>
            <w:noProof/>
            <w:webHidden/>
          </w:rPr>
          <w:fldChar w:fldCharType="separate"/>
        </w:r>
        <w:r w:rsidRPr="007C0C4A">
          <w:rPr>
            <w:noProof/>
            <w:webHidden/>
          </w:rPr>
          <w:t>8</w:t>
        </w:r>
        <w:r w:rsidRPr="007C0C4A">
          <w:rPr>
            <w:noProof/>
            <w:webHidden/>
          </w:rPr>
          <w:fldChar w:fldCharType="end"/>
        </w:r>
      </w:hyperlink>
    </w:p>
    <w:p w14:paraId="692A8436" w14:textId="13FB3E57"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52" w:history="1">
        <w:r w:rsidRPr="007C0C4A">
          <w:rPr>
            <w:rStyle w:val="Hyperlink"/>
            <w:noProof/>
          </w:rPr>
          <w:t>2.3</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Keywords</w:t>
        </w:r>
        <w:r w:rsidRPr="007C0C4A">
          <w:rPr>
            <w:noProof/>
            <w:webHidden/>
          </w:rPr>
          <w:tab/>
        </w:r>
        <w:r w:rsidRPr="007C0C4A">
          <w:rPr>
            <w:noProof/>
            <w:webHidden/>
          </w:rPr>
          <w:fldChar w:fldCharType="begin"/>
        </w:r>
        <w:r w:rsidRPr="007C0C4A">
          <w:rPr>
            <w:noProof/>
            <w:webHidden/>
          </w:rPr>
          <w:instrText xml:space="preserve"> PAGEREF _Toc181743652 \h </w:instrText>
        </w:r>
        <w:r w:rsidRPr="007C0C4A">
          <w:rPr>
            <w:noProof/>
            <w:webHidden/>
          </w:rPr>
        </w:r>
        <w:r w:rsidRPr="007C0C4A">
          <w:rPr>
            <w:noProof/>
            <w:webHidden/>
          </w:rPr>
          <w:fldChar w:fldCharType="separate"/>
        </w:r>
        <w:r w:rsidRPr="007C0C4A">
          <w:rPr>
            <w:noProof/>
            <w:webHidden/>
          </w:rPr>
          <w:t>9</w:t>
        </w:r>
        <w:r w:rsidRPr="007C0C4A">
          <w:rPr>
            <w:noProof/>
            <w:webHidden/>
          </w:rPr>
          <w:fldChar w:fldCharType="end"/>
        </w:r>
      </w:hyperlink>
    </w:p>
    <w:p w14:paraId="1F1F0B39" w14:textId="6B6C6910"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53" w:history="1">
        <w:r w:rsidRPr="007C0C4A">
          <w:rPr>
            <w:rStyle w:val="Hyperlink"/>
            <w:noProof/>
          </w:rPr>
          <w:t>2.4</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Focal point for communications, dissemination and exploitation.</w:t>
        </w:r>
        <w:r w:rsidRPr="007C0C4A">
          <w:rPr>
            <w:noProof/>
            <w:webHidden/>
          </w:rPr>
          <w:tab/>
        </w:r>
        <w:r w:rsidRPr="007C0C4A">
          <w:rPr>
            <w:noProof/>
            <w:webHidden/>
          </w:rPr>
          <w:fldChar w:fldCharType="begin"/>
        </w:r>
        <w:r w:rsidRPr="007C0C4A">
          <w:rPr>
            <w:noProof/>
            <w:webHidden/>
          </w:rPr>
          <w:instrText xml:space="preserve"> PAGEREF _Toc181743653 \h </w:instrText>
        </w:r>
        <w:r w:rsidRPr="007C0C4A">
          <w:rPr>
            <w:noProof/>
            <w:webHidden/>
          </w:rPr>
        </w:r>
        <w:r w:rsidRPr="007C0C4A">
          <w:rPr>
            <w:noProof/>
            <w:webHidden/>
          </w:rPr>
          <w:fldChar w:fldCharType="separate"/>
        </w:r>
        <w:r w:rsidRPr="007C0C4A">
          <w:rPr>
            <w:noProof/>
            <w:webHidden/>
          </w:rPr>
          <w:t>9</w:t>
        </w:r>
        <w:r w:rsidRPr="007C0C4A">
          <w:rPr>
            <w:noProof/>
            <w:webHidden/>
          </w:rPr>
          <w:fldChar w:fldCharType="end"/>
        </w:r>
      </w:hyperlink>
    </w:p>
    <w:p w14:paraId="04FE4A00" w14:textId="70A0D859"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54" w:history="1">
        <w:r w:rsidRPr="007C0C4A">
          <w:rPr>
            <w:rStyle w:val="Hyperlink"/>
            <w:noProof/>
          </w:rPr>
          <w:t>2.5</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 xml:space="preserve">Stakeholders identification </w:t>
        </w:r>
        <w:r w:rsidRPr="007C0C4A">
          <w:rPr>
            <w:noProof/>
            <w:webHidden/>
          </w:rPr>
          <w:tab/>
        </w:r>
        <w:r w:rsidRPr="007C0C4A">
          <w:rPr>
            <w:noProof/>
            <w:webHidden/>
          </w:rPr>
          <w:fldChar w:fldCharType="begin"/>
        </w:r>
        <w:r w:rsidRPr="007C0C4A">
          <w:rPr>
            <w:noProof/>
            <w:webHidden/>
          </w:rPr>
          <w:instrText xml:space="preserve"> PAGEREF _Toc181743654 \h </w:instrText>
        </w:r>
        <w:r w:rsidRPr="007C0C4A">
          <w:rPr>
            <w:noProof/>
            <w:webHidden/>
          </w:rPr>
        </w:r>
        <w:r w:rsidRPr="007C0C4A">
          <w:rPr>
            <w:noProof/>
            <w:webHidden/>
          </w:rPr>
          <w:fldChar w:fldCharType="separate"/>
        </w:r>
        <w:r w:rsidRPr="007C0C4A">
          <w:rPr>
            <w:noProof/>
            <w:webHidden/>
          </w:rPr>
          <w:t>9</w:t>
        </w:r>
        <w:r w:rsidRPr="007C0C4A">
          <w:rPr>
            <w:noProof/>
            <w:webHidden/>
          </w:rPr>
          <w:fldChar w:fldCharType="end"/>
        </w:r>
      </w:hyperlink>
    </w:p>
    <w:p w14:paraId="2A698FA2" w14:textId="16D13DA1" w:rsidR="007C0C4A" w:rsidRPr="007C0C4A" w:rsidRDefault="007C0C4A" w:rsidP="007C0C4A">
      <w:pPr>
        <w:pStyle w:val="TOC1"/>
        <w:spacing w:before="0"/>
        <w:rPr>
          <w:rFonts w:asciiTheme="minorHAnsi" w:eastAsiaTheme="minorEastAsia" w:hAnsiTheme="minorHAnsi" w:cstheme="minorBidi"/>
          <w:b w:val="0"/>
          <w:bCs w:val="0"/>
          <w:i w:val="0"/>
          <w:iCs w:val="0"/>
          <w:noProof/>
          <w:color w:val="auto"/>
          <w:kern w:val="2"/>
          <w:sz w:val="22"/>
          <w:szCs w:val="22"/>
          <w:lang w:val="en-US" w:eastAsia="zh-CN"/>
          <w14:ligatures w14:val="standardContextual"/>
        </w:rPr>
      </w:pPr>
      <w:hyperlink w:anchor="_Toc181743655" w:history="1">
        <w:r w:rsidRPr="007C0C4A">
          <w:rPr>
            <w:rStyle w:val="Hyperlink"/>
            <w:noProof/>
            <w:sz w:val="22"/>
            <w:szCs w:val="22"/>
          </w:rPr>
          <w:t>3</w:t>
        </w:r>
        <w:r w:rsidRPr="007C0C4A">
          <w:rPr>
            <w:rFonts w:asciiTheme="minorHAnsi" w:eastAsiaTheme="minorEastAsia" w:hAnsiTheme="minorHAnsi" w:cstheme="minorBidi"/>
            <w:b w:val="0"/>
            <w:bCs w:val="0"/>
            <w:i w:val="0"/>
            <w:iCs w:val="0"/>
            <w:noProof/>
            <w:color w:val="auto"/>
            <w:kern w:val="2"/>
            <w:sz w:val="22"/>
            <w:szCs w:val="22"/>
            <w:lang w:val="en-US" w:eastAsia="zh-CN"/>
            <w14:ligatures w14:val="standardContextual"/>
          </w:rPr>
          <w:tab/>
        </w:r>
        <w:r w:rsidRPr="007C0C4A">
          <w:rPr>
            <w:rStyle w:val="Hyperlink"/>
            <w:noProof/>
            <w:sz w:val="22"/>
            <w:szCs w:val="22"/>
          </w:rPr>
          <w:t xml:space="preserve">Communication </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_Toc181743655 \h </w:instrText>
        </w:r>
        <w:r w:rsidRPr="007C0C4A">
          <w:rPr>
            <w:noProof/>
            <w:webHidden/>
            <w:sz w:val="22"/>
            <w:szCs w:val="22"/>
          </w:rPr>
        </w:r>
        <w:r w:rsidRPr="007C0C4A">
          <w:rPr>
            <w:noProof/>
            <w:webHidden/>
            <w:sz w:val="22"/>
            <w:szCs w:val="22"/>
          </w:rPr>
          <w:fldChar w:fldCharType="separate"/>
        </w:r>
        <w:r w:rsidRPr="007C0C4A">
          <w:rPr>
            <w:noProof/>
            <w:webHidden/>
            <w:sz w:val="22"/>
            <w:szCs w:val="22"/>
          </w:rPr>
          <w:t>11</w:t>
        </w:r>
        <w:r w:rsidRPr="007C0C4A">
          <w:rPr>
            <w:noProof/>
            <w:webHidden/>
            <w:sz w:val="22"/>
            <w:szCs w:val="22"/>
          </w:rPr>
          <w:fldChar w:fldCharType="end"/>
        </w:r>
      </w:hyperlink>
    </w:p>
    <w:p w14:paraId="2EB80515" w14:textId="09043458"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56" w:history="1">
        <w:r w:rsidRPr="007C0C4A">
          <w:rPr>
            <w:rStyle w:val="Hyperlink"/>
            <w:noProof/>
          </w:rPr>
          <w:t>3.1</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Communications objectives and strategy</w:t>
        </w:r>
        <w:r w:rsidRPr="007C0C4A">
          <w:rPr>
            <w:noProof/>
            <w:webHidden/>
          </w:rPr>
          <w:tab/>
        </w:r>
        <w:r w:rsidRPr="007C0C4A">
          <w:rPr>
            <w:noProof/>
            <w:webHidden/>
          </w:rPr>
          <w:fldChar w:fldCharType="begin"/>
        </w:r>
        <w:r w:rsidRPr="007C0C4A">
          <w:rPr>
            <w:noProof/>
            <w:webHidden/>
          </w:rPr>
          <w:instrText xml:space="preserve"> PAGEREF _Toc181743656 \h </w:instrText>
        </w:r>
        <w:r w:rsidRPr="007C0C4A">
          <w:rPr>
            <w:noProof/>
            <w:webHidden/>
          </w:rPr>
        </w:r>
        <w:r w:rsidRPr="007C0C4A">
          <w:rPr>
            <w:noProof/>
            <w:webHidden/>
          </w:rPr>
          <w:fldChar w:fldCharType="separate"/>
        </w:r>
        <w:r w:rsidRPr="007C0C4A">
          <w:rPr>
            <w:noProof/>
            <w:webHidden/>
          </w:rPr>
          <w:t>11</w:t>
        </w:r>
        <w:r w:rsidRPr="007C0C4A">
          <w:rPr>
            <w:noProof/>
            <w:webHidden/>
          </w:rPr>
          <w:fldChar w:fldCharType="end"/>
        </w:r>
      </w:hyperlink>
    </w:p>
    <w:p w14:paraId="64A7B830" w14:textId="63F79AFE"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57" w:history="1">
        <w:r w:rsidRPr="007C0C4A">
          <w:rPr>
            <w:rStyle w:val="Hyperlink"/>
            <w:noProof/>
          </w:rPr>
          <w:t>3.2</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Communication target audiences</w:t>
        </w:r>
        <w:r w:rsidRPr="007C0C4A">
          <w:rPr>
            <w:noProof/>
            <w:webHidden/>
          </w:rPr>
          <w:tab/>
        </w:r>
        <w:r w:rsidRPr="007C0C4A">
          <w:rPr>
            <w:noProof/>
            <w:webHidden/>
          </w:rPr>
          <w:fldChar w:fldCharType="begin"/>
        </w:r>
        <w:r w:rsidRPr="007C0C4A">
          <w:rPr>
            <w:noProof/>
            <w:webHidden/>
          </w:rPr>
          <w:instrText xml:space="preserve"> PAGEREF _Toc181743657 \h </w:instrText>
        </w:r>
        <w:r w:rsidRPr="007C0C4A">
          <w:rPr>
            <w:noProof/>
            <w:webHidden/>
          </w:rPr>
        </w:r>
        <w:r w:rsidRPr="007C0C4A">
          <w:rPr>
            <w:noProof/>
            <w:webHidden/>
          </w:rPr>
          <w:fldChar w:fldCharType="separate"/>
        </w:r>
        <w:r w:rsidRPr="007C0C4A">
          <w:rPr>
            <w:noProof/>
            <w:webHidden/>
          </w:rPr>
          <w:t>11</w:t>
        </w:r>
        <w:r w:rsidRPr="007C0C4A">
          <w:rPr>
            <w:noProof/>
            <w:webHidden/>
          </w:rPr>
          <w:fldChar w:fldCharType="end"/>
        </w:r>
      </w:hyperlink>
    </w:p>
    <w:p w14:paraId="1152072C" w14:textId="16886EEE"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58" w:history="1">
        <w:r w:rsidRPr="007C0C4A">
          <w:rPr>
            <w:rStyle w:val="Hyperlink"/>
            <w:noProof/>
          </w:rPr>
          <w:t>3.3</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Branding and acknowledgements</w:t>
        </w:r>
        <w:r w:rsidRPr="007C0C4A">
          <w:rPr>
            <w:noProof/>
            <w:webHidden/>
          </w:rPr>
          <w:tab/>
        </w:r>
        <w:r w:rsidRPr="007C0C4A">
          <w:rPr>
            <w:noProof/>
            <w:webHidden/>
          </w:rPr>
          <w:fldChar w:fldCharType="begin"/>
        </w:r>
        <w:r w:rsidRPr="007C0C4A">
          <w:rPr>
            <w:noProof/>
            <w:webHidden/>
          </w:rPr>
          <w:instrText xml:space="preserve"> PAGEREF _Toc181743658 \h </w:instrText>
        </w:r>
        <w:r w:rsidRPr="007C0C4A">
          <w:rPr>
            <w:noProof/>
            <w:webHidden/>
          </w:rPr>
        </w:r>
        <w:r w:rsidRPr="007C0C4A">
          <w:rPr>
            <w:noProof/>
            <w:webHidden/>
          </w:rPr>
          <w:fldChar w:fldCharType="separate"/>
        </w:r>
        <w:r w:rsidRPr="007C0C4A">
          <w:rPr>
            <w:noProof/>
            <w:webHidden/>
          </w:rPr>
          <w:t>11</w:t>
        </w:r>
        <w:r w:rsidRPr="007C0C4A">
          <w:rPr>
            <w:noProof/>
            <w:webHidden/>
          </w:rPr>
          <w:fldChar w:fldCharType="end"/>
        </w:r>
      </w:hyperlink>
    </w:p>
    <w:p w14:paraId="12E9CE85" w14:textId="2361A69A"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59" w:history="1">
        <w:r w:rsidRPr="007C0C4A">
          <w:rPr>
            <w:rStyle w:val="Hyperlink"/>
            <w:noProof/>
          </w:rPr>
          <w:t>3.4</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 xml:space="preserve">Communication channels </w:t>
        </w:r>
        <w:r w:rsidRPr="007C0C4A">
          <w:rPr>
            <w:noProof/>
            <w:webHidden/>
          </w:rPr>
          <w:tab/>
        </w:r>
        <w:r w:rsidRPr="007C0C4A">
          <w:rPr>
            <w:noProof/>
            <w:webHidden/>
          </w:rPr>
          <w:fldChar w:fldCharType="begin"/>
        </w:r>
        <w:r w:rsidRPr="007C0C4A">
          <w:rPr>
            <w:noProof/>
            <w:webHidden/>
          </w:rPr>
          <w:instrText xml:space="preserve"> PAGEREF _Toc181743659 \h </w:instrText>
        </w:r>
        <w:r w:rsidRPr="007C0C4A">
          <w:rPr>
            <w:noProof/>
            <w:webHidden/>
          </w:rPr>
        </w:r>
        <w:r w:rsidRPr="007C0C4A">
          <w:rPr>
            <w:noProof/>
            <w:webHidden/>
          </w:rPr>
          <w:fldChar w:fldCharType="separate"/>
        </w:r>
        <w:r w:rsidRPr="007C0C4A">
          <w:rPr>
            <w:noProof/>
            <w:webHidden/>
          </w:rPr>
          <w:t>12</w:t>
        </w:r>
        <w:r w:rsidRPr="007C0C4A">
          <w:rPr>
            <w:noProof/>
            <w:webHidden/>
          </w:rPr>
          <w:fldChar w:fldCharType="end"/>
        </w:r>
      </w:hyperlink>
    </w:p>
    <w:p w14:paraId="2EA48C40" w14:textId="5AA8411C" w:rsidR="007C0C4A" w:rsidRPr="007C0C4A" w:rsidRDefault="007C0C4A" w:rsidP="007C0C4A">
      <w:pPr>
        <w:pStyle w:val="TOC3"/>
        <w:tabs>
          <w:tab w:val="left" w:pos="1100"/>
          <w:tab w:val="right" w:leader="dot" w:pos="9060"/>
        </w:tabs>
        <w:rPr>
          <w:rFonts w:asciiTheme="minorHAnsi" w:eastAsiaTheme="minorEastAsia" w:hAnsiTheme="minorHAnsi" w:cstheme="minorBidi"/>
          <w:noProof/>
          <w:color w:val="auto"/>
          <w:kern w:val="2"/>
          <w:sz w:val="22"/>
          <w:szCs w:val="22"/>
          <w:lang w:val="en-US" w:eastAsia="zh-CN"/>
          <w14:ligatures w14:val="standardContextual"/>
        </w:rPr>
      </w:pPr>
      <w:hyperlink w:anchor="_Toc181743660" w:history="1">
        <w:r w:rsidRPr="007C0C4A">
          <w:rPr>
            <w:rStyle w:val="Hyperlink"/>
            <w:noProof/>
            <w:sz w:val="22"/>
            <w:szCs w:val="22"/>
          </w:rPr>
          <w:t>3.4.1</w:t>
        </w:r>
        <w:r w:rsidRPr="007C0C4A">
          <w:rPr>
            <w:rFonts w:asciiTheme="minorHAnsi" w:eastAsiaTheme="minorEastAsia" w:hAnsiTheme="minorHAnsi" w:cstheme="minorBidi"/>
            <w:noProof/>
            <w:color w:val="auto"/>
            <w:kern w:val="2"/>
            <w:sz w:val="22"/>
            <w:szCs w:val="22"/>
            <w:lang w:val="en-US" w:eastAsia="zh-CN"/>
            <w14:ligatures w14:val="standardContextual"/>
          </w:rPr>
          <w:tab/>
        </w:r>
        <w:r w:rsidRPr="007C0C4A">
          <w:rPr>
            <w:rStyle w:val="Hyperlink"/>
            <w:noProof/>
            <w:sz w:val="22"/>
            <w:szCs w:val="22"/>
          </w:rPr>
          <w:t>Website</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_Toc181743660 \h </w:instrText>
        </w:r>
        <w:r w:rsidRPr="007C0C4A">
          <w:rPr>
            <w:noProof/>
            <w:webHidden/>
            <w:sz w:val="22"/>
            <w:szCs w:val="22"/>
          </w:rPr>
        </w:r>
        <w:r w:rsidRPr="007C0C4A">
          <w:rPr>
            <w:noProof/>
            <w:webHidden/>
            <w:sz w:val="22"/>
            <w:szCs w:val="22"/>
          </w:rPr>
          <w:fldChar w:fldCharType="separate"/>
        </w:r>
        <w:r w:rsidRPr="007C0C4A">
          <w:rPr>
            <w:noProof/>
            <w:webHidden/>
            <w:sz w:val="22"/>
            <w:szCs w:val="22"/>
          </w:rPr>
          <w:t>12</w:t>
        </w:r>
        <w:r w:rsidRPr="007C0C4A">
          <w:rPr>
            <w:noProof/>
            <w:webHidden/>
            <w:sz w:val="22"/>
            <w:szCs w:val="22"/>
          </w:rPr>
          <w:fldChar w:fldCharType="end"/>
        </w:r>
      </w:hyperlink>
    </w:p>
    <w:p w14:paraId="79A5351C" w14:textId="3AE39607" w:rsidR="007C0C4A" w:rsidRPr="007C0C4A" w:rsidRDefault="007C0C4A" w:rsidP="007C0C4A">
      <w:pPr>
        <w:pStyle w:val="TOC3"/>
        <w:tabs>
          <w:tab w:val="left" w:pos="1100"/>
          <w:tab w:val="right" w:leader="dot" w:pos="9060"/>
        </w:tabs>
        <w:rPr>
          <w:rFonts w:asciiTheme="minorHAnsi" w:eastAsiaTheme="minorEastAsia" w:hAnsiTheme="minorHAnsi" w:cstheme="minorBidi"/>
          <w:noProof/>
          <w:color w:val="auto"/>
          <w:kern w:val="2"/>
          <w:sz w:val="22"/>
          <w:szCs w:val="22"/>
          <w:lang w:val="en-US" w:eastAsia="zh-CN"/>
          <w14:ligatures w14:val="standardContextual"/>
        </w:rPr>
      </w:pPr>
      <w:hyperlink w:anchor="_Toc181743661" w:history="1">
        <w:r w:rsidRPr="007C0C4A">
          <w:rPr>
            <w:rStyle w:val="Hyperlink"/>
            <w:noProof/>
            <w:sz w:val="22"/>
            <w:szCs w:val="22"/>
          </w:rPr>
          <w:t>3.4.2</w:t>
        </w:r>
        <w:r w:rsidRPr="007C0C4A">
          <w:rPr>
            <w:rFonts w:asciiTheme="minorHAnsi" w:eastAsiaTheme="minorEastAsia" w:hAnsiTheme="minorHAnsi" w:cstheme="minorBidi"/>
            <w:noProof/>
            <w:color w:val="auto"/>
            <w:kern w:val="2"/>
            <w:sz w:val="22"/>
            <w:szCs w:val="22"/>
            <w:lang w:val="en-US" w:eastAsia="zh-CN"/>
            <w14:ligatures w14:val="standardContextual"/>
          </w:rPr>
          <w:tab/>
        </w:r>
        <w:r w:rsidRPr="007C0C4A">
          <w:rPr>
            <w:rStyle w:val="Hyperlink"/>
            <w:noProof/>
            <w:sz w:val="22"/>
            <w:szCs w:val="22"/>
          </w:rPr>
          <w:t>Press and media</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_Toc181743661 \h </w:instrText>
        </w:r>
        <w:r w:rsidRPr="007C0C4A">
          <w:rPr>
            <w:noProof/>
            <w:webHidden/>
            <w:sz w:val="22"/>
            <w:szCs w:val="22"/>
          </w:rPr>
        </w:r>
        <w:r w:rsidRPr="007C0C4A">
          <w:rPr>
            <w:noProof/>
            <w:webHidden/>
            <w:sz w:val="22"/>
            <w:szCs w:val="22"/>
          </w:rPr>
          <w:fldChar w:fldCharType="separate"/>
        </w:r>
        <w:r w:rsidRPr="007C0C4A">
          <w:rPr>
            <w:noProof/>
            <w:webHidden/>
            <w:sz w:val="22"/>
            <w:szCs w:val="22"/>
          </w:rPr>
          <w:t>13</w:t>
        </w:r>
        <w:r w:rsidRPr="007C0C4A">
          <w:rPr>
            <w:noProof/>
            <w:webHidden/>
            <w:sz w:val="22"/>
            <w:szCs w:val="22"/>
          </w:rPr>
          <w:fldChar w:fldCharType="end"/>
        </w:r>
      </w:hyperlink>
    </w:p>
    <w:p w14:paraId="51F36669" w14:textId="08B2320D" w:rsidR="007C0C4A" w:rsidRPr="007C0C4A" w:rsidRDefault="007C0C4A" w:rsidP="007C0C4A">
      <w:pPr>
        <w:pStyle w:val="TOC3"/>
        <w:tabs>
          <w:tab w:val="left" w:pos="1100"/>
          <w:tab w:val="right" w:leader="dot" w:pos="9060"/>
        </w:tabs>
        <w:rPr>
          <w:rFonts w:asciiTheme="minorHAnsi" w:eastAsiaTheme="minorEastAsia" w:hAnsiTheme="minorHAnsi" w:cstheme="minorBidi"/>
          <w:noProof/>
          <w:color w:val="auto"/>
          <w:kern w:val="2"/>
          <w:sz w:val="22"/>
          <w:szCs w:val="22"/>
          <w:lang w:val="en-US" w:eastAsia="zh-CN"/>
          <w14:ligatures w14:val="standardContextual"/>
        </w:rPr>
      </w:pPr>
      <w:hyperlink w:anchor="_Toc181743662" w:history="1">
        <w:r w:rsidRPr="007C0C4A">
          <w:rPr>
            <w:rStyle w:val="Hyperlink"/>
            <w:noProof/>
            <w:sz w:val="22"/>
            <w:szCs w:val="22"/>
          </w:rPr>
          <w:t>3.4.3</w:t>
        </w:r>
        <w:r w:rsidRPr="007C0C4A">
          <w:rPr>
            <w:rFonts w:asciiTheme="minorHAnsi" w:eastAsiaTheme="minorEastAsia" w:hAnsiTheme="minorHAnsi" w:cstheme="minorBidi"/>
            <w:noProof/>
            <w:color w:val="auto"/>
            <w:kern w:val="2"/>
            <w:sz w:val="22"/>
            <w:szCs w:val="22"/>
            <w:lang w:val="en-US" w:eastAsia="zh-CN"/>
            <w14:ligatures w14:val="standardContextual"/>
          </w:rPr>
          <w:tab/>
        </w:r>
        <w:r w:rsidRPr="007C0C4A">
          <w:rPr>
            <w:rStyle w:val="Hyperlink"/>
            <w:noProof/>
            <w:sz w:val="22"/>
            <w:szCs w:val="22"/>
          </w:rPr>
          <w:t>Social media</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_Toc181743662 \h </w:instrText>
        </w:r>
        <w:r w:rsidRPr="007C0C4A">
          <w:rPr>
            <w:noProof/>
            <w:webHidden/>
            <w:sz w:val="22"/>
            <w:szCs w:val="22"/>
          </w:rPr>
        </w:r>
        <w:r w:rsidRPr="007C0C4A">
          <w:rPr>
            <w:noProof/>
            <w:webHidden/>
            <w:sz w:val="22"/>
            <w:szCs w:val="22"/>
          </w:rPr>
          <w:fldChar w:fldCharType="separate"/>
        </w:r>
        <w:r w:rsidRPr="007C0C4A">
          <w:rPr>
            <w:noProof/>
            <w:webHidden/>
            <w:sz w:val="22"/>
            <w:szCs w:val="22"/>
          </w:rPr>
          <w:t>13</w:t>
        </w:r>
        <w:r w:rsidRPr="007C0C4A">
          <w:rPr>
            <w:noProof/>
            <w:webHidden/>
            <w:sz w:val="22"/>
            <w:szCs w:val="22"/>
          </w:rPr>
          <w:fldChar w:fldCharType="end"/>
        </w:r>
      </w:hyperlink>
    </w:p>
    <w:p w14:paraId="01ACB1ED" w14:textId="5D39820A" w:rsidR="007C0C4A" w:rsidRPr="007C0C4A" w:rsidRDefault="007C0C4A" w:rsidP="007C0C4A">
      <w:pPr>
        <w:pStyle w:val="TOC3"/>
        <w:tabs>
          <w:tab w:val="left" w:pos="1100"/>
          <w:tab w:val="right" w:leader="dot" w:pos="9060"/>
        </w:tabs>
        <w:rPr>
          <w:rFonts w:asciiTheme="minorHAnsi" w:eastAsiaTheme="minorEastAsia" w:hAnsiTheme="minorHAnsi" w:cstheme="minorBidi"/>
          <w:noProof/>
          <w:color w:val="auto"/>
          <w:kern w:val="2"/>
          <w:sz w:val="22"/>
          <w:szCs w:val="22"/>
          <w:lang w:val="en-US" w:eastAsia="zh-CN"/>
          <w14:ligatures w14:val="standardContextual"/>
        </w:rPr>
      </w:pPr>
      <w:hyperlink w:anchor="_Toc181743663" w:history="1">
        <w:r w:rsidRPr="007C0C4A">
          <w:rPr>
            <w:rStyle w:val="Hyperlink"/>
            <w:noProof/>
            <w:sz w:val="22"/>
            <w:szCs w:val="22"/>
          </w:rPr>
          <w:t>3.4.4</w:t>
        </w:r>
        <w:r w:rsidRPr="007C0C4A">
          <w:rPr>
            <w:rFonts w:asciiTheme="minorHAnsi" w:eastAsiaTheme="minorEastAsia" w:hAnsiTheme="minorHAnsi" w:cstheme="minorBidi"/>
            <w:noProof/>
            <w:color w:val="auto"/>
            <w:kern w:val="2"/>
            <w:sz w:val="22"/>
            <w:szCs w:val="22"/>
            <w:lang w:val="en-US" w:eastAsia="zh-CN"/>
            <w14:ligatures w14:val="standardContextual"/>
          </w:rPr>
          <w:tab/>
        </w:r>
        <w:r w:rsidRPr="007C0C4A">
          <w:rPr>
            <w:rStyle w:val="Hyperlink"/>
            <w:noProof/>
            <w:sz w:val="22"/>
            <w:szCs w:val="22"/>
          </w:rPr>
          <w:t>Communication events</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_Toc181743663 \h </w:instrText>
        </w:r>
        <w:r w:rsidRPr="007C0C4A">
          <w:rPr>
            <w:noProof/>
            <w:webHidden/>
            <w:sz w:val="22"/>
            <w:szCs w:val="22"/>
          </w:rPr>
        </w:r>
        <w:r w:rsidRPr="007C0C4A">
          <w:rPr>
            <w:noProof/>
            <w:webHidden/>
            <w:sz w:val="22"/>
            <w:szCs w:val="22"/>
          </w:rPr>
          <w:fldChar w:fldCharType="separate"/>
        </w:r>
        <w:r w:rsidRPr="007C0C4A">
          <w:rPr>
            <w:noProof/>
            <w:webHidden/>
            <w:sz w:val="22"/>
            <w:szCs w:val="22"/>
          </w:rPr>
          <w:t>14</w:t>
        </w:r>
        <w:r w:rsidRPr="007C0C4A">
          <w:rPr>
            <w:noProof/>
            <w:webHidden/>
            <w:sz w:val="22"/>
            <w:szCs w:val="22"/>
          </w:rPr>
          <w:fldChar w:fldCharType="end"/>
        </w:r>
      </w:hyperlink>
    </w:p>
    <w:p w14:paraId="5932742A" w14:textId="5B4B8576" w:rsidR="007C0C4A" w:rsidRPr="007C0C4A" w:rsidRDefault="007C0C4A" w:rsidP="007C0C4A">
      <w:pPr>
        <w:pStyle w:val="TOC3"/>
        <w:tabs>
          <w:tab w:val="left" w:pos="1100"/>
          <w:tab w:val="right" w:leader="dot" w:pos="9060"/>
        </w:tabs>
        <w:rPr>
          <w:rFonts w:asciiTheme="minorHAnsi" w:eastAsiaTheme="minorEastAsia" w:hAnsiTheme="minorHAnsi" w:cstheme="minorBidi"/>
          <w:noProof/>
          <w:color w:val="auto"/>
          <w:kern w:val="2"/>
          <w:sz w:val="22"/>
          <w:szCs w:val="22"/>
          <w:lang w:val="en-US" w:eastAsia="zh-CN"/>
          <w14:ligatures w14:val="standardContextual"/>
        </w:rPr>
      </w:pPr>
      <w:hyperlink w:anchor="_Toc181743664" w:history="1">
        <w:r w:rsidRPr="007C0C4A">
          <w:rPr>
            <w:rStyle w:val="Hyperlink"/>
            <w:noProof/>
            <w:sz w:val="22"/>
            <w:szCs w:val="22"/>
          </w:rPr>
          <w:t>3.4.5</w:t>
        </w:r>
        <w:r w:rsidRPr="007C0C4A">
          <w:rPr>
            <w:rFonts w:asciiTheme="minorHAnsi" w:eastAsiaTheme="minorEastAsia" w:hAnsiTheme="minorHAnsi" w:cstheme="minorBidi"/>
            <w:noProof/>
            <w:color w:val="auto"/>
            <w:kern w:val="2"/>
            <w:sz w:val="22"/>
            <w:szCs w:val="22"/>
            <w:lang w:val="en-US" w:eastAsia="zh-CN"/>
            <w14:ligatures w14:val="standardContextual"/>
          </w:rPr>
          <w:tab/>
        </w:r>
        <w:r w:rsidRPr="007C0C4A">
          <w:rPr>
            <w:rStyle w:val="Hyperlink"/>
            <w:noProof/>
            <w:sz w:val="22"/>
            <w:szCs w:val="22"/>
          </w:rPr>
          <w:t>Publications and newsletters</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_Toc181743664 \h </w:instrText>
        </w:r>
        <w:r w:rsidRPr="007C0C4A">
          <w:rPr>
            <w:noProof/>
            <w:webHidden/>
            <w:sz w:val="22"/>
            <w:szCs w:val="22"/>
          </w:rPr>
        </w:r>
        <w:r w:rsidRPr="007C0C4A">
          <w:rPr>
            <w:noProof/>
            <w:webHidden/>
            <w:sz w:val="22"/>
            <w:szCs w:val="22"/>
          </w:rPr>
          <w:fldChar w:fldCharType="separate"/>
        </w:r>
        <w:r w:rsidRPr="007C0C4A">
          <w:rPr>
            <w:noProof/>
            <w:webHidden/>
            <w:sz w:val="22"/>
            <w:szCs w:val="22"/>
          </w:rPr>
          <w:t>14</w:t>
        </w:r>
        <w:r w:rsidRPr="007C0C4A">
          <w:rPr>
            <w:noProof/>
            <w:webHidden/>
            <w:sz w:val="22"/>
            <w:szCs w:val="22"/>
          </w:rPr>
          <w:fldChar w:fldCharType="end"/>
        </w:r>
      </w:hyperlink>
    </w:p>
    <w:p w14:paraId="7F9F4965" w14:textId="60087454" w:rsidR="007C0C4A" w:rsidRPr="007C0C4A" w:rsidRDefault="007C0C4A" w:rsidP="007C0C4A">
      <w:pPr>
        <w:pStyle w:val="TOC3"/>
        <w:tabs>
          <w:tab w:val="left" w:pos="1100"/>
          <w:tab w:val="right" w:leader="dot" w:pos="9060"/>
        </w:tabs>
        <w:rPr>
          <w:rFonts w:asciiTheme="minorHAnsi" w:eastAsiaTheme="minorEastAsia" w:hAnsiTheme="minorHAnsi" w:cstheme="minorBidi"/>
          <w:noProof/>
          <w:color w:val="auto"/>
          <w:kern w:val="2"/>
          <w:sz w:val="22"/>
          <w:szCs w:val="22"/>
          <w:lang w:val="en-US" w:eastAsia="zh-CN"/>
          <w14:ligatures w14:val="standardContextual"/>
        </w:rPr>
      </w:pPr>
      <w:hyperlink w:anchor="_Toc181743665" w:history="1">
        <w:r w:rsidRPr="007C0C4A">
          <w:rPr>
            <w:rStyle w:val="Hyperlink"/>
            <w:noProof/>
            <w:sz w:val="22"/>
            <w:szCs w:val="22"/>
          </w:rPr>
          <w:t>3.4.6</w:t>
        </w:r>
        <w:r w:rsidRPr="007C0C4A">
          <w:rPr>
            <w:rFonts w:asciiTheme="minorHAnsi" w:eastAsiaTheme="minorEastAsia" w:hAnsiTheme="minorHAnsi" w:cstheme="minorBidi"/>
            <w:noProof/>
            <w:color w:val="auto"/>
            <w:kern w:val="2"/>
            <w:sz w:val="22"/>
            <w:szCs w:val="22"/>
            <w:lang w:val="en-US" w:eastAsia="zh-CN"/>
            <w14:ligatures w14:val="standardContextual"/>
          </w:rPr>
          <w:tab/>
        </w:r>
        <w:r w:rsidRPr="007C0C4A">
          <w:rPr>
            <w:rStyle w:val="Hyperlink"/>
            <w:noProof/>
            <w:sz w:val="22"/>
            <w:szCs w:val="22"/>
          </w:rPr>
          <w:t>Videos</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_Toc181743665 \h </w:instrText>
        </w:r>
        <w:r w:rsidRPr="007C0C4A">
          <w:rPr>
            <w:noProof/>
            <w:webHidden/>
            <w:sz w:val="22"/>
            <w:szCs w:val="22"/>
          </w:rPr>
        </w:r>
        <w:r w:rsidRPr="007C0C4A">
          <w:rPr>
            <w:noProof/>
            <w:webHidden/>
            <w:sz w:val="22"/>
            <w:szCs w:val="22"/>
          </w:rPr>
          <w:fldChar w:fldCharType="separate"/>
        </w:r>
        <w:r w:rsidRPr="007C0C4A">
          <w:rPr>
            <w:noProof/>
            <w:webHidden/>
            <w:sz w:val="22"/>
            <w:szCs w:val="22"/>
          </w:rPr>
          <w:t>15</w:t>
        </w:r>
        <w:r w:rsidRPr="007C0C4A">
          <w:rPr>
            <w:noProof/>
            <w:webHidden/>
            <w:sz w:val="22"/>
            <w:szCs w:val="22"/>
          </w:rPr>
          <w:fldChar w:fldCharType="end"/>
        </w:r>
      </w:hyperlink>
    </w:p>
    <w:p w14:paraId="1CCFAC3E" w14:textId="39C4466F"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66" w:history="1">
        <w:r w:rsidRPr="007C0C4A">
          <w:rPr>
            <w:rStyle w:val="Hyperlink"/>
            <w:noProof/>
          </w:rPr>
          <w:t>3.5</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Communication key performance indicators (KPIs) and success criteria</w:t>
        </w:r>
        <w:r w:rsidRPr="007C0C4A">
          <w:rPr>
            <w:noProof/>
            <w:webHidden/>
          </w:rPr>
          <w:tab/>
        </w:r>
        <w:r w:rsidRPr="007C0C4A">
          <w:rPr>
            <w:noProof/>
            <w:webHidden/>
          </w:rPr>
          <w:fldChar w:fldCharType="begin"/>
        </w:r>
        <w:r w:rsidRPr="007C0C4A">
          <w:rPr>
            <w:noProof/>
            <w:webHidden/>
          </w:rPr>
          <w:instrText xml:space="preserve"> PAGEREF _Toc181743666 \h </w:instrText>
        </w:r>
        <w:r w:rsidRPr="007C0C4A">
          <w:rPr>
            <w:noProof/>
            <w:webHidden/>
          </w:rPr>
        </w:r>
        <w:r w:rsidRPr="007C0C4A">
          <w:rPr>
            <w:noProof/>
            <w:webHidden/>
          </w:rPr>
          <w:fldChar w:fldCharType="separate"/>
        </w:r>
        <w:r w:rsidRPr="007C0C4A">
          <w:rPr>
            <w:noProof/>
            <w:webHidden/>
          </w:rPr>
          <w:t>15</w:t>
        </w:r>
        <w:r w:rsidRPr="007C0C4A">
          <w:rPr>
            <w:noProof/>
            <w:webHidden/>
          </w:rPr>
          <w:fldChar w:fldCharType="end"/>
        </w:r>
      </w:hyperlink>
    </w:p>
    <w:p w14:paraId="660F866F" w14:textId="6F83985B" w:rsidR="007C0C4A" w:rsidRPr="007C0C4A" w:rsidRDefault="007C0C4A" w:rsidP="007C0C4A">
      <w:pPr>
        <w:pStyle w:val="TOC1"/>
        <w:spacing w:before="0"/>
        <w:rPr>
          <w:rFonts w:asciiTheme="minorHAnsi" w:eastAsiaTheme="minorEastAsia" w:hAnsiTheme="minorHAnsi" w:cstheme="minorBidi"/>
          <w:b w:val="0"/>
          <w:bCs w:val="0"/>
          <w:i w:val="0"/>
          <w:iCs w:val="0"/>
          <w:noProof/>
          <w:color w:val="auto"/>
          <w:kern w:val="2"/>
          <w:sz w:val="22"/>
          <w:szCs w:val="22"/>
          <w:lang w:val="en-US" w:eastAsia="zh-CN"/>
          <w14:ligatures w14:val="standardContextual"/>
        </w:rPr>
      </w:pPr>
      <w:hyperlink w:anchor="_Toc181743667" w:history="1">
        <w:r w:rsidRPr="007C0C4A">
          <w:rPr>
            <w:rStyle w:val="Hyperlink"/>
            <w:noProof/>
            <w:sz w:val="22"/>
            <w:szCs w:val="22"/>
          </w:rPr>
          <w:t>4</w:t>
        </w:r>
        <w:r w:rsidRPr="007C0C4A">
          <w:rPr>
            <w:rFonts w:asciiTheme="minorHAnsi" w:eastAsiaTheme="minorEastAsia" w:hAnsiTheme="minorHAnsi" w:cstheme="minorBidi"/>
            <w:b w:val="0"/>
            <w:bCs w:val="0"/>
            <w:i w:val="0"/>
            <w:iCs w:val="0"/>
            <w:noProof/>
            <w:color w:val="auto"/>
            <w:kern w:val="2"/>
            <w:sz w:val="22"/>
            <w:szCs w:val="22"/>
            <w:lang w:val="en-US" w:eastAsia="zh-CN"/>
            <w14:ligatures w14:val="standardContextual"/>
          </w:rPr>
          <w:tab/>
        </w:r>
        <w:r w:rsidRPr="007C0C4A">
          <w:rPr>
            <w:rStyle w:val="Hyperlink"/>
            <w:noProof/>
            <w:sz w:val="22"/>
            <w:szCs w:val="22"/>
          </w:rPr>
          <w:t>Dissemination</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_Toc181743667 \h </w:instrText>
        </w:r>
        <w:r w:rsidRPr="007C0C4A">
          <w:rPr>
            <w:noProof/>
            <w:webHidden/>
            <w:sz w:val="22"/>
            <w:szCs w:val="22"/>
          </w:rPr>
        </w:r>
        <w:r w:rsidRPr="007C0C4A">
          <w:rPr>
            <w:noProof/>
            <w:webHidden/>
            <w:sz w:val="22"/>
            <w:szCs w:val="22"/>
          </w:rPr>
          <w:fldChar w:fldCharType="separate"/>
        </w:r>
        <w:r w:rsidRPr="007C0C4A">
          <w:rPr>
            <w:noProof/>
            <w:webHidden/>
            <w:sz w:val="22"/>
            <w:szCs w:val="22"/>
          </w:rPr>
          <w:t>17</w:t>
        </w:r>
        <w:r w:rsidRPr="007C0C4A">
          <w:rPr>
            <w:noProof/>
            <w:webHidden/>
            <w:sz w:val="22"/>
            <w:szCs w:val="22"/>
          </w:rPr>
          <w:fldChar w:fldCharType="end"/>
        </w:r>
      </w:hyperlink>
    </w:p>
    <w:p w14:paraId="7CA54E33" w14:textId="685766EA"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68" w:history="1">
        <w:r w:rsidRPr="007C0C4A">
          <w:rPr>
            <w:rStyle w:val="Hyperlink"/>
            <w:noProof/>
          </w:rPr>
          <w:t>4.1</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Dissemination objectives and strategy</w:t>
        </w:r>
        <w:r w:rsidRPr="007C0C4A">
          <w:rPr>
            <w:noProof/>
            <w:webHidden/>
          </w:rPr>
          <w:tab/>
        </w:r>
        <w:r w:rsidRPr="007C0C4A">
          <w:rPr>
            <w:noProof/>
            <w:webHidden/>
          </w:rPr>
          <w:fldChar w:fldCharType="begin"/>
        </w:r>
        <w:r w:rsidRPr="007C0C4A">
          <w:rPr>
            <w:noProof/>
            <w:webHidden/>
          </w:rPr>
          <w:instrText xml:space="preserve"> PAGEREF _Toc181743668 \h </w:instrText>
        </w:r>
        <w:r w:rsidRPr="007C0C4A">
          <w:rPr>
            <w:noProof/>
            <w:webHidden/>
          </w:rPr>
        </w:r>
        <w:r w:rsidRPr="007C0C4A">
          <w:rPr>
            <w:noProof/>
            <w:webHidden/>
          </w:rPr>
          <w:fldChar w:fldCharType="separate"/>
        </w:r>
        <w:r w:rsidRPr="007C0C4A">
          <w:rPr>
            <w:noProof/>
            <w:webHidden/>
          </w:rPr>
          <w:t>17</w:t>
        </w:r>
        <w:r w:rsidRPr="007C0C4A">
          <w:rPr>
            <w:noProof/>
            <w:webHidden/>
          </w:rPr>
          <w:fldChar w:fldCharType="end"/>
        </w:r>
      </w:hyperlink>
    </w:p>
    <w:p w14:paraId="6CB600B9" w14:textId="1920E4C8"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69" w:history="1">
        <w:r w:rsidRPr="007C0C4A">
          <w:rPr>
            <w:rStyle w:val="Hyperlink"/>
            <w:noProof/>
          </w:rPr>
          <w:t>4.2</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Dissemination channels</w:t>
        </w:r>
        <w:r w:rsidRPr="007C0C4A">
          <w:rPr>
            <w:noProof/>
            <w:webHidden/>
          </w:rPr>
          <w:tab/>
        </w:r>
        <w:r w:rsidRPr="007C0C4A">
          <w:rPr>
            <w:noProof/>
            <w:webHidden/>
          </w:rPr>
          <w:fldChar w:fldCharType="begin"/>
        </w:r>
        <w:r w:rsidRPr="007C0C4A">
          <w:rPr>
            <w:noProof/>
            <w:webHidden/>
          </w:rPr>
          <w:instrText xml:space="preserve"> PAGEREF _Toc181743669 \h </w:instrText>
        </w:r>
        <w:r w:rsidRPr="007C0C4A">
          <w:rPr>
            <w:noProof/>
            <w:webHidden/>
          </w:rPr>
        </w:r>
        <w:r w:rsidRPr="007C0C4A">
          <w:rPr>
            <w:noProof/>
            <w:webHidden/>
          </w:rPr>
          <w:fldChar w:fldCharType="separate"/>
        </w:r>
        <w:r w:rsidRPr="007C0C4A">
          <w:rPr>
            <w:noProof/>
            <w:webHidden/>
          </w:rPr>
          <w:t>17</w:t>
        </w:r>
        <w:r w:rsidRPr="007C0C4A">
          <w:rPr>
            <w:noProof/>
            <w:webHidden/>
          </w:rPr>
          <w:fldChar w:fldCharType="end"/>
        </w:r>
      </w:hyperlink>
    </w:p>
    <w:p w14:paraId="1D469F56" w14:textId="583D03D8" w:rsidR="007C0C4A" w:rsidRPr="007C0C4A" w:rsidRDefault="007C0C4A" w:rsidP="007C0C4A">
      <w:pPr>
        <w:pStyle w:val="TOC3"/>
        <w:tabs>
          <w:tab w:val="left" w:pos="1100"/>
          <w:tab w:val="right" w:leader="dot" w:pos="9060"/>
        </w:tabs>
        <w:rPr>
          <w:rFonts w:asciiTheme="minorHAnsi" w:eastAsiaTheme="minorEastAsia" w:hAnsiTheme="minorHAnsi" w:cstheme="minorBidi"/>
          <w:noProof/>
          <w:color w:val="auto"/>
          <w:kern w:val="2"/>
          <w:sz w:val="22"/>
          <w:szCs w:val="22"/>
          <w:lang w:val="en-US" w:eastAsia="zh-CN"/>
          <w14:ligatures w14:val="standardContextual"/>
        </w:rPr>
      </w:pPr>
      <w:hyperlink w:anchor="_Toc181743670" w:history="1">
        <w:r w:rsidRPr="007C0C4A">
          <w:rPr>
            <w:rStyle w:val="Hyperlink"/>
            <w:noProof/>
            <w:sz w:val="22"/>
            <w:szCs w:val="22"/>
          </w:rPr>
          <w:t>4.2.1</w:t>
        </w:r>
        <w:r w:rsidRPr="007C0C4A">
          <w:rPr>
            <w:rFonts w:asciiTheme="minorHAnsi" w:eastAsiaTheme="minorEastAsia" w:hAnsiTheme="minorHAnsi" w:cstheme="minorBidi"/>
            <w:noProof/>
            <w:color w:val="auto"/>
            <w:kern w:val="2"/>
            <w:sz w:val="22"/>
            <w:szCs w:val="22"/>
            <w:lang w:val="en-US" w:eastAsia="zh-CN"/>
            <w14:ligatures w14:val="standardContextual"/>
          </w:rPr>
          <w:tab/>
        </w:r>
        <w:r w:rsidRPr="007C0C4A">
          <w:rPr>
            <w:rStyle w:val="Hyperlink"/>
            <w:noProof/>
            <w:sz w:val="22"/>
            <w:szCs w:val="22"/>
          </w:rPr>
          <w:t xml:space="preserve">Open access to scientific publications </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_Toc181743670 \h </w:instrText>
        </w:r>
        <w:r w:rsidRPr="007C0C4A">
          <w:rPr>
            <w:noProof/>
            <w:webHidden/>
            <w:sz w:val="22"/>
            <w:szCs w:val="22"/>
          </w:rPr>
        </w:r>
        <w:r w:rsidRPr="007C0C4A">
          <w:rPr>
            <w:noProof/>
            <w:webHidden/>
            <w:sz w:val="22"/>
            <w:szCs w:val="22"/>
          </w:rPr>
          <w:fldChar w:fldCharType="separate"/>
        </w:r>
        <w:r w:rsidRPr="007C0C4A">
          <w:rPr>
            <w:noProof/>
            <w:webHidden/>
            <w:sz w:val="22"/>
            <w:szCs w:val="22"/>
          </w:rPr>
          <w:t>17</w:t>
        </w:r>
        <w:r w:rsidRPr="007C0C4A">
          <w:rPr>
            <w:noProof/>
            <w:webHidden/>
            <w:sz w:val="22"/>
            <w:szCs w:val="22"/>
          </w:rPr>
          <w:fldChar w:fldCharType="end"/>
        </w:r>
      </w:hyperlink>
    </w:p>
    <w:p w14:paraId="395B6FE6" w14:textId="7B87432D" w:rsidR="007C0C4A" w:rsidRPr="007C0C4A" w:rsidRDefault="007C0C4A" w:rsidP="007C0C4A">
      <w:pPr>
        <w:pStyle w:val="TOC3"/>
        <w:tabs>
          <w:tab w:val="left" w:pos="1100"/>
          <w:tab w:val="right" w:leader="dot" w:pos="9060"/>
        </w:tabs>
        <w:rPr>
          <w:rFonts w:asciiTheme="minorHAnsi" w:eastAsiaTheme="minorEastAsia" w:hAnsiTheme="minorHAnsi" w:cstheme="minorBidi"/>
          <w:noProof/>
          <w:color w:val="auto"/>
          <w:kern w:val="2"/>
          <w:sz w:val="22"/>
          <w:szCs w:val="22"/>
          <w:lang w:val="en-US" w:eastAsia="zh-CN"/>
          <w14:ligatures w14:val="standardContextual"/>
        </w:rPr>
      </w:pPr>
      <w:hyperlink w:anchor="_Toc181743671" w:history="1">
        <w:r w:rsidRPr="007C0C4A">
          <w:rPr>
            <w:rStyle w:val="Hyperlink"/>
            <w:noProof/>
            <w:sz w:val="22"/>
            <w:szCs w:val="22"/>
          </w:rPr>
          <w:t>4.2.2</w:t>
        </w:r>
        <w:r w:rsidRPr="007C0C4A">
          <w:rPr>
            <w:rFonts w:asciiTheme="minorHAnsi" w:eastAsiaTheme="minorEastAsia" w:hAnsiTheme="minorHAnsi" w:cstheme="minorBidi"/>
            <w:noProof/>
            <w:color w:val="auto"/>
            <w:kern w:val="2"/>
            <w:sz w:val="22"/>
            <w:szCs w:val="22"/>
            <w:lang w:val="en-US" w:eastAsia="zh-CN"/>
            <w14:ligatures w14:val="standardContextual"/>
          </w:rPr>
          <w:tab/>
        </w:r>
        <w:r w:rsidRPr="007C0C4A">
          <w:rPr>
            <w:rStyle w:val="Hyperlink"/>
            <w:noProof/>
            <w:sz w:val="22"/>
            <w:szCs w:val="22"/>
          </w:rPr>
          <w:t>Dissemination through open software</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_Toc181743671 \h </w:instrText>
        </w:r>
        <w:r w:rsidRPr="007C0C4A">
          <w:rPr>
            <w:noProof/>
            <w:webHidden/>
            <w:sz w:val="22"/>
            <w:szCs w:val="22"/>
          </w:rPr>
        </w:r>
        <w:r w:rsidRPr="007C0C4A">
          <w:rPr>
            <w:noProof/>
            <w:webHidden/>
            <w:sz w:val="22"/>
            <w:szCs w:val="22"/>
          </w:rPr>
          <w:fldChar w:fldCharType="separate"/>
        </w:r>
        <w:r w:rsidRPr="007C0C4A">
          <w:rPr>
            <w:noProof/>
            <w:webHidden/>
            <w:sz w:val="22"/>
            <w:szCs w:val="22"/>
          </w:rPr>
          <w:t>18</w:t>
        </w:r>
        <w:r w:rsidRPr="007C0C4A">
          <w:rPr>
            <w:noProof/>
            <w:webHidden/>
            <w:sz w:val="22"/>
            <w:szCs w:val="22"/>
          </w:rPr>
          <w:fldChar w:fldCharType="end"/>
        </w:r>
      </w:hyperlink>
    </w:p>
    <w:p w14:paraId="03E0933D" w14:textId="3A1DD3F0" w:rsidR="007C0C4A" w:rsidRPr="007C0C4A" w:rsidRDefault="007C0C4A" w:rsidP="007C0C4A">
      <w:pPr>
        <w:pStyle w:val="TOC3"/>
        <w:tabs>
          <w:tab w:val="left" w:pos="1100"/>
          <w:tab w:val="right" w:leader="dot" w:pos="9060"/>
        </w:tabs>
        <w:rPr>
          <w:rFonts w:asciiTheme="minorHAnsi" w:eastAsiaTheme="minorEastAsia" w:hAnsiTheme="minorHAnsi" w:cstheme="minorBidi"/>
          <w:noProof/>
          <w:color w:val="auto"/>
          <w:kern w:val="2"/>
          <w:sz w:val="22"/>
          <w:szCs w:val="22"/>
          <w:lang w:val="en-US" w:eastAsia="zh-CN"/>
          <w14:ligatures w14:val="standardContextual"/>
        </w:rPr>
      </w:pPr>
      <w:hyperlink w:anchor="_Toc181743672" w:history="1">
        <w:r w:rsidRPr="007C0C4A">
          <w:rPr>
            <w:rStyle w:val="Hyperlink"/>
            <w:noProof/>
            <w:sz w:val="22"/>
            <w:szCs w:val="22"/>
          </w:rPr>
          <w:t>4.2.3</w:t>
        </w:r>
        <w:r w:rsidRPr="007C0C4A">
          <w:rPr>
            <w:rFonts w:asciiTheme="minorHAnsi" w:eastAsiaTheme="minorEastAsia" w:hAnsiTheme="minorHAnsi" w:cstheme="minorBidi"/>
            <w:noProof/>
            <w:color w:val="auto"/>
            <w:kern w:val="2"/>
            <w:sz w:val="22"/>
            <w:szCs w:val="22"/>
            <w:lang w:val="en-US" w:eastAsia="zh-CN"/>
            <w14:ligatures w14:val="standardContextual"/>
          </w:rPr>
          <w:tab/>
        </w:r>
        <w:r w:rsidRPr="007C0C4A">
          <w:rPr>
            <w:rStyle w:val="Hyperlink"/>
            <w:noProof/>
            <w:sz w:val="22"/>
            <w:szCs w:val="22"/>
          </w:rPr>
          <w:t>Dissemination events</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_Toc181743672 \h </w:instrText>
        </w:r>
        <w:r w:rsidRPr="007C0C4A">
          <w:rPr>
            <w:noProof/>
            <w:webHidden/>
            <w:sz w:val="22"/>
            <w:szCs w:val="22"/>
          </w:rPr>
        </w:r>
        <w:r w:rsidRPr="007C0C4A">
          <w:rPr>
            <w:noProof/>
            <w:webHidden/>
            <w:sz w:val="22"/>
            <w:szCs w:val="22"/>
          </w:rPr>
          <w:fldChar w:fldCharType="separate"/>
        </w:r>
        <w:r w:rsidRPr="007C0C4A">
          <w:rPr>
            <w:noProof/>
            <w:webHidden/>
            <w:sz w:val="22"/>
            <w:szCs w:val="22"/>
          </w:rPr>
          <w:t>18</w:t>
        </w:r>
        <w:r w:rsidRPr="007C0C4A">
          <w:rPr>
            <w:noProof/>
            <w:webHidden/>
            <w:sz w:val="22"/>
            <w:szCs w:val="22"/>
          </w:rPr>
          <w:fldChar w:fldCharType="end"/>
        </w:r>
      </w:hyperlink>
    </w:p>
    <w:p w14:paraId="597D45FA" w14:textId="0FEAEC1E"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73" w:history="1">
        <w:r w:rsidRPr="007C0C4A">
          <w:rPr>
            <w:rStyle w:val="Hyperlink"/>
            <w:noProof/>
          </w:rPr>
          <w:t>4.3</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Dissemination target audiences</w:t>
        </w:r>
        <w:r w:rsidRPr="007C0C4A">
          <w:rPr>
            <w:noProof/>
            <w:webHidden/>
          </w:rPr>
          <w:tab/>
        </w:r>
        <w:r w:rsidRPr="007C0C4A">
          <w:rPr>
            <w:noProof/>
            <w:webHidden/>
          </w:rPr>
          <w:fldChar w:fldCharType="begin"/>
        </w:r>
        <w:r w:rsidRPr="007C0C4A">
          <w:rPr>
            <w:noProof/>
            <w:webHidden/>
          </w:rPr>
          <w:instrText xml:space="preserve"> PAGEREF _Toc181743673 \h </w:instrText>
        </w:r>
        <w:r w:rsidRPr="007C0C4A">
          <w:rPr>
            <w:noProof/>
            <w:webHidden/>
          </w:rPr>
        </w:r>
        <w:r w:rsidRPr="007C0C4A">
          <w:rPr>
            <w:noProof/>
            <w:webHidden/>
          </w:rPr>
          <w:fldChar w:fldCharType="separate"/>
        </w:r>
        <w:r w:rsidRPr="007C0C4A">
          <w:rPr>
            <w:noProof/>
            <w:webHidden/>
          </w:rPr>
          <w:t>18</w:t>
        </w:r>
        <w:r w:rsidRPr="007C0C4A">
          <w:rPr>
            <w:noProof/>
            <w:webHidden/>
          </w:rPr>
          <w:fldChar w:fldCharType="end"/>
        </w:r>
      </w:hyperlink>
    </w:p>
    <w:p w14:paraId="35F27837" w14:textId="7113DAF1"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74" w:history="1">
        <w:r w:rsidRPr="007C0C4A">
          <w:rPr>
            <w:rStyle w:val="Hyperlink"/>
            <w:noProof/>
          </w:rPr>
          <w:t>4.4</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Dissemination KPIs and success criteria</w:t>
        </w:r>
        <w:r w:rsidRPr="007C0C4A">
          <w:rPr>
            <w:noProof/>
            <w:webHidden/>
          </w:rPr>
          <w:tab/>
        </w:r>
        <w:r w:rsidRPr="007C0C4A">
          <w:rPr>
            <w:noProof/>
            <w:webHidden/>
          </w:rPr>
          <w:fldChar w:fldCharType="begin"/>
        </w:r>
        <w:r w:rsidRPr="007C0C4A">
          <w:rPr>
            <w:noProof/>
            <w:webHidden/>
          </w:rPr>
          <w:instrText xml:space="preserve"> PAGEREF _Toc181743674 \h </w:instrText>
        </w:r>
        <w:r w:rsidRPr="007C0C4A">
          <w:rPr>
            <w:noProof/>
            <w:webHidden/>
          </w:rPr>
        </w:r>
        <w:r w:rsidRPr="007C0C4A">
          <w:rPr>
            <w:noProof/>
            <w:webHidden/>
          </w:rPr>
          <w:fldChar w:fldCharType="separate"/>
        </w:r>
        <w:r w:rsidRPr="007C0C4A">
          <w:rPr>
            <w:noProof/>
            <w:webHidden/>
          </w:rPr>
          <w:t>19</w:t>
        </w:r>
        <w:r w:rsidRPr="007C0C4A">
          <w:rPr>
            <w:noProof/>
            <w:webHidden/>
          </w:rPr>
          <w:fldChar w:fldCharType="end"/>
        </w:r>
      </w:hyperlink>
    </w:p>
    <w:p w14:paraId="31FA9B24" w14:textId="57EB52BF" w:rsidR="007C0C4A" w:rsidRPr="007C0C4A" w:rsidRDefault="007C0C4A" w:rsidP="007C0C4A">
      <w:pPr>
        <w:pStyle w:val="TOC1"/>
        <w:spacing w:before="0"/>
        <w:rPr>
          <w:rFonts w:asciiTheme="minorHAnsi" w:eastAsiaTheme="minorEastAsia" w:hAnsiTheme="minorHAnsi" w:cstheme="minorBidi"/>
          <w:b w:val="0"/>
          <w:bCs w:val="0"/>
          <w:i w:val="0"/>
          <w:iCs w:val="0"/>
          <w:noProof/>
          <w:color w:val="auto"/>
          <w:kern w:val="2"/>
          <w:sz w:val="22"/>
          <w:szCs w:val="22"/>
          <w:lang w:val="en-US" w:eastAsia="zh-CN"/>
          <w14:ligatures w14:val="standardContextual"/>
        </w:rPr>
      </w:pPr>
      <w:hyperlink w:anchor="_Toc181743675" w:history="1">
        <w:r w:rsidRPr="007C0C4A">
          <w:rPr>
            <w:rStyle w:val="Hyperlink"/>
            <w:noProof/>
            <w:sz w:val="22"/>
            <w:szCs w:val="22"/>
          </w:rPr>
          <w:t>5</w:t>
        </w:r>
        <w:r w:rsidRPr="007C0C4A">
          <w:rPr>
            <w:rFonts w:asciiTheme="minorHAnsi" w:eastAsiaTheme="minorEastAsia" w:hAnsiTheme="minorHAnsi" w:cstheme="minorBidi"/>
            <w:b w:val="0"/>
            <w:bCs w:val="0"/>
            <w:i w:val="0"/>
            <w:iCs w:val="0"/>
            <w:noProof/>
            <w:color w:val="auto"/>
            <w:kern w:val="2"/>
            <w:sz w:val="22"/>
            <w:szCs w:val="22"/>
            <w:lang w:val="en-US" w:eastAsia="zh-CN"/>
            <w14:ligatures w14:val="standardContextual"/>
          </w:rPr>
          <w:tab/>
        </w:r>
        <w:r w:rsidRPr="007C0C4A">
          <w:rPr>
            <w:rStyle w:val="Hyperlink"/>
            <w:noProof/>
            <w:sz w:val="22"/>
            <w:szCs w:val="22"/>
          </w:rPr>
          <w:t>Exploitation</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_Toc181743675 \h </w:instrText>
        </w:r>
        <w:r w:rsidRPr="007C0C4A">
          <w:rPr>
            <w:noProof/>
            <w:webHidden/>
            <w:sz w:val="22"/>
            <w:szCs w:val="22"/>
          </w:rPr>
        </w:r>
        <w:r w:rsidRPr="007C0C4A">
          <w:rPr>
            <w:noProof/>
            <w:webHidden/>
            <w:sz w:val="22"/>
            <w:szCs w:val="22"/>
          </w:rPr>
          <w:fldChar w:fldCharType="separate"/>
        </w:r>
        <w:r w:rsidRPr="007C0C4A">
          <w:rPr>
            <w:noProof/>
            <w:webHidden/>
            <w:sz w:val="22"/>
            <w:szCs w:val="22"/>
          </w:rPr>
          <w:t>21</w:t>
        </w:r>
        <w:r w:rsidRPr="007C0C4A">
          <w:rPr>
            <w:noProof/>
            <w:webHidden/>
            <w:sz w:val="22"/>
            <w:szCs w:val="22"/>
          </w:rPr>
          <w:fldChar w:fldCharType="end"/>
        </w:r>
      </w:hyperlink>
    </w:p>
    <w:p w14:paraId="761E80A7" w14:textId="402506BD"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76" w:history="1">
        <w:r w:rsidRPr="007C0C4A">
          <w:rPr>
            <w:rStyle w:val="Hyperlink"/>
            <w:noProof/>
          </w:rPr>
          <w:t>5.1</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Project exploitable results</w:t>
        </w:r>
        <w:r w:rsidRPr="007C0C4A">
          <w:rPr>
            <w:noProof/>
            <w:webHidden/>
          </w:rPr>
          <w:tab/>
        </w:r>
        <w:r w:rsidRPr="007C0C4A">
          <w:rPr>
            <w:noProof/>
            <w:webHidden/>
          </w:rPr>
          <w:fldChar w:fldCharType="begin"/>
        </w:r>
        <w:r w:rsidRPr="007C0C4A">
          <w:rPr>
            <w:noProof/>
            <w:webHidden/>
          </w:rPr>
          <w:instrText xml:space="preserve"> PAGEREF _Toc181743676 \h </w:instrText>
        </w:r>
        <w:r w:rsidRPr="007C0C4A">
          <w:rPr>
            <w:noProof/>
            <w:webHidden/>
          </w:rPr>
        </w:r>
        <w:r w:rsidRPr="007C0C4A">
          <w:rPr>
            <w:noProof/>
            <w:webHidden/>
          </w:rPr>
          <w:fldChar w:fldCharType="separate"/>
        </w:r>
        <w:r w:rsidRPr="007C0C4A">
          <w:rPr>
            <w:noProof/>
            <w:webHidden/>
          </w:rPr>
          <w:t>21</w:t>
        </w:r>
        <w:r w:rsidRPr="007C0C4A">
          <w:rPr>
            <w:noProof/>
            <w:webHidden/>
          </w:rPr>
          <w:fldChar w:fldCharType="end"/>
        </w:r>
      </w:hyperlink>
    </w:p>
    <w:p w14:paraId="0B3A78F0" w14:textId="2E6802E6"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77" w:history="1">
        <w:r w:rsidRPr="007C0C4A">
          <w:rPr>
            <w:rStyle w:val="Hyperlink"/>
            <w:noProof/>
          </w:rPr>
          <w:t>5.2</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Exploitation strategy and objectives</w:t>
        </w:r>
        <w:r w:rsidRPr="007C0C4A">
          <w:rPr>
            <w:noProof/>
            <w:webHidden/>
          </w:rPr>
          <w:tab/>
        </w:r>
        <w:r w:rsidRPr="007C0C4A">
          <w:rPr>
            <w:noProof/>
            <w:webHidden/>
          </w:rPr>
          <w:fldChar w:fldCharType="begin"/>
        </w:r>
        <w:r w:rsidRPr="007C0C4A">
          <w:rPr>
            <w:noProof/>
            <w:webHidden/>
          </w:rPr>
          <w:instrText xml:space="preserve"> PAGEREF _Toc181743677 \h </w:instrText>
        </w:r>
        <w:r w:rsidRPr="007C0C4A">
          <w:rPr>
            <w:noProof/>
            <w:webHidden/>
          </w:rPr>
        </w:r>
        <w:r w:rsidRPr="007C0C4A">
          <w:rPr>
            <w:noProof/>
            <w:webHidden/>
          </w:rPr>
          <w:fldChar w:fldCharType="separate"/>
        </w:r>
        <w:r w:rsidRPr="007C0C4A">
          <w:rPr>
            <w:noProof/>
            <w:webHidden/>
          </w:rPr>
          <w:t>21</w:t>
        </w:r>
        <w:r w:rsidRPr="007C0C4A">
          <w:rPr>
            <w:noProof/>
            <w:webHidden/>
          </w:rPr>
          <w:fldChar w:fldCharType="end"/>
        </w:r>
      </w:hyperlink>
    </w:p>
    <w:p w14:paraId="5D3E42D0" w14:textId="4027E8B2"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78" w:history="1">
        <w:r w:rsidRPr="007C0C4A">
          <w:rPr>
            <w:rStyle w:val="Hyperlink"/>
            <w:noProof/>
          </w:rPr>
          <w:t>5.3</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Exploitation of results</w:t>
        </w:r>
        <w:r w:rsidRPr="007C0C4A">
          <w:rPr>
            <w:noProof/>
            <w:webHidden/>
          </w:rPr>
          <w:tab/>
        </w:r>
        <w:r w:rsidRPr="007C0C4A">
          <w:rPr>
            <w:noProof/>
            <w:webHidden/>
          </w:rPr>
          <w:fldChar w:fldCharType="begin"/>
        </w:r>
        <w:r w:rsidRPr="007C0C4A">
          <w:rPr>
            <w:noProof/>
            <w:webHidden/>
          </w:rPr>
          <w:instrText xml:space="preserve"> PAGEREF _Toc181743678 \h </w:instrText>
        </w:r>
        <w:r w:rsidRPr="007C0C4A">
          <w:rPr>
            <w:noProof/>
            <w:webHidden/>
          </w:rPr>
        </w:r>
        <w:r w:rsidRPr="007C0C4A">
          <w:rPr>
            <w:noProof/>
            <w:webHidden/>
          </w:rPr>
          <w:fldChar w:fldCharType="separate"/>
        </w:r>
        <w:r w:rsidRPr="007C0C4A">
          <w:rPr>
            <w:noProof/>
            <w:webHidden/>
          </w:rPr>
          <w:t>21</w:t>
        </w:r>
        <w:r w:rsidRPr="007C0C4A">
          <w:rPr>
            <w:noProof/>
            <w:webHidden/>
          </w:rPr>
          <w:fldChar w:fldCharType="end"/>
        </w:r>
      </w:hyperlink>
    </w:p>
    <w:p w14:paraId="3896052C" w14:textId="5DF362C1"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79" w:history="1">
        <w:r w:rsidRPr="007C0C4A">
          <w:rPr>
            <w:rStyle w:val="Hyperlink"/>
            <w:noProof/>
          </w:rPr>
          <w:t>5.4</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Data protection strategy</w:t>
        </w:r>
        <w:r w:rsidRPr="007C0C4A">
          <w:rPr>
            <w:noProof/>
            <w:webHidden/>
          </w:rPr>
          <w:tab/>
        </w:r>
        <w:r w:rsidRPr="007C0C4A">
          <w:rPr>
            <w:noProof/>
            <w:webHidden/>
          </w:rPr>
          <w:fldChar w:fldCharType="begin"/>
        </w:r>
        <w:r w:rsidRPr="007C0C4A">
          <w:rPr>
            <w:noProof/>
            <w:webHidden/>
          </w:rPr>
          <w:instrText xml:space="preserve"> PAGEREF _Toc181743679 \h </w:instrText>
        </w:r>
        <w:r w:rsidRPr="007C0C4A">
          <w:rPr>
            <w:noProof/>
            <w:webHidden/>
          </w:rPr>
        </w:r>
        <w:r w:rsidRPr="007C0C4A">
          <w:rPr>
            <w:noProof/>
            <w:webHidden/>
          </w:rPr>
          <w:fldChar w:fldCharType="separate"/>
        </w:r>
        <w:r w:rsidRPr="007C0C4A">
          <w:rPr>
            <w:noProof/>
            <w:webHidden/>
          </w:rPr>
          <w:t>22</w:t>
        </w:r>
        <w:r w:rsidRPr="007C0C4A">
          <w:rPr>
            <w:noProof/>
            <w:webHidden/>
          </w:rPr>
          <w:fldChar w:fldCharType="end"/>
        </w:r>
      </w:hyperlink>
    </w:p>
    <w:p w14:paraId="6E513A21" w14:textId="315C5678"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80" w:history="1">
        <w:r w:rsidRPr="007C0C4A">
          <w:rPr>
            <w:rStyle w:val="Hyperlink"/>
            <w:noProof/>
          </w:rPr>
          <w:t>5.5</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noProof/>
          </w:rPr>
          <w:t>IPR management</w:t>
        </w:r>
        <w:r w:rsidRPr="007C0C4A">
          <w:rPr>
            <w:noProof/>
            <w:webHidden/>
          </w:rPr>
          <w:tab/>
        </w:r>
        <w:r w:rsidRPr="007C0C4A">
          <w:rPr>
            <w:noProof/>
            <w:webHidden/>
          </w:rPr>
          <w:fldChar w:fldCharType="begin"/>
        </w:r>
        <w:r w:rsidRPr="007C0C4A">
          <w:rPr>
            <w:noProof/>
            <w:webHidden/>
          </w:rPr>
          <w:instrText xml:space="preserve"> PAGEREF _Toc181743680 \h </w:instrText>
        </w:r>
        <w:r w:rsidRPr="007C0C4A">
          <w:rPr>
            <w:noProof/>
            <w:webHidden/>
          </w:rPr>
        </w:r>
        <w:r w:rsidRPr="007C0C4A">
          <w:rPr>
            <w:noProof/>
            <w:webHidden/>
          </w:rPr>
          <w:fldChar w:fldCharType="separate"/>
        </w:r>
        <w:r w:rsidRPr="007C0C4A">
          <w:rPr>
            <w:noProof/>
            <w:webHidden/>
          </w:rPr>
          <w:t>22</w:t>
        </w:r>
        <w:r w:rsidRPr="007C0C4A">
          <w:rPr>
            <w:noProof/>
            <w:webHidden/>
          </w:rPr>
          <w:fldChar w:fldCharType="end"/>
        </w:r>
      </w:hyperlink>
    </w:p>
    <w:p w14:paraId="3D2FF954" w14:textId="39990FFB" w:rsidR="007C0C4A" w:rsidRPr="007C0C4A" w:rsidRDefault="007C0C4A" w:rsidP="007C0C4A">
      <w:pPr>
        <w:pStyle w:val="TOC1"/>
        <w:spacing w:before="0"/>
        <w:rPr>
          <w:rFonts w:asciiTheme="minorHAnsi" w:eastAsiaTheme="minorEastAsia" w:hAnsiTheme="minorHAnsi" w:cstheme="minorBidi"/>
          <w:b w:val="0"/>
          <w:bCs w:val="0"/>
          <w:i w:val="0"/>
          <w:iCs w:val="0"/>
          <w:noProof/>
          <w:color w:val="auto"/>
          <w:kern w:val="2"/>
          <w:sz w:val="22"/>
          <w:szCs w:val="22"/>
          <w:lang w:val="en-US" w:eastAsia="zh-CN"/>
          <w14:ligatures w14:val="standardContextual"/>
        </w:rPr>
      </w:pPr>
      <w:hyperlink w:anchor="_Toc181743681" w:history="1">
        <w:r w:rsidRPr="007C0C4A">
          <w:rPr>
            <w:rStyle w:val="Hyperlink"/>
            <w:noProof/>
            <w:sz w:val="22"/>
            <w:szCs w:val="22"/>
          </w:rPr>
          <w:t>6</w:t>
        </w:r>
        <w:r w:rsidRPr="007C0C4A">
          <w:rPr>
            <w:rFonts w:asciiTheme="minorHAnsi" w:eastAsiaTheme="minorEastAsia" w:hAnsiTheme="minorHAnsi" w:cstheme="minorBidi"/>
            <w:b w:val="0"/>
            <w:bCs w:val="0"/>
            <w:i w:val="0"/>
            <w:iCs w:val="0"/>
            <w:noProof/>
            <w:color w:val="auto"/>
            <w:kern w:val="2"/>
            <w:sz w:val="22"/>
            <w:szCs w:val="22"/>
            <w:lang w:val="en-US" w:eastAsia="zh-CN"/>
            <w14:ligatures w14:val="standardContextual"/>
          </w:rPr>
          <w:tab/>
        </w:r>
        <w:r w:rsidRPr="007C0C4A">
          <w:rPr>
            <w:rStyle w:val="Hyperlink"/>
            <w:noProof/>
            <w:sz w:val="22"/>
            <w:szCs w:val="22"/>
          </w:rPr>
          <w:t xml:space="preserve">Overview of communication and dissemination activities </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_Toc181743681 \h </w:instrText>
        </w:r>
        <w:r w:rsidRPr="007C0C4A">
          <w:rPr>
            <w:noProof/>
            <w:webHidden/>
            <w:sz w:val="22"/>
            <w:szCs w:val="22"/>
          </w:rPr>
        </w:r>
        <w:r w:rsidRPr="007C0C4A">
          <w:rPr>
            <w:noProof/>
            <w:webHidden/>
            <w:sz w:val="22"/>
            <w:szCs w:val="22"/>
          </w:rPr>
          <w:fldChar w:fldCharType="separate"/>
        </w:r>
        <w:r w:rsidRPr="007C0C4A">
          <w:rPr>
            <w:noProof/>
            <w:webHidden/>
            <w:sz w:val="22"/>
            <w:szCs w:val="22"/>
          </w:rPr>
          <w:t>23</w:t>
        </w:r>
        <w:r w:rsidRPr="007C0C4A">
          <w:rPr>
            <w:noProof/>
            <w:webHidden/>
            <w:sz w:val="22"/>
            <w:szCs w:val="22"/>
          </w:rPr>
          <w:fldChar w:fldCharType="end"/>
        </w:r>
      </w:hyperlink>
    </w:p>
    <w:p w14:paraId="747CD039" w14:textId="5AC3224E" w:rsidR="007C0C4A" w:rsidRPr="007C0C4A" w:rsidRDefault="007C0C4A" w:rsidP="007C0C4A">
      <w:pPr>
        <w:pStyle w:val="TOC1"/>
        <w:spacing w:before="0"/>
        <w:rPr>
          <w:rFonts w:asciiTheme="minorHAnsi" w:eastAsiaTheme="minorEastAsia" w:hAnsiTheme="minorHAnsi" w:cstheme="minorBidi"/>
          <w:b w:val="0"/>
          <w:bCs w:val="0"/>
          <w:i w:val="0"/>
          <w:iCs w:val="0"/>
          <w:noProof/>
          <w:color w:val="auto"/>
          <w:kern w:val="2"/>
          <w:sz w:val="22"/>
          <w:szCs w:val="22"/>
          <w:lang w:val="en-US" w:eastAsia="zh-CN"/>
          <w14:ligatures w14:val="standardContextual"/>
        </w:rPr>
      </w:pPr>
      <w:hyperlink w:anchor="_Toc181743682" w:history="1">
        <w:r w:rsidRPr="007C0C4A">
          <w:rPr>
            <w:rStyle w:val="Hyperlink"/>
            <w:noProof/>
            <w:sz w:val="22"/>
            <w:szCs w:val="22"/>
          </w:rPr>
          <w:t>7</w:t>
        </w:r>
        <w:r w:rsidRPr="007C0C4A">
          <w:rPr>
            <w:rFonts w:asciiTheme="minorHAnsi" w:eastAsiaTheme="minorEastAsia" w:hAnsiTheme="minorHAnsi" w:cstheme="minorBidi"/>
            <w:b w:val="0"/>
            <w:bCs w:val="0"/>
            <w:i w:val="0"/>
            <w:iCs w:val="0"/>
            <w:noProof/>
            <w:color w:val="auto"/>
            <w:kern w:val="2"/>
            <w:sz w:val="22"/>
            <w:szCs w:val="22"/>
            <w:lang w:val="en-US" w:eastAsia="zh-CN"/>
            <w14:ligatures w14:val="standardContextual"/>
          </w:rPr>
          <w:tab/>
        </w:r>
        <w:r w:rsidRPr="007C0C4A">
          <w:rPr>
            <w:rStyle w:val="Hyperlink"/>
            <w:noProof/>
            <w:sz w:val="22"/>
            <w:szCs w:val="22"/>
          </w:rPr>
          <w:t>List of acronyms</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_Toc181743682 \h </w:instrText>
        </w:r>
        <w:r w:rsidRPr="007C0C4A">
          <w:rPr>
            <w:noProof/>
            <w:webHidden/>
            <w:sz w:val="22"/>
            <w:szCs w:val="22"/>
          </w:rPr>
        </w:r>
        <w:r w:rsidRPr="007C0C4A">
          <w:rPr>
            <w:noProof/>
            <w:webHidden/>
            <w:sz w:val="22"/>
            <w:szCs w:val="22"/>
          </w:rPr>
          <w:fldChar w:fldCharType="separate"/>
        </w:r>
        <w:r w:rsidRPr="007C0C4A">
          <w:rPr>
            <w:noProof/>
            <w:webHidden/>
            <w:sz w:val="22"/>
            <w:szCs w:val="22"/>
          </w:rPr>
          <w:t>24</w:t>
        </w:r>
        <w:r w:rsidRPr="007C0C4A">
          <w:rPr>
            <w:noProof/>
            <w:webHidden/>
            <w:sz w:val="22"/>
            <w:szCs w:val="22"/>
          </w:rPr>
          <w:fldChar w:fldCharType="end"/>
        </w:r>
      </w:hyperlink>
    </w:p>
    <w:p w14:paraId="734D0A33" w14:textId="49AEDBC1" w:rsidR="007C0C4A" w:rsidRPr="007C0C4A" w:rsidRDefault="007C0C4A" w:rsidP="007C0C4A">
      <w:pPr>
        <w:pStyle w:val="TOC1"/>
        <w:spacing w:before="0"/>
        <w:rPr>
          <w:rFonts w:asciiTheme="minorHAnsi" w:eastAsiaTheme="minorEastAsia" w:hAnsiTheme="minorHAnsi" w:cstheme="minorBidi"/>
          <w:b w:val="0"/>
          <w:bCs w:val="0"/>
          <w:i w:val="0"/>
          <w:iCs w:val="0"/>
          <w:noProof/>
          <w:color w:val="auto"/>
          <w:kern w:val="2"/>
          <w:sz w:val="22"/>
          <w:szCs w:val="22"/>
          <w:lang w:val="en-US" w:eastAsia="zh-CN"/>
          <w14:ligatures w14:val="standardContextual"/>
        </w:rPr>
      </w:pPr>
      <w:hyperlink w:anchor="_Toc181743683" w:history="1">
        <w:r w:rsidRPr="007C0C4A">
          <w:rPr>
            <w:rStyle w:val="Hyperlink"/>
            <w:noProof/>
            <w:sz w:val="22"/>
            <w:szCs w:val="22"/>
          </w:rPr>
          <w:t>8</w:t>
        </w:r>
        <w:r w:rsidRPr="007C0C4A">
          <w:rPr>
            <w:rFonts w:asciiTheme="minorHAnsi" w:eastAsiaTheme="minorEastAsia" w:hAnsiTheme="minorHAnsi" w:cstheme="minorBidi"/>
            <w:b w:val="0"/>
            <w:bCs w:val="0"/>
            <w:i w:val="0"/>
            <w:iCs w:val="0"/>
            <w:noProof/>
            <w:color w:val="auto"/>
            <w:kern w:val="2"/>
            <w:sz w:val="22"/>
            <w:szCs w:val="22"/>
            <w:lang w:val="en-US" w:eastAsia="zh-CN"/>
            <w14:ligatures w14:val="standardContextual"/>
          </w:rPr>
          <w:tab/>
        </w:r>
        <w:r w:rsidRPr="007C0C4A">
          <w:rPr>
            <w:rStyle w:val="Hyperlink"/>
            <w:noProof/>
            <w:sz w:val="22"/>
            <w:szCs w:val="22"/>
          </w:rPr>
          <w:t>Guidelines</w:t>
        </w:r>
        <w:r w:rsidRPr="007C0C4A">
          <w:rPr>
            <w:noProof/>
            <w:webHidden/>
            <w:sz w:val="22"/>
            <w:szCs w:val="22"/>
          </w:rPr>
          <w:tab/>
        </w:r>
        <w:r w:rsidRPr="007C0C4A">
          <w:rPr>
            <w:noProof/>
            <w:webHidden/>
            <w:sz w:val="22"/>
            <w:szCs w:val="22"/>
          </w:rPr>
          <w:fldChar w:fldCharType="begin"/>
        </w:r>
        <w:r w:rsidRPr="007C0C4A">
          <w:rPr>
            <w:noProof/>
            <w:webHidden/>
            <w:sz w:val="22"/>
            <w:szCs w:val="22"/>
          </w:rPr>
          <w:instrText xml:space="preserve"> PAGEREF _Toc181743683 \h </w:instrText>
        </w:r>
        <w:r w:rsidRPr="007C0C4A">
          <w:rPr>
            <w:noProof/>
            <w:webHidden/>
            <w:sz w:val="22"/>
            <w:szCs w:val="22"/>
          </w:rPr>
        </w:r>
        <w:r w:rsidRPr="007C0C4A">
          <w:rPr>
            <w:noProof/>
            <w:webHidden/>
            <w:sz w:val="22"/>
            <w:szCs w:val="22"/>
          </w:rPr>
          <w:fldChar w:fldCharType="separate"/>
        </w:r>
        <w:r w:rsidRPr="007C0C4A">
          <w:rPr>
            <w:noProof/>
            <w:webHidden/>
            <w:sz w:val="22"/>
            <w:szCs w:val="22"/>
          </w:rPr>
          <w:t>25</w:t>
        </w:r>
        <w:r w:rsidRPr="007C0C4A">
          <w:rPr>
            <w:noProof/>
            <w:webHidden/>
            <w:sz w:val="22"/>
            <w:szCs w:val="22"/>
          </w:rPr>
          <w:fldChar w:fldCharType="end"/>
        </w:r>
      </w:hyperlink>
    </w:p>
    <w:p w14:paraId="6D8D2B27" w14:textId="78D1F021"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84" w:history="1">
        <w:r w:rsidRPr="007C0C4A">
          <w:rPr>
            <w:rStyle w:val="Hyperlink"/>
            <w:i/>
            <w:noProof/>
          </w:rPr>
          <w:t>8.1</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i/>
            <w:noProof/>
          </w:rPr>
          <w:t>Indication of funding</w:t>
        </w:r>
        <w:r w:rsidRPr="007C0C4A">
          <w:rPr>
            <w:noProof/>
            <w:webHidden/>
          </w:rPr>
          <w:tab/>
        </w:r>
        <w:r w:rsidRPr="007C0C4A">
          <w:rPr>
            <w:noProof/>
            <w:webHidden/>
          </w:rPr>
          <w:fldChar w:fldCharType="begin"/>
        </w:r>
        <w:r w:rsidRPr="007C0C4A">
          <w:rPr>
            <w:noProof/>
            <w:webHidden/>
          </w:rPr>
          <w:instrText xml:space="preserve"> PAGEREF _Toc181743684 \h </w:instrText>
        </w:r>
        <w:r w:rsidRPr="007C0C4A">
          <w:rPr>
            <w:noProof/>
            <w:webHidden/>
          </w:rPr>
        </w:r>
        <w:r w:rsidRPr="007C0C4A">
          <w:rPr>
            <w:noProof/>
            <w:webHidden/>
          </w:rPr>
          <w:fldChar w:fldCharType="separate"/>
        </w:r>
        <w:r w:rsidRPr="007C0C4A">
          <w:rPr>
            <w:noProof/>
            <w:webHidden/>
          </w:rPr>
          <w:t>25</w:t>
        </w:r>
        <w:r w:rsidRPr="007C0C4A">
          <w:rPr>
            <w:noProof/>
            <w:webHidden/>
          </w:rPr>
          <w:fldChar w:fldCharType="end"/>
        </w:r>
      </w:hyperlink>
    </w:p>
    <w:p w14:paraId="5BBD7545" w14:textId="55166BD2" w:rsidR="007C0C4A" w:rsidRPr="007C0C4A" w:rsidRDefault="007C0C4A" w:rsidP="007C0C4A">
      <w:pPr>
        <w:pStyle w:val="TOC2"/>
        <w:tabs>
          <w:tab w:val="left" w:pos="880"/>
        </w:tabs>
        <w:spacing w:before="0"/>
        <w:rPr>
          <w:rFonts w:asciiTheme="minorHAnsi" w:eastAsiaTheme="minorEastAsia" w:hAnsiTheme="minorHAnsi" w:cstheme="minorBidi"/>
          <w:b w:val="0"/>
          <w:bCs w:val="0"/>
          <w:noProof/>
          <w:color w:val="auto"/>
          <w:kern w:val="2"/>
          <w:lang w:val="en-US" w:eastAsia="zh-CN"/>
          <w14:ligatures w14:val="standardContextual"/>
        </w:rPr>
      </w:pPr>
      <w:hyperlink w:anchor="_Toc181743685" w:history="1">
        <w:r w:rsidRPr="007C0C4A">
          <w:rPr>
            <w:rStyle w:val="Hyperlink"/>
            <w:i/>
            <w:noProof/>
          </w:rPr>
          <w:t>8.2</w:t>
        </w:r>
        <w:r w:rsidRPr="007C0C4A">
          <w:rPr>
            <w:rFonts w:asciiTheme="minorHAnsi" w:eastAsiaTheme="minorEastAsia" w:hAnsiTheme="minorHAnsi" w:cstheme="minorBidi"/>
            <w:b w:val="0"/>
            <w:bCs w:val="0"/>
            <w:noProof/>
            <w:color w:val="auto"/>
            <w:kern w:val="2"/>
            <w:lang w:val="en-US" w:eastAsia="zh-CN"/>
            <w14:ligatures w14:val="standardContextual"/>
          </w:rPr>
          <w:tab/>
        </w:r>
        <w:r w:rsidRPr="007C0C4A">
          <w:rPr>
            <w:rStyle w:val="Hyperlink"/>
            <w:i/>
            <w:noProof/>
          </w:rPr>
          <w:t>Disclaimer excluding SESAR 3 JU responsibility</w:t>
        </w:r>
        <w:r w:rsidRPr="007C0C4A">
          <w:rPr>
            <w:noProof/>
            <w:webHidden/>
          </w:rPr>
          <w:tab/>
        </w:r>
        <w:r w:rsidRPr="007C0C4A">
          <w:rPr>
            <w:noProof/>
            <w:webHidden/>
          </w:rPr>
          <w:fldChar w:fldCharType="begin"/>
        </w:r>
        <w:r w:rsidRPr="007C0C4A">
          <w:rPr>
            <w:noProof/>
            <w:webHidden/>
          </w:rPr>
          <w:instrText xml:space="preserve"> PAGEREF _Toc181743685 \h </w:instrText>
        </w:r>
        <w:r w:rsidRPr="007C0C4A">
          <w:rPr>
            <w:noProof/>
            <w:webHidden/>
          </w:rPr>
        </w:r>
        <w:r w:rsidRPr="007C0C4A">
          <w:rPr>
            <w:noProof/>
            <w:webHidden/>
          </w:rPr>
          <w:fldChar w:fldCharType="separate"/>
        </w:r>
        <w:r w:rsidRPr="007C0C4A">
          <w:rPr>
            <w:noProof/>
            <w:webHidden/>
          </w:rPr>
          <w:t>25</w:t>
        </w:r>
        <w:r w:rsidRPr="007C0C4A">
          <w:rPr>
            <w:noProof/>
            <w:webHidden/>
          </w:rPr>
          <w:fldChar w:fldCharType="end"/>
        </w:r>
      </w:hyperlink>
    </w:p>
    <w:p w14:paraId="07FEAD40" w14:textId="0E48CCE2" w:rsidR="00E7313B" w:rsidRPr="007C0C4A" w:rsidRDefault="00484BCA" w:rsidP="007C0C4A">
      <w:pPr>
        <w:pStyle w:val="BodyText"/>
      </w:pPr>
      <w:r w:rsidRPr="007C0C4A">
        <w:fldChar w:fldCharType="end"/>
      </w:r>
      <w:bookmarkStart w:id="4" w:name="_Toc225321502"/>
      <w:bookmarkStart w:id="5" w:name="_Toc225326001"/>
      <w:bookmarkStart w:id="6" w:name="_Toc225328164"/>
      <w:bookmarkStart w:id="7" w:name="_Toc226435501"/>
      <w:bookmarkStart w:id="8" w:name="_Toc445303329"/>
      <w:bookmarkStart w:id="9" w:name="_Toc445305019"/>
    </w:p>
    <w:p w14:paraId="50493509" w14:textId="77777777" w:rsidR="00E7313B" w:rsidRPr="00626CEB" w:rsidRDefault="00E7313B" w:rsidP="00E7313B">
      <w:pPr>
        <w:pStyle w:val="Header"/>
      </w:pPr>
      <w:r w:rsidRPr="00626CEB">
        <w:t>List of Figures</w:t>
      </w:r>
    </w:p>
    <w:p w14:paraId="23846A5F" w14:textId="77777777" w:rsidR="00E7313B" w:rsidRPr="00626CEB" w:rsidRDefault="00E7313B" w:rsidP="00E7313B">
      <w:pPr>
        <w:pStyle w:val="BodyText"/>
      </w:pPr>
    </w:p>
    <w:p w14:paraId="02378014" w14:textId="0B3194F5" w:rsidR="0004149E" w:rsidRDefault="00E7313B" w:rsidP="0004149E">
      <w:pPr>
        <w:pStyle w:val="TableofFigures"/>
        <w:tabs>
          <w:tab w:val="right" w:leader="dot" w:pos="9060"/>
        </w:tabs>
        <w:spacing w:after="0"/>
        <w:rPr>
          <w:rFonts w:asciiTheme="minorHAnsi" w:eastAsiaTheme="minorEastAsia" w:hAnsiTheme="minorHAnsi" w:cstheme="minorBidi"/>
          <w:b w:val="0"/>
          <w:noProof/>
          <w:color w:val="auto"/>
          <w:kern w:val="2"/>
          <w:sz w:val="24"/>
          <w:szCs w:val="24"/>
          <w:lang w:val="en-US" w:eastAsia="zh-CN"/>
          <w14:ligatures w14:val="standardContextual"/>
        </w:rPr>
      </w:pPr>
      <w:r w:rsidRPr="00626CEB">
        <w:lastRenderedPageBreak/>
        <w:fldChar w:fldCharType="begin"/>
      </w:r>
      <w:r w:rsidRPr="00626CEB">
        <w:instrText xml:space="preserve"> TOC \h \z \c "Figure" </w:instrText>
      </w:r>
      <w:r w:rsidRPr="00626CEB">
        <w:fldChar w:fldCharType="separate"/>
      </w:r>
      <w:hyperlink w:anchor="_Toc181743770" w:history="1">
        <w:r w:rsidR="0004149E" w:rsidRPr="00C524D2">
          <w:rPr>
            <w:rStyle w:val="Hyperlink"/>
            <w:noProof/>
          </w:rPr>
          <w:t>Figure 1: Definitions of communication, dissemination and exploitation in Horizon Europe</w:t>
        </w:r>
        <w:r w:rsidR="0004149E">
          <w:rPr>
            <w:noProof/>
            <w:webHidden/>
          </w:rPr>
          <w:tab/>
        </w:r>
        <w:r w:rsidR="0004149E">
          <w:rPr>
            <w:noProof/>
            <w:webHidden/>
          </w:rPr>
          <w:fldChar w:fldCharType="begin"/>
        </w:r>
        <w:r w:rsidR="0004149E">
          <w:rPr>
            <w:noProof/>
            <w:webHidden/>
          </w:rPr>
          <w:instrText xml:space="preserve"> PAGEREF _Toc181743770 \h </w:instrText>
        </w:r>
        <w:r w:rsidR="0004149E">
          <w:rPr>
            <w:noProof/>
            <w:webHidden/>
          </w:rPr>
        </w:r>
        <w:r w:rsidR="0004149E">
          <w:rPr>
            <w:noProof/>
            <w:webHidden/>
          </w:rPr>
          <w:fldChar w:fldCharType="separate"/>
        </w:r>
        <w:r w:rsidR="0004149E">
          <w:rPr>
            <w:noProof/>
            <w:webHidden/>
          </w:rPr>
          <w:t>6</w:t>
        </w:r>
        <w:r w:rsidR="0004149E">
          <w:rPr>
            <w:noProof/>
            <w:webHidden/>
          </w:rPr>
          <w:fldChar w:fldCharType="end"/>
        </w:r>
      </w:hyperlink>
    </w:p>
    <w:p w14:paraId="263928B4" w14:textId="097F9002" w:rsidR="0004149E" w:rsidRDefault="0004149E" w:rsidP="0004149E">
      <w:pPr>
        <w:pStyle w:val="TableofFigures"/>
        <w:tabs>
          <w:tab w:val="right" w:leader="dot" w:pos="9060"/>
        </w:tabs>
        <w:spacing w:after="0"/>
        <w:rPr>
          <w:rFonts w:asciiTheme="minorHAnsi" w:eastAsiaTheme="minorEastAsia" w:hAnsiTheme="minorHAnsi" w:cstheme="minorBidi"/>
          <w:b w:val="0"/>
          <w:noProof/>
          <w:color w:val="auto"/>
          <w:kern w:val="2"/>
          <w:sz w:val="24"/>
          <w:szCs w:val="24"/>
          <w:lang w:val="en-US" w:eastAsia="zh-CN"/>
          <w14:ligatures w14:val="standardContextual"/>
        </w:rPr>
      </w:pPr>
      <w:hyperlink w:anchor="_Toc181743771" w:history="1">
        <w:r w:rsidRPr="00C524D2">
          <w:rPr>
            <w:rStyle w:val="Hyperlink"/>
            <w:noProof/>
          </w:rPr>
          <w:t>Figure 2: Project logo</w:t>
        </w:r>
        <w:r>
          <w:rPr>
            <w:noProof/>
            <w:webHidden/>
          </w:rPr>
          <w:tab/>
        </w:r>
        <w:r>
          <w:rPr>
            <w:noProof/>
            <w:webHidden/>
          </w:rPr>
          <w:fldChar w:fldCharType="begin"/>
        </w:r>
        <w:r>
          <w:rPr>
            <w:noProof/>
            <w:webHidden/>
          </w:rPr>
          <w:instrText xml:space="preserve"> PAGEREF _Toc181743771 \h </w:instrText>
        </w:r>
        <w:r>
          <w:rPr>
            <w:noProof/>
            <w:webHidden/>
          </w:rPr>
        </w:r>
        <w:r>
          <w:rPr>
            <w:noProof/>
            <w:webHidden/>
          </w:rPr>
          <w:fldChar w:fldCharType="separate"/>
        </w:r>
        <w:r>
          <w:rPr>
            <w:noProof/>
            <w:webHidden/>
          </w:rPr>
          <w:t>11</w:t>
        </w:r>
        <w:r>
          <w:rPr>
            <w:noProof/>
            <w:webHidden/>
          </w:rPr>
          <w:fldChar w:fldCharType="end"/>
        </w:r>
      </w:hyperlink>
    </w:p>
    <w:p w14:paraId="79DB4606" w14:textId="2176E88E" w:rsidR="0004149E" w:rsidRDefault="0004149E" w:rsidP="0004149E">
      <w:pPr>
        <w:pStyle w:val="TableofFigures"/>
        <w:tabs>
          <w:tab w:val="right" w:leader="dot" w:pos="9060"/>
        </w:tabs>
        <w:spacing w:after="0"/>
        <w:rPr>
          <w:rFonts w:asciiTheme="minorHAnsi" w:eastAsiaTheme="minorEastAsia" w:hAnsiTheme="minorHAnsi" w:cstheme="minorBidi"/>
          <w:b w:val="0"/>
          <w:noProof/>
          <w:color w:val="auto"/>
          <w:kern w:val="2"/>
          <w:sz w:val="24"/>
          <w:szCs w:val="24"/>
          <w:lang w:val="en-US" w:eastAsia="zh-CN"/>
          <w14:ligatures w14:val="standardContextual"/>
        </w:rPr>
      </w:pPr>
      <w:hyperlink w:anchor="_Toc181743772" w:history="1">
        <w:r w:rsidRPr="00C524D2">
          <w:rPr>
            <w:rStyle w:val="Hyperlink"/>
            <w:noProof/>
          </w:rPr>
          <w:t>Figure 2: Snapshot of the F4EClim website.</w:t>
        </w:r>
        <w:r>
          <w:rPr>
            <w:noProof/>
            <w:webHidden/>
          </w:rPr>
          <w:tab/>
        </w:r>
        <w:r>
          <w:rPr>
            <w:noProof/>
            <w:webHidden/>
          </w:rPr>
          <w:fldChar w:fldCharType="begin"/>
        </w:r>
        <w:r>
          <w:rPr>
            <w:noProof/>
            <w:webHidden/>
          </w:rPr>
          <w:instrText xml:space="preserve"> PAGEREF _Toc181743772 \h </w:instrText>
        </w:r>
        <w:r>
          <w:rPr>
            <w:noProof/>
            <w:webHidden/>
          </w:rPr>
        </w:r>
        <w:r>
          <w:rPr>
            <w:noProof/>
            <w:webHidden/>
          </w:rPr>
          <w:fldChar w:fldCharType="separate"/>
        </w:r>
        <w:r>
          <w:rPr>
            <w:noProof/>
            <w:webHidden/>
          </w:rPr>
          <w:t>11</w:t>
        </w:r>
        <w:r>
          <w:rPr>
            <w:noProof/>
            <w:webHidden/>
          </w:rPr>
          <w:fldChar w:fldCharType="end"/>
        </w:r>
      </w:hyperlink>
    </w:p>
    <w:p w14:paraId="6C1A53B5" w14:textId="0B6232F2" w:rsidR="0004149E" w:rsidRDefault="0004149E" w:rsidP="0004149E">
      <w:pPr>
        <w:pStyle w:val="TableofFigures"/>
        <w:tabs>
          <w:tab w:val="right" w:leader="dot" w:pos="9060"/>
        </w:tabs>
        <w:spacing w:after="0"/>
        <w:rPr>
          <w:rFonts w:asciiTheme="minorHAnsi" w:eastAsiaTheme="minorEastAsia" w:hAnsiTheme="minorHAnsi" w:cstheme="minorBidi"/>
          <w:b w:val="0"/>
          <w:noProof/>
          <w:color w:val="auto"/>
          <w:kern w:val="2"/>
          <w:sz w:val="24"/>
          <w:szCs w:val="24"/>
          <w:lang w:val="en-US" w:eastAsia="zh-CN"/>
          <w14:ligatures w14:val="standardContextual"/>
        </w:rPr>
      </w:pPr>
      <w:hyperlink w:anchor="_Toc181743773" w:history="1">
        <w:r w:rsidRPr="00C524D2">
          <w:rPr>
            <w:rStyle w:val="Hyperlink"/>
            <w:noProof/>
          </w:rPr>
          <w:t>Figure 3: SJU website of F4EClim.</w:t>
        </w:r>
        <w:r>
          <w:rPr>
            <w:noProof/>
            <w:webHidden/>
          </w:rPr>
          <w:tab/>
        </w:r>
        <w:r>
          <w:rPr>
            <w:noProof/>
            <w:webHidden/>
          </w:rPr>
          <w:fldChar w:fldCharType="begin"/>
        </w:r>
        <w:r>
          <w:rPr>
            <w:noProof/>
            <w:webHidden/>
          </w:rPr>
          <w:instrText xml:space="preserve"> PAGEREF _Toc181743773 \h </w:instrText>
        </w:r>
        <w:r>
          <w:rPr>
            <w:noProof/>
            <w:webHidden/>
          </w:rPr>
        </w:r>
        <w:r>
          <w:rPr>
            <w:noProof/>
            <w:webHidden/>
          </w:rPr>
          <w:fldChar w:fldCharType="separate"/>
        </w:r>
        <w:r>
          <w:rPr>
            <w:noProof/>
            <w:webHidden/>
          </w:rPr>
          <w:t>12</w:t>
        </w:r>
        <w:r>
          <w:rPr>
            <w:noProof/>
            <w:webHidden/>
          </w:rPr>
          <w:fldChar w:fldCharType="end"/>
        </w:r>
      </w:hyperlink>
    </w:p>
    <w:p w14:paraId="490A2670" w14:textId="4E179BD9" w:rsidR="0004149E" w:rsidRDefault="0004149E" w:rsidP="0004149E">
      <w:pPr>
        <w:pStyle w:val="TableofFigures"/>
        <w:tabs>
          <w:tab w:val="right" w:leader="dot" w:pos="9060"/>
        </w:tabs>
        <w:spacing w:after="0"/>
        <w:rPr>
          <w:rFonts w:asciiTheme="minorHAnsi" w:eastAsiaTheme="minorEastAsia" w:hAnsiTheme="minorHAnsi" w:cstheme="minorBidi"/>
          <w:b w:val="0"/>
          <w:noProof/>
          <w:color w:val="auto"/>
          <w:kern w:val="2"/>
          <w:sz w:val="24"/>
          <w:szCs w:val="24"/>
          <w:lang w:val="en-US" w:eastAsia="zh-CN"/>
          <w14:ligatures w14:val="standardContextual"/>
        </w:rPr>
      </w:pPr>
      <w:hyperlink w:anchor="_Toc181743774" w:history="1">
        <w:r w:rsidRPr="00C524D2">
          <w:rPr>
            <w:rStyle w:val="Hyperlink"/>
            <w:noProof/>
          </w:rPr>
          <w:t>Figure 4: F4ECLIM LinkedIn group.</w:t>
        </w:r>
        <w:r>
          <w:rPr>
            <w:noProof/>
            <w:webHidden/>
          </w:rPr>
          <w:tab/>
        </w:r>
        <w:r>
          <w:rPr>
            <w:noProof/>
            <w:webHidden/>
          </w:rPr>
          <w:fldChar w:fldCharType="begin"/>
        </w:r>
        <w:r>
          <w:rPr>
            <w:noProof/>
            <w:webHidden/>
          </w:rPr>
          <w:instrText xml:space="preserve"> PAGEREF _Toc181743774 \h </w:instrText>
        </w:r>
        <w:r>
          <w:rPr>
            <w:noProof/>
            <w:webHidden/>
          </w:rPr>
        </w:r>
        <w:r>
          <w:rPr>
            <w:noProof/>
            <w:webHidden/>
          </w:rPr>
          <w:fldChar w:fldCharType="separate"/>
        </w:r>
        <w:r>
          <w:rPr>
            <w:noProof/>
            <w:webHidden/>
          </w:rPr>
          <w:t>13</w:t>
        </w:r>
        <w:r>
          <w:rPr>
            <w:noProof/>
            <w:webHidden/>
          </w:rPr>
          <w:fldChar w:fldCharType="end"/>
        </w:r>
      </w:hyperlink>
    </w:p>
    <w:p w14:paraId="25716EE1" w14:textId="05AE1125" w:rsidR="0004149E" w:rsidRDefault="0004149E" w:rsidP="0004149E">
      <w:pPr>
        <w:pStyle w:val="TableofFigures"/>
        <w:tabs>
          <w:tab w:val="right" w:leader="dot" w:pos="9060"/>
        </w:tabs>
        <w:spacing w:after="0"/>
        <w:rPr>
          <w:rFonts w:asciiTheme="minorHAnsi" w:eastAsiaTheme="minorEastAsia" w:hAnsiTheme="minorHAnsi" w:cstheme="minorBidi"/>
          <w:b w:val="0"/>
          <w:noProof/>
          <w:color w:val="auto"/>
          <w:kern w:val="2"/>
          <w:sz w:val="24"/>
          <w:szCs w:val="24"/>
          <w:lang w:val="en-US" w:eastAsia="zh-CN"/>
          <w14:ligatures w14:val="standardContextual"/>
        </w:rPr>
      </w:pPr>
      <w:hyperlink w:anchor="_Toc181743775" w:history="1">
        <w:r w:rsidRPr="00C524D2">
          <w:rPr>
            <w:rStyle w:val="Hyperlink"/>
            <w:noProof/>
          </w:rPr>
          <w:t>Figure 5: F4ECLIM Twitter profile.</w:t>
        </w:r>
        <w:r>
          <w:rPr>
            <w:noProof/>
            <w:webHidden/>
          </w:rPr>
          <w:tab/>
        </w:r>
        <w:r>
          <w:rPr>
            <w:noProof/>
            <w:webHidden/>
          </w:rPr>
          <w:fldChar w:fldCharType="begin"/>
        </w:r>
        <w:r>
          <w:rPr>
            <w:noProof/>
            <w:webHidden/>
          </w:rPr>
          <w:instrText xml:space="preserve"> PAGEREF _Toc181743775 \h </w:instrText>
        </w:r>
        <w:r>
          <w:rPr>
            <w:noProof/>
            <w:webHidden/>
          </w:rPr>
        </w:r>
        <w:r>
          <w:rPr>
            <w:noProof/>
            <w:webHidden/>
          </w:rPr>
          <w:fldChar w:fldCharType="separate"/>
        </w:r>
        <w:r>
          <w:rPr>
            <w:noProof/>
            <w:webHidden/>
          </w:rPr>
          <w:t>13</w:t>
        </w:r>
        <w:r>
          <w:rPr>
            <w:noProof/>
            <w:webHidden/>
          </w:rPr>
          <w:fldChar w:fldCharType="end"/>
        </w:r>
      </w:hyperlink>
    </w:p>
    <w:p w14:paraId="58CCA5C9" w14:textId="0BB77F90" w:rsidR="00E7313B" w:rsidRPr="00626CEB" w:rsidRDefault="00E7313B" w:rsidP="00E7313B">
      <w:pPr>
        <w:pStyle w:val="BodyText"/>
      </w:pPr>
      <w:r w:rsidRPr="00626CEB">
        <w:fldChar w:fldCharType="end"/>
      </w:r>
    </w:p>
    <w:p w14:paraId="475A0917" w14:textId="2CDDB231" w:rsidR="00E7313B" w:rsidRPr="00B3605E" w:rsidRDefault="00E7313B" w:rsidP="007C0C4A">
      <w:pPr>
        <w:pStyle w:val="Header"/>
      </w:pPr>
      <w:r w:rsidRPr="00626CEB">
        <w:t>List of Tables</w:t>
      </w:r>
    </w:p>
    <w:p w14:paraId="6585D225" w14:textId="433D4147" w:rsidR="007C0C4A" w:rsidRPr="00756002" w:rsidRDefault="00E7313B"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r w:rsidRPr="00756002">
        <w:rPr>
          <w:rFonts w:asciiTheme="minorHAnsi" w:hAnsiTheme="minorHAnsi" w:cstheme="minorHAnsi"/>
        </w:rPr>
        <w:fldChar w:fldCharType="begin"/>
      </w:r>
      <w:r w:rsidRPr="00756002">
        <w:rPr>
          <w:rFonts w:asciiTheme="minorHAnsi" w:hAnsiTheme="minorHAnsi" w:cstheme="minorHAnsi"/>
        </w:rPr>
        <w:instrText xml:space="preserve"> TOC \h \z \c "Table" </w:instrText>
      </w:r>
      <w:r w:rsidRPr="00756002">
        <w:rPr>
          <w:rFonts w:asciiTheme="minorHAnsi" w:hAnsiTheme="minorHAnsi" w:cstheme="minorHAnsi"/>
        </w:rPr>
        <w:fldChar w:fldCharType="separate"/>
      </w:r>
      <w:hyperlink w:anchor="_Toc181743702" w:history="1">
        <w:r w:rsidR="007C0C4A" w:rsidRPr="00756002">
          <w:rPr>
            <w:rStyle w:val="Hyperlink"/>
            <w:rFonts w:asciiTheme="minorHAnsi" w:hAnsiTheme="minorHAnsi" w:cstheme="minorHAnsi"/>
            <w:noProof/>
          </w:rPr>
          <w:t>Table 1: Focal points of contact</w:t>
        </w:r>
        <w:r w:rsidR="007C0C4A" w:rsidRPr="00756002">
          <w:rPr>
            <w:rFonts w:asciiTheme="minorHAnsi" w:hAnsiTheme="minorHAnsi" w:cstheme="minorHAnsi"/>
            <w:noProof/>
            <w:webHidden/>
          </w:rPr>
          <w:tab/>
        </w:r>
        <w:r w:rsidR="007C0C4A" w:rsidRPr="00756002">
          <w:rPr>
            <w:rFonts w:asciiTheme="minorHAnsi" w:hAnsiTheme="minorHAnsi" w:cstheme="minorHAnsi"/>
            <w:noProof/>
            <w:webHidden/>
          </w:rPr>
          <w:fldChar w:fldCharType="begin"/>
        </w:r>
        <w:r w:rsidR="007C0C4A" w:rsidRPr="00756002">
          <w:rPr>
            <w:rFonts w:asciiTheme="minorHAnsi" w:hAnsiTheme="minorHAnsi" w:cstheme="minorHAnsi"/>
            <w:noProof/>
            <w:webHidden/>
          </w:rPr>
          <w:instrText xml:space="preserve"> PAGEREF _Toc181743702 \h </w:instrText>
        </w:r>
        <w:r w:rsidR="007C0C4A" w:rsidRPr="00756002">
          <w:rPr>
            <w:rFonts w:asciiTheme="minorHAnsi" w:hAnsiTheme="minorHAnsi" w:cstheme="minorHAnsi"/>
            <w:noProof/>
            <w:webHidden/>
          </w:rPr>
        </w:r>
        <w:r w:rsidR="007C0C4A" w:rsidRPr="00756002">
          <w:rPr>
            <w:rFonts w:asciiTheme="minorHAnsi" w:hAnsiTheme="minorHAnsi" w:cstheme="minorHAnsi"/>
            <w:noProof/>
            <w:webHidden/>
          </w:rPr>
          <w:fldChar w:fldCharType="separate"/>
        </w:r>
        <w:r w:rsidR="007C0C4A" w:rsidRPr="00756002">
          <w:rPr>
            <w:rFonts w:asciiTheme="minorHAnsi" w:hAnsiTheme="minorHAnsi" w:cstheme="minorHAnsi"/>
            <w:noProof/>
            <w:webHidden/>
          </w:rPr>
          <w:t>8</w:t>
        </w:r>
        <w:r w:rsidR="007C0C4A" w:rsidRPr="00756002">
          <w:rPr>
            <w:rFonts w:asciiTheme="minorHAnsi" w:hAnsiTheme="minorHAnsi" w:cstheme="minorHAnsi"/>
            <w:noProof/>
            <w:webHidden/>
          </w:rPr>
          <w:fldChar w:fldCharType="end"/>
        </w:r>
      </w:hyperlink>
    </w:p>
    <w:p w14:paraId="59DBB007" w14:textId="44704224" w:rsidR="007C0C4A" w:rsidRPr="00756002" w:rsidRDefault="007C0C4A"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hyperlink w:anchor="_Toc181743703" w:history="1">
        <w:r w:rsidRPr="00756002">
          <w:rPr>
            <w:rStyle w:val="Hyperlink"/>
            <w:rFonts w:asciiTheme="minorHAnsi" w:hAnsiTheme="minorHAnsi" w:cstheme="minorHAnsi"/>
            <w:noProof/>
          </w:rPr>
          <w:t>Table 2: Stakeholders</w:t>
        </w:r>
        <w:r w:rsidRPr="00756002">
          <w:rPr>
            <w:rFonts w:asciiTheme="minorHAnsi" w:hAnsiTheme="minorHAnsi" w:cstheme="minorHAnsi"/>
            <w:noProof/>
            <w:webHidden/>
          </w:rPr>
          <w:tab/>
        </w:r>
        <w:r w:rsidRPr="00756002">
          <w:rPr>
            <w:rFonts w:asciiTheme="minorHAnsi" w:hAnsiTheme="minorHAnsi" w:cstheme="minorHAnsi"/>
            <w:noProof/>
            <w:webHidden/>
          </w:rPr>
          <w:fldChar w:fldCharType="begin"/>
        </w:r>
        <w:r w:rsidRPr="00756002">
          <w:rPr>
            <w:rFonts w:asciiTheme="minorHAnsi" w:hAnsiTheme="minorHAnsi" w:cstheme="minorHAnsi"/>
            <w:noProof/>
            <w:webHidden/>
          </w:rPr>
          <w:instrText xml:space="preserve"> PAGEREF _Toc181743703 \h </w:instrText>
        </w:r>
        <w:r w:rsidRPr="00756002">
          <w:rPr>
            <w:rFonts w:asciiTheme="minorHAnsi" w:hAnsiTheme="minorHAnsi" w:cstheme="minorHAnsi"/>
            <w:noProof/>
            <w:webHidden/>
          </w:rPr>
        </w:r>
        <w:r w:rsidRPr="00756002">
          <w:rPr>
            <w:rFonts w:asciiTheme="minorHAnsi" w:hAnsiTheme="minorHAnsi" w:cstheme="minorHAnsi"/>
            <w:noProof/>
            <w:webHidden/>
          </w:rPr>
          <w:fldChar w:fldCharType="separate"/>
        </w:r>
        <w:r w:rsidRPr="00756002">
          <w:rPr>
            <w:rFonts w:asciiTheme="minorHAnsi" w:hAnsiTheme="minorHAnsi" w:cstheme="minorHAnsi"/>
            <w:noProof/>
            <w:webHidden/>
          </w:rPr>
          <w:t>9</w:t>
        </w:r>
        <w:r w:rsidRPr="00756002">
          <w:rPr>
            <w:rFonts w:asciiTheme="minorHAnsi" w:hAnsiTheme="minorHAnsi" w:cstheme="minorHAnsi"/>
            <w:noProof/>
            <w:webHidden/>
          </w:rPr>
          <w:fldChar w:fldCharType="end"/>
        </w:r>
      </w:hyperlink>
    </w:p>
    <w:p w14:paraId="5BFCED89" w14:textId="408D29BC" w:rsidR="007C0C4A" w:rsidRPr="00756002" w:rsidRDefault="007C0C4A"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hyperlink w:anchor="_Toc181743704" w:history="1">
        <w:r w:rsidRPr="00756002">
          <w:rPr>
            <w:rStyle w:val="Hyperlink"/>
            <w:rFonts w:asciiTheme="minorHAnsi" w:hAnsiTheme="minorHAnsi" w:cstheme="minorHAnsi"/>
            <w:noProof/>
          </w:rPr>
          <w:t>Table 3: Communications target audiences</w:t>
        </w:r>
        <w:r w:rsidRPr="00756002">
          <w:rPr>
            <w:rFonts w:asciiTheme="minorHAnsi" w:hAnsiTheme="minorHAnsi" w:cstheme="minorHAnsi"/>
            <w:noProof/>
            <w:webHidden/>
          </w:rPr>
          <w:tab/>
        </w:r>
        <w:r w:rsidRPr="00756002">
          <w:rPr>
            <w:rFonts w:asciiTheme="minorHAnsi" w:hAnsiTheme="minorHAnsi" w:cstheme="minorHAnsi"/>
            <w:noProof/>
            <w:webHidden/>
          </w:rPr>
          <w:fldChar w:fldCharType="begin"/>
        </w:r>
        <w:r w:rsidRPr="00756002">
          <w:rPr>
            <w:rFonts w:asciiTheme="minorHAnsi" w:hAnsiTheme="minorHAnsi" w:cstheme="minorHAnsi"/>
            <w:noProof/>
            <w:webHidden/>
          </w:rPr>
          <w:instrText xml:space="preserve"> PAGEREF _Toc181743704 \h </w:instrText>
        </w:r>
        <w:r w:rsidRPr="00756002">
          <w:rPr>
            <w:rFonts w:asciiTheme="minorHAnsi" w:hAnsiTheme="minorHAnsi" w:cstheme="minorHAnsi"/>
            <w:noProof/>
            <w:webHidden/>
          </w:rPr>
        </w:r>
        <w:r w:rsidRPr="00756002">
          <w:rPr>
            <w:rFonts w:asciiTheme="minorHAnsi" w:hAnsiTheme="minorHAnsi" w:cstheme="minorHAnsi"/>
            <w:noProof/>
            <w:webHidden/>
          </w:rPr>
          <w:fldChar w:fldCharType="separate"/>
        </w:r>
        <w:r w:rsidRPr="00756002">
          <w:rPr>
            <w:rFonts w:asciiTheme="minorHAnsi" w:hAnsiTheme="minorHAnsi" w:cstheme="minorHAnsi"/>
            <w:noProof/>
            <w:webHidden/>
          </w:rPr>
          <w:t>10</w:t>
        </w:r>
        <w:r w:rsidRPr="00756002">
          <w:rPr>
            <w:rFonts w:asciiTheme="minorHAnsi" w:hAnsiTheme="minorHAnsi" w:cstheme="minorHAnsi"/>
            <w:noProof/>
            <w:webHidden/>
          </w:rPr>
          <w:fldChar w:fldCharType="end"/>
        </w:r>
      </w:hyperlink>
    </w:p>
    <w:p w14:paraId="11317751" w14:textId="59BEB853" w:rsidR="007C0C4A" w:rsidRPr="00756002" w:rsidRDefault="007C0C4A"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hyperlink w:anchor="_Toc181743705" w:history="1">
        <w:r w:rsidRPr="00756002">
          <w:rPr>
            <w:rStyle w:val="Hyperlink"/>
            <w:rFonts w:asciiTheme="minorHAnsi" w:hAnsiTheme="minorHAnsi" w:cstheme="minorHAnsi"/>
            <w:noProof/>
          </w:rPr>
          <w:t>Table 4: Contribution to external media.</w:t>
        </w:r>
        <w:r w:rsidRPr="00756002">
          <w:rPr>
            <w:rFonts w:asciiTheme="minorHAnsi" w:hAnsiTheme="minorHAnsi" w:cstheme="minorHAnsi"/>
            <w:noProof/>
            <w:webHidden/>
          </w:rPr>
          <w:tab/>
        </w:r>
        <w:r w:rsidRPr="00756002">
          <w:rPr>
            <w:rFonts w:asciiTheme="minorHAnsi" w:hAnsiTheme="minorHAnsi" w:cstheme="minorHAnsi"/>
            <w:noProof/>
            <w:webHidden/>
          </w:rPr>
          <w:fldChar w:fldCharType="begin"/>
        </w:r>
        <w:r w:rsidRPr="00756002">
          <w:rPr>
            <w:rFonts w:asciiTheme="minorHAnsi" w:hAnsiTheme="minorHAnsi" w:cstheme="minorHAnsi"/>
            <w:noProof/>
            <w:webHidden/>
          </w:rPr>
          <w:instrText xml:space="preserve"> PAGEREF _Toc181743705 \h </w:instrText>
        </w:r>
        <w:r w:rsidRPr="00756002">
          <w:rPr>
            <w:rFonts w:asciiTheme="minorHAnsi" w:hAnsiTheme="minorHAnsi" w:cstheme="minorHAnsi"/>
            <w:noProof/>
            <w:webHidden/>
          </w:rPr>
        </w:r>
        <w:r w:rsidRPr="00756002">
          <w:rPr>
            <w:rFonts w:asciiTheme="minorHAnsi" w:hAnsiTheme="minorHAnsi" w:cstheme="minorHAnsi"/>
            <w:noProof/>
            <w:webHidden/>
          </w:rPr>
          <w:fldChar w:fldCharType="separate"/>
        </w:r>
        <w:r w:rsidRPr="00756002">
          <w:rPr>
            <w:rFonts w:asciiTheme="minorHAnsi" w:hAnsiTheme="minorHAnsi" w:cstheme="minorHAnsi"/>
            <w:noProof/>
            <w:webHidden/>
          </w:rPr>
          <w:t>12</w:t>
        </w:r>
        <w:r w:rsidRPr="00756002">
          <w:rPr>
            <w:rFonts w:asciiTheme="minorHAnsi" w:hAnsiTheme="minorHAnsi" w:cstheme="minorHAnsi"/>
            <w:noProof/>
            <w:webHidden/>
          </w:rPr>
          <w:fldChar w:fldCharType="end"/>
        </w:r>
      </w:hyperlink>
    </w:p>
    <w:p w14:paraId="31BB0A09" w14:textId="7A7782A7" w:rsidR="007C0C4A" w:rsidRPr="00756002" w:rsidRDefault="007C0C4A"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hyperlink w:anchor="_Toc181743706" w:history="1">
        <w:r w:rsidRPr="00756002">
          <w:rPr>
            <w:rStyle w:val="Hyperlink"/>
            <w:rFonts w:asciiTheme="minorHAnsi" w:hAnsiTheme="minorHAnsi" w:cstheme="minorHAnsi"/>
            <w:noProof/>
          </w:rPr>
          <w:t>Table 5: Events</w:t>
        </w:r>
        <w:r w:rsidRPr="00756002">
          <w:rPr>
            <w:rFonts w:asciiTheme="minorHAnsi" w:hAnsiTheme="minorHAnsi" w:cstheme="minorHAnsi"/>
            <w:noProof/>
            <w:webHidden/>
          </w:rPr>
          <w:tab/>
        </w:r>
        <w:r w:rsidRPr="00756002">
          <w:rPr>
            <w:rFonts w:asciiTheme="minorHAnsi" w:hAnsiTheme="minorHAnsi" w:cstheme="minorHAnsi"/>
            <w:noProof/>
            <w:webHidden/>
          </w:rPr>
          <w:fldChar w:fldCharType="begin"/>
        </w:r>
        <w:r w:rsidRPr="00756002">
          <w:rPr>
            <w:rFonts w:asciiTheme="minorHAnsi" w:hAnsiTheme="minorHAnsi" w:cstheme="minorHAnsi"/>
            <w:noProof/>
            <w:webHidden/>
          </w:rPr>
          <w:instrText xml:space="preserve"> PAGEREF _Toc181743706 \h </w:instrText>
        </w:r>
        <w:r w:rsidRPr="00756002">
          <w:rPr>
            <w:rFonts w:asciiTheme="minorHAnsi" w:hAnsiTheme="minorHAnsi" w:cstheme="minorHAnsi"/>
            <w:noProof/>
            <w:webHidden/>
          </w:rPr>
        </w:r>
        <w:r w:rsidRPr="00756002">
          <w:rPr>
            <w:rFonts w:asciiTheme="minorHAnsi" w:hAnsiTheme="minorHAnsi" w:cstheme="minorHAnsi"/>
            <w:noProof/>
            <w:webHidden/>
          </w:rPr>
          <w:fldChar w:fldCharType="separate"/>
        </w:r>
        <w:r w:rsidRPr="00756002">
          <w:rPr>
            <w:rFonts w:asciiTheme="minorHAnsi" w:hAnsiTheme="minorHAnsi" w:cstheme="minorHAnsi"/>
            <w:noProof/>
            <w:webHidden/>
          </w:rPr>
          <w:t>13</w:t>
        </w:r>
        <w:r w:rsidRPr="00756002">
          <w:rPr>
            <w:rFonts w:asciiTheme="minorHAnsi" w:hAnsiTheme="minorHAnsi" w:cstheme="minorHAnsi"/>
            <w:noProof/>
            <w:webHidden/>
          </w:rPr>
          <w:fldChar w:fldCharType="end"/>
        </w:r>
      </w:hyperlink>
    </w:p>
    <w:p w14:paraId="6F7CCA2B" w14:textId="2B716160" w:rsidR="007C0C4A" w:rsidRPr="00756002" w:rsidRDefault="007C0C4A"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hyperlink w:anchor="_Toc181743707" w:history="1">
        <w:r w:rsidRPr="00756002">
          <w:rPr>
            <w:rStyle w:val="Hyperlink"/>
            <w:rFonts w:asciiTheme="minorHAnsi" w:hAnsiTheme="minorHAnsi" w:cstheme="minorHAnsi"/>
            <w:noProof/>
          </w:rPr>
          <w:t>Table 6: Communication KPIs and success criteria</w:t>
        </w:r>
        <w:r w:rsidRPr="00756002">
          <w:rPr>
            <w:rFonts w:asciiTheme="minorHAnsi" w:hAnsiTheme="minorHAnsi" w:cstheme="minorHAnsi"/>
            <w:noProof/>
            <w:webHidden/>
          </w:rPr>
          <w:tab/>
        </w:r>
        <w:r w:rsidRPr="00756002">
          <w:rPr>
            <w:rFonts w:asciiTheme="minorHAnsi" w:hAnsiTheme="minorHAnsi" w:cstheme="minorHAnsi"/>
            <w:noProof/>
            <w:webHidden/>
          </w:rPr>
          <w:fldChar w:fldCharType="begin"/>
        </w:r>
        <w:r w:rsidRPr="00756002">
          <w:rPr>
            <w:rFonts w:asciiTheme="minorHAnsi" w:hAnsiTheme="minorHAnsi" w:cstheme="minorHAnsi"/>
            <w:noProof/>
            <w:webHidden/>
          </w:rPr>
          <w:instrText xml:space="preserve"> PAGEREF _Toc181743707 \h </w:instrText>
        </w:r>
        <w:r w:rsidRPr="00756002">
          <w:rPr>
            <w:rFonts w:asciiTheme="minorHAnsi" w:hAnsiTheme="minorHAnsi" w:cstheme="minorHAnsi"/>
            <w:noProof/>
            <w:webHidden/>
          </w:rPr>
        </w:r>
        <w:r w:rsidRPr="00756002">
          <w:rPr>
            <w:rFonts w:asciiTheme="minorHAnsi" w:hAnsiTheme="minorHAnsi" w:cstheme="minorHAnsi"/>
            <w:noProof/>
            <w:webHidden/>
          </w:rPr>
          <w:fldChar w:fldCharType="separate"/>
        </w:r>
        <w:r w:rsidRPr="00756002">
          <w:rPr>
            <w:rFonts w:asciiTheme="minorHAnsi" w:hAnsiTheme="minorHAnsi" w:cstheme="minorHAnsi"/>
            <w:noProof/>
            <w:webHidden/>
          </w:rPr>
          <w:t>15</w:t>
        </w:r>
        <w:r w:rsidRPr="00756002">
          <w:rPr>
            <w:rFonts w:asciiTheme="minorHAnsi" w:hAnsiTheme="minorHAnsi" w:cstheme="minorHAnsi"/>
            <w:noProof/>
            <w:webHidden/>
          </w:rPr>
          <w:fldChar w:fldCharType="end"/>
        </w:r>
      </w:hyperlink>
    </w:p>
    <w:p w14:paraId="2164B7BA" w14:textId="2374BF9C" w:rsidR="007C0C4A" w:rsidRPr="00756002" w:rsidRDefault="007C0C4A"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hyperlink w:anchor="_Toc181743708" w:history="1">
        <w:r w:rsidRPr="00756002">
          <w:rPr>
            <w:rStyle w:val="Hyperlink"/>
            <w:rFonts w:asciiTheme="minorHAnsi" w:hAnsiTheme="minorHAnsi" w:cstheme="minorHAnsi"/>
            <w:noProof/>
          </w:rPr>
          <w:t>Table 7: Dissemination channels</w:t>
        </w:r>
        <w:r w:rsidRPr="00756002">
          <w:rPr>
            <w:rFonts w:asciiTheme="minorHAnsi" w:hAnsiTheme="minorHAnsi" w:cstheme="minorHAnsi"/>
            <w:noProof/>
            <w:webHidden/>
          </w:rPr>
          <w:tab/>
        </w:r>
        <w:r w:rsidRPr="00756002">
          <w:rPr>
            <w:rFonts w:asciiTheme="minorHAnsi" w:hAnsiTheme="minorHAnsi" w:cstheme="minorHAnsi"/>
            <w:noProof/>
            <w:webHidden/>
          </w:rPr>
          <w:fldChar w:fldCharType="begin"/>
        </w:r>
        <w:r w:rsidRPr="00756002">
          <w:rPr>
            <w:rFonts w:asciiTheme="minorHAnsi" w:hAnsiTheme="minorHAnsi" w:cstheme="minorHAnsi"/>
            <w:noProof/>
            <w:webHidden/>
          </w:rPr>
          <w:instrText xml:space="preserve"> PAGEREF _Toc181743708 \h </w:instrText>
        </w:r>
        <w:r w:rsidRPr="00756002">
          <w:rPr>
            <w:rFonts w:asciiTheme="minorHAnsi" w:hAnsiTheme="minorHAnsi" w:cstheme="minorHAnsi"/>
            <w:noProof/>
            <w:webHidden/>
          </w:rPr>
        </w:r>
        <w:r w:rsidRPr="00756002">
          <w:rPr>
            <w:rFonts w:asciiTheme="minorHAnsi" w:hAnsiTheme="minorHAnsi" w:cstheme="minorHAnsi"/>
            <w:noProof/>
            <w:webHidden/>
          </w:rPr>
          <w:fldChar w:fldCharType="separate"/>
        </w:r>
        <w:r w:rsidRPr="00756002">
          <w:rPr>
            <w:rFonts w:asciiTheme="minorHAnsi" w:hAnsiTheme="minorHAnsi" w:cstheme="minorHAnsi"/>
            <w:noProof/>
            <w:webHidden/>
          </w:rPr>
          <w:t>16</w:t>
        </w:r>
        <w:r w:rsidRPr="00756002">
          <w:rPr>
            <w:rFonts w:asciiTheme="minorHAnsi" w:hAnsiTheme="minorHAnsi" w:cstheme="minorHAnsi"/>
            <w:noProof/>
            <w:webHidden/>
          </w:rPr>
          <w:fldChar w:fldCharType="end"/>
        </w:r>
      </w:hyperlink>
    </w:p>
    <w:p w14:paraId="2FE927D3" w14:textId="21FBCDFF" w:rsidR="007C0C4A" w:rsidRPr="00756002" w:rsidRDefault="007C0C4A"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hyperlink w:anchor="_Toc181743709" w:history="1">
        <w:r w:rsidRPr="00756002">
          <w:rPr>
            <w:rStyle w:val="Hyperlink"/>
            <w:rFonts w:asciiTheme="minorHAnsi" w:hAnsiTheme="minorHAnsi" w:cstheme="minorHAnsi"/>
            <w:noProof/>
          </w:rPr>
          <w:t>Table 8: Scientific papers, publications and presentations</w:t>
        </w:r>
        <w:r w:rsidRPr="00756002">
          <w:rPr>
            <w:rFonts w:asciiTheme="minorHAnsi" w:hAnsiTheme="minorHAnsi" w:cstheme="minorHAnsi"/>
            <w:noProof/>
            <w:webHidden/>
          </w:rPr>
          <w:tab/>
        </w:r>
        <w:r w:rsidRPr="00756002">
          <w:rPr>
            <w:rFonts w:asciiTheme="minorHAnsi" w:hAnsiTheme="minorHAnsi" w:cstheme="minorHAnsi"/>
            <w:noProof/>
            <w:webHidden/>
          </w:rPr>
          <w:fldChar w:fldCharType="begin"/>
        </w:r>
        <w:r w:rsidRPr="00756002">
          <w:rPr>
            <w:rFonts w:asciiTheme="minorHAnsi" w:hAnsiTheme="minorHAnsi" w:cstheme="minorHAnsi"/>
            <w:noProof/>
            <w:webHidden/>
          </w:rPr>
          <w:instrText xml:space="preserve"> PAGEREF _Toc181743709 \h </w:instrText>
        </w:r>
        <w:r w:rsidRPr="00756002">
          <w:rPr>
            <w:rFonts w:asciiTheme="minorHAnsi" w:hAnsiTheme="minorHAnsi" w:cstheme="minorHAnsi"/>
            <w:noProof/>
            <w:webHidden/>
          </w:rPr>
        </w:r>
        <w:r w:rsidRPr="00756002">
          <w:rPr>
            <w:rFonts w:asciiTheme="minorHAnsi" w:hAnsiTheme="minorHAnsi" w:cstheme="minorHAnsi"/>
            <w:noProof/>
            <w:webHidden/>
          </w:rPr>
          <w:fldChar w:fldCharType="separate"/>
        </w:r>
        <w:r w:rsidRPr="00756002">
          <w:rPr>
            <w:rFonts w:asciiTheme="minorHAnsi" w:hAnsiTheme="minorHAnsi" w:cstheme="minorHAnsi"/>
            <w:noProof/>
            <w:webHidden/>
          </w:rPr>
          <w:t>17</w:t>
        </w:r>
        <w:r w:rsidRPr="00756002">
          <w:rPr>
            <w:rFonts w:asciiTheme="minorHAnsi" w:hAnsiTheme="minorHAnsi" w:cstheme="minorHAnsi"/>
            <w:noProof/>
            <w:webHidden/>
          </w:rPr>
          <w:fldChar w:fldCharType="end"/>
        </w:r>
      </w:hyperlink>
    </w:p>
    <w:p w14:paraId="1EA9878C" w14:textId="25EAC9EF" w:rsidR="007C0C4A" w:rsidRPr="00756002" w:rsidRDefault="007C0C4A"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hyperlink w:anchor="_Toc181743710" w:history="1">
        <w:r w:rsidRPr="00756002">
          <w:rPr>
            <w:rStyle w:val="Hyperlink"/>
            <w:rFonts w:asciiTheme="minorHAnsi" w:hAnsiTheme="minorHAnsi" w:cstheme="minorHAnsi"/>
            <w:noProof/>
          </w:rPr>
          <w:t>Table 9: Dissemination conferences and workshops</w:t>
        </w:r>
        <w:r w:rsidRPr="00756002">
          <w:rPr>
            <w:rFonts w:asciiTheme="minorHAnsi" w:hAnsiTheme="minorHAnsi" w:cstheme="minorHAnsi"/>
            <w:noProof/>
            <w:webHidden/>
          </w:rPr>
          <w:tab/>
        </w:r>
        <w:r w:rsidRPr="00756002">
          <w:rPr>
            <w:rFonts w:asciiTheme="minorHAnsi" w:hAnsiTheme="minorHAnsi" w:cstheme="minorHAnsi"/>
            <w:noProof/>
            <w:webHidden/>
          </w:rPr>
          <w:fldChar w:fldCharType="begin"/>
        </w:r>
        <w:r w:rsidRPr="00756002">
          <w:rPr>
            <w:rFonts w:asciiTheme="minorHAnsi" w:hAnsiTheme="minorHAnsi" w:cstheme="minorHAnsi"/>
            <w:noProof/>
            <w:webHidden/>
          </w:rPr>
          <w:instrText xml:space="preserve"> PAGEREF _Toc181743710 \h </w:instrText>
        </w:r>
        <w:r w:rsidRPr="00756002">
          <w:rPr>
            <w:rFonts w:asciiTheme="minorHAnsi" w:hAnsiTheme="minorHAnsi" w:cstheme="minorHAnsi"/>
            <w:noProof/>
            <w:webHidden/>
          </w:rPr>
        </w:r>
        <w:r w:rsidRPr="00756002">
          <w:rPr>
            <w:rFonts w:asciiTheme="minorHAnsi" w:hAnsiTheme="minorHAnsi" w:cstheme="minorHAnsi"/>
            <w:noProof/>
            <w:webHidden/>
          </w:rPr>
          <w:fldChar w:fldCharType="separate"/>
        </w:r>
        <w:r w:rsidRPr="00756002">
          <w:rPr>
            <w:rFonts w:asciiTheme="minorHAnsi" w:hAnsiTheme="minorHAnsi" w:cstheme="minorHAnsi"/>
            <w:noProof/>
            <w:webHidden/>
          </w:rPr>
          <w:t>17</w:t>
        </w:r>
        <w:r w:rsidRPr="00756002">
          <w:rPr>
            <w:rFonts w:asciiTheme="minorHAnsi" w:hAnsiTheme="minorHAnsi" w:cstheme="minorHAnsi"/>
            <w:noProof/>
            <w:webHidden/>
          </w:rPr>
          <w:fldChar w:fldCharType="end"/>
        </w:r>
      </w:hyperlink>
    </w:p>
    <w:p w14:paraId="68C1BAAF" w14:textId="25FF59B3" w:rsidR="007C0C4A" w:rsidRPr="00756002" w:rsidRDefault="007C0C4A"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hyperlink w:anchor="_Toc181743711" w:history="1">
        <w:r w:rsidRPr="00756002">
          <w:rPr>
            <w:rStyle w:val="Hyperlink"/>
            <w:rFonts w:asciiTheme="minorHAnsi" w:hAnsiTheme="minorHAnsi" w:cstheme="minorHAnsi"/>
            <w:noProof/>
          </w:rPr>
          <w:t>Table 10: Dissemination target audiences</w:t>
        </w:r>
        <w:r w:rsidRPr="00756002">
          <w:rPr>
            <w:rFonts w:asciiTheme="minorHAnsi" w:hAnsiTheme="minorHAnsi" w:cstheme="minorHAnsi"/>
            <w:noProof/>
            <w:webHidden/>
          </w:rPr>
          <w:tab/>
        </w:r>
        <w:r w:rsidRPr="00756002">
          <w:rPr>
            <w:rFonts w:asciiTheme="minorHAnsi" w:hAnsiTheme="minorHAnsi" w:cstheme="minorHAnsi"/>
            <w:noProof/>
            <w:webHidden/>
          </w:rPr>
          <w:fldChar w:fldCharType="begin"/>
        </w:r>
        <w:r w:rsidRPr="00756002">
          <w:rPr>
            <w:rFonts w:asciiTheme="minorHAnsi" w:hAnsiTheme="minorHAnsi" w:cstheme="minorHAnsi"/>
            <w:noProof/>
            <w:webHidden/>
          </w:rPr>
          <w:instrText xml:space="preserve"> PAGEREF _Toc181743711 \h </w:instrText>
        </w:r>
        <w:r w:rsidRPr="00756002">
          <w:rPr>
            <w:rFonts w:asciiTheme="minorHAnsi" w:hAnsiTheme="minorHAnsi" w:cstheme="minorHAnsi"/>
            <w:noProof/>
            <w:webHidden/>
          </w:rPr>
        </w:r>
        <w:r w:rsidRPr="00756002">
          <w:rPr>
            <w:rFonts w:asciiTheme="minorHAnsi" w:hAnsiTheme="minorHAnsi" w:cstheme="minorHAnsi"/>
            <w:noProof/>
            <w:webHidden/>
          </w:rPr>
          <w:fldChar w:fldCharType="separate"/>
        </w:r>
        <w:r w:rsidRPr="00756002">
          <w:rPr>
            <w:rFonts w:asciiTheme="minorHAnsi" w:hAnsiTheme="minorHAnsi" w:cstheme="minorHAnsi"/>
            <w:noProof/>
            <w:webHidden/>
          </w:rPr>
          <w:t>18</w:t>
        </w:r>
        <w:r w:rsidRPr="00756002">
          <w:rPr>
            <w:rFonts w:asciiTheme="minorHAnsi" w:hAnsiTheme="minorHAnsi" w:cstheme="minorHAnsi"/>
            <w:noProof/>
            <w:webHidden/>
          </w:rPr>
          <w:fldChar w:fldCharType="end"/>
        </w:r>
      </w:hyperlink>
    </w:p>
    <w:p w14:paraId="6B23A795" w14:textId="7921FCE8" w:rsidR="007C0C4A" w:rsidRPr="00756002" w:rsidRDefault="007C0C4A"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hyperlink w:anchor="_Toc181743712" w:history="1">
        <w:r w:rsidRPr="00756002">
          <w:rPr>
            <w:rStyle w:val="Hyperlink"/>
            <w:rFonts w:asciiTheme="minorHAnsi" w:hAnsiTheme="minorHAnsi" w:cstheme="minorHAnsi"/>
            <w:noProof/>
          </w:rPr>
          <w:t>Table 11: Dissemination KPIs and success criteria</w:t>
        </w:r>
        <w:r w:rsidRPr="00756002">
          <w:rPr>
            <w:rFonts w:asciiTheme="minorHAnsi" w:hAnsiTheme="minorHAnsi" w:cstheme="minorHAnsi"/>
            <w:noProof/>
            <w:webHidden/>
          </w:rPr>
          <w:tab/>
        </w:r>
        <w:r w:rsidRPr="00756002">
          <w:rPr>
            <w:rFonts w:asciiTheme="minorHAnsi" w:hAnsiTheme="minorHAnsi" w:cstheme="minorHAnsi"/>
            <w:noProof/>
            <w:webHidden/>
          </w:rPr>
          <w:fldChar w:fldCharType="begin"/>
        </w:r>
        <w:r w:rsidRPr="00756002">
          <w:rPr>
            <w:rFonts w:asciiTheme="minorHAnsi" w:hAnsiTheme="minorHAnsi" w:cstheme="minorHAnsi"/>
            <w:noProof/>
            <w:webHidden/>
          </w:rPr>
          <w:instrText xml:space="preserve"> PAGEREF _Toc181743712 \h </w:instrText>
        </w:r>
        <w:r w:rsidRPr="00756002">
          <w:rPr>
            <w:rFonts w:asciiTheme="minorHAnsi" w:hAnsiTheme="minorHAnsi" w:cstheme="minorHAnsi"/>
            <w:noProof/>
            <w:webHidden/>
          </w:rPr>
        </w:r>
        <w:r w:rsidRPr="00756002">
          <w:rPr>
            <w:rFonts w:asciiTheme="minorHAnsi" w:hAnsiTheme="minorHAnsi" w:cstheme="minorHAnsi"/>
            <w:noProof/>
            <w:webHidden/>
          </w:rPr>
          <w:fldChar w:fldCharType="separate"/>
        </w:r>
        <w:r w:rsidRPr="00756002">
          <w:rPr>
            <w:rFonts w:asciiTheme="minorHAnsi" w:hAnsiTheme="minorHAnsi" w:cstheme="minorHAnsi"/>
            <w:noProof/>
            <w:webHidden/>
          </w:rPr>
          <w:t>19</w:t>
        </w:r>
        <w:r w:rsidRPr="00756002">
          <w:rPr>
            <w:rFonts w:asciiTheme="minorHAnsi" w:hAnsiTheme="minorHAnsi" w:cstheme="minorHAnsi"/>
            <w:noProof/>
            <w:webHidden/>
          </w:rPr>
          <w:fldChar w:fldCharType="end"/>
        </w:r>
      </w:hyperlink>
    </w:p>
    <w:p w14:paraId="51E1016E" w14:textId="32D472F1" w:rsidR="007C0C4A" w:rsidRPr="00756002" w:rsidRDefault="007C0C4A"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hyperlink w:anchor="_Toc181743713" w:history="1">
        <w:r w:rsidRPr="00756002">
          <w:rPr>
            <w:rStyle w:val="Hyperlink"/>
            <w:rFonts w:asciiTheme="minorHAnsi" w:hAnsiTheme="minorHAnsi" w:cstheme="minorHAnsi"/>
            <w:noProof/>
          </w:rPr>
          <w:t>Table 12: Project internal exploitation of results</w:t>
        </w:r>
        <w:r w:rsidRPr="00756002">
          <w:rPr>
            <w:rFonts w:asciiTheme="minorHAnsi" w:hAnsiTheme="minorHAnsi" w:cstheme="minorHAnsi"/>
            <w:noProof/>
            <w:webHidden/>
          </w:rPr>
          <w:tab/>
        </w:r>
        <w:r w:rsidRPr="00756002">
          <w:rPr>
            <w:rFonts w:asciiTheme="minorHAnsi" w:hAnsiTheme="minorHAnsi" w:cstheme="minorHAnsi"/>
            <w:noProof/>
            <w:webHidden/>
          </w:rPr>
          <w:fldChar w:fldCharType="begin"/>
        </w:r>
        <w:r w:rsidRPr="00756002">
          <w:rPr>
            <w:rFonts w:asciiTheme="minorHAnsi" w:hAnsiTheme="minorHAnsi" w:cstheme="minorHAnsi"/>
            <w:noProof/>
            <w:webHidden/>
          </w:rPr>
          <w:instrText xml:space="preserve"> PAGEREF _Toc181743713 \h </w:instrText>
        </w:r>
        <w:r w:rsidRPr="00756002">
          <w:rPr>
            <w:rFonts w:asciiTheme="minorHAnsi" w:hAnsiTheme="minorHAnsi" w:cstheme="minorHAnsi"/>
            <w:noProof/>
            <w:webHidden/>
          </w:rPr>
        </w:r>
        <w:r w:rsidRPr="00756002">
          <w:rPr>
            <w:rFonts w:asciiTheme="minorHAnsi" w:hAnsiTheme="minorHAnsi" w:cstheme="minorHAnsi"/>
            <w:noProof/>
            <w:webHidden/>
          </w:rPr>
          <w:fldChar w:fldCharType="separate"/>
        </w:r>
        <w:r w:rsidRPr="00756002">
          <w:rPr>
            <w:rFonts w:asciiTheme="minorHAnsi" w:hAnsiTheme="minorHAnsi" w:cstheme="minorHAnsi"/>
            <w:noProof/>
            <w:webHidden/>
          </w:rPr>
          <w:t>20</w:t>
        </w:r>
        <w:r w:rsidRPr="00756002">
          <w:rPr>
            <w:rFonts w:asciiTheme="minorHAnsi" w:hAnsiTheme="minorHAnsi" w:cstheme="minorHAnsi"/>
            <w:noProof/>
            <w:webHidden/>
          </w:rPr>
          <w:fldChar w:fldCharType="end"/>
        </w:r>
      </w:hyperlink>
    </w:p>
    <w:p w14:paraId="4000AE01" w14:textId="0C2DBEDA" w:rsidR="007C0C4A" w:rsidRPr="00756002" w:rsidRDefault="007C0C4A"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hyperlink w:anchor="_Toc181743714" w:history="1">
        <w:r w:rsidRPr="00756002">
          <w:rPr>
            <w:rStyle w:val="Hyperlink"/>
            <w:rFonts w:asciiTheme="minorHAnsi" w:hAnsiTheme="minorHAnsi" w:cstheme="minorHAnsi"/>
            <w:bCs/>
            <w:noProof/>
          </w:rPr>
          <w:t>Table 13: Project external exploitation of results</w:t>
        </w:r>
        <w:r w:rsidRPr="00756002">
          <w:rPr>
            <w:rFonts w:asciiTheme="minorHAnsi" w:hAnsiTheme="minorHAnsi" w:cstheme="minorHAnsi"/>
            <w:noProof/>
            <w:webHidden/>
          </w:rPr>
          <w:tab/>
        </w:r>
        <w:r w:rsidRPr="00756002">
          <w:rPr>
            <w:rFonts w:asciiTheme="minorHAnsi" w:hAnsiTheme="minorHAnsi" w:cstheme="minorHAnsi"/>
            <w:noProof/>
            <w:webHidden/>
          </w:rPr>
          <w:fldChar w:fldCharType="begin"/>
        </w:r>
        <w:r w:rsidRPr="00756002">
          <w:rPr>
            <w:rFonts w:asciiTheme="minorHAnsi" w:hAnsiTheme="minorHAnsi" w:cstheme="minorHAnsi"/>
            <w:noProof/>
            <w:webHidden/>
          </w:rPr>
          <w:instrText xml:space="preserve"> PAGEREF _Toc181743714 \h </w:instrText>
        </w:r>
        <w:r w:rsidRPr="00756002">
          <w:rPr>
            <w:rFonts w:asciiTheme="minorHAnsi" w:hAnsiTheme="minorHAnsi" w:cstheme="minorHAnsi"/>
            <w:noProof/>
            <w:webHidden/>
          </w:rPr>
        </w:r>
        <w:r w:rsidRPr="00756002">
          <w:rPr>
            <w:rFonts w:asciiTheme="minorHAnsi" w:hAnsiTheme="minorHAnsi" w:cstheme="minorHAnsi"/>
            <w:noProof/>
            <w:webHidden/>
          </w:rPr>
          <w:fldChar w:fldCharType="separate"/>
        </w:r>
        <w:r w:rsidRPr="00756002">
          <w:rPr>
            <w:rFonts w:asciiTheme="minorHAnsi" w:hAnsiTheme="minorHAnsi" w:cstheme="minorHAnsi"/>
            <w:noProof/>
            <w:webHidden/>
          </w:rPr>
          <w:t>21</w:t>
        </w:r>
        <w:r w:rsidRPr="00756002">
          <w:rPr>
            <w:rFonts w:asciiTheme="minorHAnsi" w:hAnsiTheme="minorHAnsi" w:cstheme="minorHAnsi"/>
            <w:noProof/>
            <w:webHidden/>
          </w:rPr>
          <w:fldChar w:fldCharType="end"/>
        </w:r>
      </w:hyperlink>
    </w:p>
    <w:p w14:paraId="75203C6B" w14:textId="660A4F39" w:rsidR="007C0C4A" w:rsidRPr="00756002" w:rsidRDefault="007C0C4A"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hyperlink w:anchor="_Toc181743715" w:history="1">
        <w:r w:rsidRPr="00756002">
          <w:rPr>
            <w:rStyle w:val="Hyperlink"/>
            <w:rFonts w:asciiTheme="minorHAnsi" w:hAnsiTheme="minorHAnsi" w:cstheme="minorHAnsi"/>
            <w:noProof/>
          </w:rPr>
          <w:t>Table 14: Overview of communication and dissemination Activities</w:t>
        </w:r>
        <w:r w:rsidRPr="00756002">
          <w:rPr>
            <w:rFonts w:asciiTheme="minorHAnsi" w:hAnsiTheme="minorHAnsi" w:cstheme="minorHAnsi"/>
            <w:noProof/>
            <w:webHidden/>
          </w:rPr>
          <w:tab/>
        </w:r>
        <w:r w:rsidRPr="00756002">
          <w:rPr>
            <w:rFonts w:asciiTheme="minorHAnsi" w:hAnsiTheme="minorHAnsi" w:cstheme="minorHAnsi"/>
            <w:noProof/>
            <w:webHidden/>
          </w:rPr>
          <w:fldChar w:fldCharType="begin"/>
        </w:r>
        <w:r w:rsidRPr="00756002">
          <w:rPr>
            <w:rFonts w:asciiTheme="minorHAnsi" w:hAnsiTheme="minorHAnsi" w:cstheme="minorHAnsi"/>
            <w:noProof/>
            <w:webHidden/>
          </w:rPr>
          <w:instrText xml:space="preserve"> PAGEREF _Toc181743715 \h </w:instrText>
        </w:r>
        <w:r w:rsidRPr="00756002">
          <w:rPr>
            <w:rFonts w:asciiTheme="minorHAnsi" w:hAnsiTheme="minorHAnsi" w:cstheme="minorHAnsi"/>
            <w:noProof/>
            <w:webHidden/>
          </w:rPr>
        </w:r>
        <w:r w:rsidRPr="00756002">
          <w:rPr>
            <w:rFonts w:asciiTheme="minorHAnsi" w:hAnsiTheme="minorHAnsi" w:cstheme="minorHAnsi"/>
            <w:noProof/>
            <w:webHidden/>
          </w:rPr>
          <w:fldChar w:fldCharType="separate"/>
        </w:r>
        <w:r w:rsidRPr="00756002">
          <w:rPr>
            <w:rFonts w:asciiTheme="minorHAnsi" w:hAnsiTheme="minorHAnsi" w:cstheme="minorHAnsi"/>
            <w:noProof/>
            <w:webHidden/>
          </w:rPr>
          <w:t>22</w:t>
        </w:r>
        <w:r w:rsidRPr="00756002">
          <w:rPr>
            <w:rFonts w:asciiTheme="minorHAnsi" w:hAnsiTheme="minorHAnsi" w:cstheme="minorHAnsi"/>
            <w:noProof/>
            <w:webHidden/>
          </w:rPr>
          <w:fldChar w:fldCharType="end"/>
        </w:r>
      </w:hyperlink>
    </w:p>
    <w:p w14:paraId="70BACFD3" w14:textId="49F1293D" w:rsidR="007C0C4A" w:rsidRPr="00756002" w:rsidRDefault="007C0C4A"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hyperlink w:anchor="_Toc181743716" w:history="1">
        <w:r w:rsidRPr="00756002">
          <w:rPr>
            <w:rStyle w:val="Hyperlink"/>
            <w:rFonts w:asciiTheme="minorHAnsi" w:hAnsiTheme="minorHAnsi" w:cstheme="minorHAnsi"/>
            <w:noProof/>
          </w:rPr>
          <w:t>Table 15: List of acronyms</w:t>
        </w:r>
        <w:r w:rsidRPr="00756002">
          <w:rPr>
            <w:rFonts w:asciiTheme="minorHAnsi" w:hAnsiTheme="minorHAnsi" w:cstheme="minorHAnsi"/>
            <w:noProof/>
            <w:webHidden/>
          </w:rPr>
          <w:tab/>
        </w:r>
        <w:r w:rsidRPr="00756002">
          <w:rPr>
            <w:rFonts w:asciiTheme="minorHAnsi" w:hAnsiTheme="minorHAnsi" w:cstheme="minorHAnsi"/>
            <w:noProof/>
            <w:webHidden/>
          </w:rPr>
          <w:fldChar w:fldCharType="begin"/>
        </w:r>
        <w:r w:rsidRPr="00756002">
          <w:rPr>
            <w:rFonts w:asciiTheme="minorHAnsi" w:hAnsiTheme="minorHAnsi" w:cstheme="minorHAnsi"/>
            <w:noProof/>
            <w:webHidden/>
          </w:rPr>
          <w:instrText xml:space="preserve"> PAGEREF _Toc181743716 \h </w:instrText>
        </w:r>
        <w:r w:rsidRPr="00756002">
          <w:rPr>
            <w:rFonts w:asciiTheme="minorHAnsi" w:hAnsiTheme="minorHAnsi" w:cstheme="minorHAnsi"/>
            <w:noProof/>
            <w:webHidden/>
          </w:rPr>
        </w:r>
        <w:r w:rsidRPr="00756002">
          <w:rPr>
            <w:rFonts w:asciiTheme="minorHAnsi" w:hAnsiTheme="minorHAnsi" w:cstheme="minorHAnsi"/>
            <w:noProof/>
            <w:webHidden/>
          </w:rPr>
          <w:fldChar w:fldCharType="separate"/>
        </w:r>
        <w:r w:rsidRPr="00756002">
          <w:rPr>
            <w:rFonts w:asciiTheme="minorHAnsi" w:hAnsiTheme="minorHAnsi" w:cstheme="minorHAnsi"/>
            <w:noProof/>
            <w:webHidden/>
          </w:rPr>
          <w:t>23</w:t>
        </w:r>
        <w:r w:rsidRPr="00756002">
          <w:rPr>
            <w:rFonts w:asciiTheme="minorHAnsi" w:hAnsiTheme="minorHAnsi" w:cstheme="minorHAnsi"/>
            <w:noProof/>
            <w:webHidden/>
          </w:rPr>
          <w:fldChar w:fldCharType="end"/>
        </w:r>
      </w:hyperlink>
    </w:p>
    <w:p w14:paraId="49C3D4B4" w14:textId="1673B407" w:rsidR="007C0C4A" w:rsidRPr="00756002" w:rsidRDefault="007C0C4A" w:rsidP="0004149E">
      <w:pPr>
        <w:pStyle w:val="TableofFigures"/>
        <w:tabs>
          <w:tab w:val="right" w:leader="dot" w:pos="9060"/>
        </w:tabs>
        <w:spacing w:after="0"/>
        <w:rPr>
          <w:rFonts w:asciiTheme="minorHAnsi" w:eastAsiaTheme="minorEastAsia" w:hAnsiTheme="minorHAnsi" w:cstheme="minorHAnsi"/>
          <w:b w:val="0"/>
          <w:noProof/>
          <w:color w:val="auto"/>
          <w:kern w:val="2"/>
          <w:lang w:val="en-US" w:eastAsia="zh-CN"/>
          <w14:ligatures w14:val="standardContextual"/>
        </w:rPr>
      </w:pPr>
      <w:hyperlink w:anchor="_Toc181743717" w:history="1">
        <w:r w:rsidRPr="00756002">
          <w:rPr>
            <w:rStyle w:val="Hyperlink"/>
            <w:rFonts w:asciiTheme="minorHAnsi" w:hAnsiTheme="minorHAnsi" w:cstheme="minorHAnsi"/>
            <w:bCs/>
            <w:noProof/>
          </w:rPr>
          <w:t>Table 16: F4EClim consortium acronyms.</w:t>
        </w:r>
        <w:r w:rsidRPr="00756002">
          <w:rPr>
            <w:rFonts w:asciiTheme="minorHAnsi" w:hAnsiTheme="minorHAnsi" w:cstheme="minorHAnsi"/>
            <w:noProof/>
            <w:webHidden/>
          </w:rPr>
          <w:tab/>
        </w:r>
        <w:r w:rsidRPr="00756002">
          <w:rPr>
            <w:rFonts w:asciiTheme="minorHAnsi" w:hAnsiTheme="minorHAnsi" w:cstheme="minorHAnsi"/>
            <w:noProof/>
            <w:webHidden/>
          </w:rPr>
          <w:fldChar w:fldCharType="begin"/>
        </w:r>
        <w:r w:rsidRPr="00756002">
          <w:rPr>
            <w:rFonts w:asciiTheme="minorHAnsi" w:hAnsiTheme="minorHAnsi" w:cstheme="minorHAnsi"/>
            <w:noProof/>
            <w:webHidden/>
          </w:rPr>
          <w:instrText xml:space="preserve"> PAGEREF _Toc181743717 \h </w:instrText>
        </w:r>
        <w:r w:rsidRPr="00756002">
          <w:rPr>
            <w:rFonts w:asciiTheme="minorHAnsi" w:hAnsiTheme="minorHAnsi" w:cstheme="minorHAnsi"/>
            <w:noProof/>
            <w:webHidden/>
          </w:rPr>
        </w:r>
        <w:r w:rsidRPr="00756002">
          <w:rPr>
            <w:rFonts w:asciiTheme="minorHAnsi" w:hAnsiTheme="minorHAnsi" w:cstheme="minorHAnsi"/>
            <w:noProof/>
            <w:webHidden/>
          </w:rPr>
          <w:fldChar w:fldCharType="separate"/>
        </w:r>
        <w:r w:rsidRPr="00756002">
          <w:rPr>
            <w:rFonts w:asciiTheme="minorHAnsi" w:hAnsiTheme="minorHAnsi" w:cstheme="minorHAnsi"/>
            <w:noProof/>
            <w:webHidden/>
          </w:rPr>
          <w:t>23</w:t>
        </w:r>
        <w:r w:rsidRPr="00756002">
          <w:rPr>
            <w:rFonts w:asciiTheme="minorHAnsi" w:hAnsiTheme="minorHAnsi" w:cstheme="minorHAnsi"/>
            <w:noProof/>
            <w:webHidden/>
          </w:rPr>
          <w:fldChar w:fldCharType="end"/>
        </w:r>
      </w:hyperlink>
    </w:p>
    <w:p w14:paraId="6BDF0F1E" w14:textId="78C3CB63" w:rsidR="00E7313B" w:rsidRPr="00756002" w:rsidRDefault="00E7313B" w:rsidP="00E7313B">
      <w:pPr>
        <w:pStyle w:val="BodyText"/>
        <w:rPr>
          <w:rFonts w:asciiTheme="minorHAnsi" w:hAnsiTheme="minorHAnsi" w:cstheme="minorHAnsi"/>
        </w:rPr>
      </w:pPr>
      <w:r w:rsidRPr="00756002">
        <w:rPr>
          <w:rFonts w:asciiTheme="minorHAnsi" w:hAnsiTheme="minorHAnsi" w:cstheme="minorHAnsi"/>
        </w:rPr>
        <w:fldChar w:fldCharType="end"/>
      </w:r>
      <w:bookmarkEnd w:id="4"/>
      <w:bookmarkEnd w:id="5"/>
      <w:bookmarkEnd w:id="6"/>
      <w:bookmarkEnd w:id="7"/>
      <w:bookmarkEnd w:id="8"/>
      <w:bookmarkEnd w:id="9"/>
    </w:p>
    <w:p w14:paraId="6753E224" w14:textId="77777777" w:rsidR="00E7313B" w:rsidRPr="00626CEB" w:rsidRDefault="00C101B0" w:rsidP="00C101B0">
      <w:pPr>
        <w:pStyle w:val="Heading1"/>
      </w:pPr>
      <w:bookmarkStart w:id="10" w:name="_Toc181743646"/>
      <w:commentRangeStart w:id="11"/>
      <w:r w:rsidRPr="00626CEB">
        <w:lastRenderedPageBreak/>
        <w:t>Introduction</w:t>
      </w:r>
      <w:commentRangeEnd w:id="11"/>
      <w:r w:rsidR="00B71290">
        <w:rPr>
          <w:rStyle w:val="CommentReference"/>
          <w:rFonts w:eastAsia="Calibri"/>
          <w:b w:val="0"/>
          <w:bCs w:val="0"/>
          <w:color w:val="59666D"/>
        </w:rPr>
        <w:commentReference w:id="11"/>
      </w:r>
      <w:bookmarkEnd w:id="10"/>
    </w:p>
    <w:p w14:paraId="18175CD1" w14:textId="188B926F" w:rsidR="00F20185" w:rsidRPr="00626CEB" w:rsidRDefault="00F20185" w:rsidP="00817D85">
      <w:pPr>
        <w:pStyle w:val="BodyText"/>
        <w:spacing w:after="120"/>
      </w:pPr>
      <w:r w:rsidRPr="00626CEB">
        <w:t xml:space="preserve">The present deliverable details the communication, dissemination and </w:t>
      </w:r>
      <w:r w:rsidR="00EB6FC1" w:rsidRPr="00626CEB">
        <w:t>exploitation</w:t>
      </w:r>
      <w:r w:rsidRPr="00626CEB">
        <w:t xml:space="preserve"> plan for </w:t>
      </w:r>
      <w:r w:rsidR="00515E4D">
        <w:t>F4EClim</w:t>
      </w:r>
      <w:r w:rsidRPr="00B3605E">
        <w:t xml:space="preserve">. </w:t>
      </w:r>
      <w:r w:rsidR="00ED1D47">
        <w:t>It</w:t>
      </w:r>
      <w:r w:rsidRPr="00B3605E">
        <w:t xml:space="preserve"> details the communication goals, high-level messages and</w:t>
      </w:r>
      <w:r w:rsidR="00ED1D47">
        <w:t xml:space="preserve"> a short description to be broadcasted in different media</w:t>
      </w:r>
      <w:r w:rsidR="00ED1D47" w:rsidRPr="00626CEB">
        <w:t xml:space="preserve"> </w:t>
      </w:r>
      <w:r w:rsidRPr="00626CEB">
        <w:t xml:space="preserve">with the aim </w:t>
      </w:r>
      <w:r w:rsidR="003C1029" w:rsidRPr="00626CEB">
        <w:t xml:space="preserve">of </w:t>
      </w:r>
      <w:r w:rsidRPr="00626CEB">
        <w:t>making the project understandable at a first</w:t>
      </w:r>
      <w:r w:rsidR="00202E36" w:rsidRPr="00626CEB">
        <w:t xml:space="preserve"> </w:t>
      </w:r>
      <w:r w:rsidRPr="00626CEB">
        <w:t xml:space="preserve">glance. </w:t>
      </w:r>
    </w:p>
    <w:p w14:paraId="53507A51" w14:textId="41457A24" w:rsidR="00C101B0" w:rsidRPr="00277B7B" w:rsidRDefault="00F20185" w:rsidP="00817D85">
      <w:pPr>
        <w:pStyle w:val="BodyText"/>
        <w:spacing w:after="120"/>
      </w:pPr>
      <w:r w:rsidRPr="00B3605E">
        <w:t xml:space="preserve">The communication means include the project’s website, the social media and other relevant means. </w:t>
      </w:r>
      <w:r w:rsidR="003C1029" w:rsidRPr="008312C8">
        <w:t xml:space="preserve">The deliverable </w:t>
      </w:r>
      <w:r w:rsidRPr="008312C8">
        <w:t xml:space="preserve">also details the strategy the project will follow to make use of or disseminate the project’s results, as a plan of activities including a schedule and metrics to measure its impact and effectiveness. </w:t>
      </w:r>
    </w:p>
    <w:p w14:paraId="51715EB3" w14:textId="6762F917" w:rsidR="00F20185" w:rsidRPr="00277B7B" w:rsidRDefault="00F20185" w:rsidP="00817D85">
      <w:pPr>
        <w:pStyle w:val="BodyText"/>
        <w:spacing w:after="120"/>
      </w:pPr>
      <w:r w:rsidRPr="00277B7B">
        <w:t xml:space="preserve">The </w:t>
      </w:r>
      <w:r w:rsidR="00EB6FC1" w:rsidRPr="00277B7B">
        <w:t>exploitation</w:t>
      </w:r>
      <w:r w:rsidRPr="00277B7B">
        <w:t xml:space="preserve"> charter explains the project’s approach and strategy to make the best use of the project results. </w:t>
      </w:r>
    </w:p>
    <w:p w14:paraId="054ADABD" w14:textId="16041831" w:rsidR="00A5288C" w:rsidRPr="00277B7B" w:rsidRDefault="00F20185" w:rsidP="00C101B0">
      <w:pPr>
        <w:pStyle w:val="Heading2"/>
      </w:pPr>
      <w:bookmarkStart w:id="12" w:name="_Definitions"/>
      <w:bookmarkStart w:id="13" w:name="_Toc181743647"/>
      <w:bookmarkEnd w:id="12"/>
      <w:commentRangeStart w:id="14"/>
      <w:r w:rsidRPr="00277B7B">
        <w:t>Definitions</w:t>
      </w:r>
      <w:commentRangeEnd w:id="14"/>
      <w:r w:rsidR="00B71290">
        <w:rPr>
          <w:rStyle w:val="CommentReference"/>
          <w:b w:val="0"/>
        </w:rPr>
        <w:commentReference w:id="14"/>
      </w:r>
      <w:bookmarkEnd w:id="13"/>
    </w:p>
    <w:p w14:paraId="5780605B" w14:textId="3638FDD4" w:rsidR="00265D08" w:rsidRPr="00277B7B" w:rsidRDefault="00265D08" w:rsidP="00817D85">
      <w:pPr>
        <w:pStyle w:val="BodyText"/>
        <w:spacing w:after="120"/>
      </w:pPr>
      <w:r w:rsidRPr="00277B7B">
        <w:t xml:space="preserve">Before getting started, it is important to note the difference between communications and dissemination - see figure 1. It is important to note that the guidance in this document refers to external communications and not internal communications between project </w:t>
      </w:r>
      <w:r w:rsidR="00633CA9" w:rsidRPr="00277B7B">
        <w:t xml:space="preserve">consortium </w:t>
      </w:r>
      <w:r w:rsidRPr="00277B7B">
        <w:t xml:space="preserve">members. </w:t>
      </w:r>
    </w:p>
    <w:p w14:paraId="23B632BE" w14:textId="11C4662F" w:rsidR="00F20185" w:rsidRPr="00626CEB" w:rsidRDefault="00265D08" w:rsidP="00E71CF3">
      <w:pPr>
        <w:pStyle w:val="BodyText"/>
        <w:jc w:val="center"/>
      </w:pPr>
      <w:r w:rsidRPr="00626CEB">
        <w:rPr>
          <w:noProof/>
          <w:lang w:eastAsia="en-GB"/>
        </w:rPr>
        <w:drawing>
          <wp:inline distT="0" distB="0" distL="0" distR="0" wp14:anchorId="7804D0BB" wp14:editId="4C131030">
            <wp:extent cx="5759450" cy="25979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2597924"/>
                    </a:xfrm>
                    <a:prstGeom prst="rect">
                      <a:avLst/>
                    </a:prstGeom>
                  </pic:spPr>
                </pic:pic>
              </a:graphicData>
            </a:graphic>
          </wp:inline>
        </w:drawing>
      </w:r>
    </w:p>
    <w:p w14:paraId="2B324E9C" w14:textId="56150AE6" w:rsidR="004D5749" w:rsidRPr="00626CEB" w:rsidRDefault="00F20185" w:rsidP="00C508DA">
      <w:pPr>
        <w:pStyle w:val="Caption"/>
        <w:jc w:val="center"/>
      </w:pPr>
      <w:bookmarkStart w:id="15" w:name="_Toc84340276"/>
      <w:bookmarkStart w:id="16" w:name="_Toc181743770"/>
      <w:r w:rsidRPr="00626CEB">
        <w:t xml:space="preserve">Figure </w:t>
      </w:r>
      <w:r w:rsidR="00240AE4">
        <w:fldChar w:fldCharType="begin"/>
      </w:r>
      <w:r w:rsidR="00240AE4">
        <w:instrText xml:space="preserve"> SEQ Figure \* ARABIC </w:instrText>
      </w:r>
      <w:r w:rsidR="00240AE4">
        <w:fldChar w:fldCharType="separate"/>
      </w:r>
      <w:r w:rsidR="00240AE4" w:rsidRPr="00626CEB">
        <w:rPr>
          <w:noProof/>
        </w:rPr>
        <w:t>1</w:t>
      </w:r>
      <w:r w:rsidR="00240AE4">
        <w:rPr>
          <w:noProof/>
        </w:rPr>
        <w:fldChar w:fldCharType="end"/>
      </w:r>
      <w:r w:rsidRPr="00626CEB">
        <w:t xml:space="preserve">: Definitions of </w:t>
      </w:r>
      <w:r w:rsidR="00CC1946">
        <w:t>c</w:t>
      </w:r>
      <w:r w:rsidR="00CC1946" w:rsidRPr="00626CEB">
        <w:t>ommunication</w:t>
      </w:r>
      <w:r w:rsidRPr="00626CEB">
        <w:t xml:space="preserve">, </w:t>
      </w:r>
      <w:r w:rsidR="00CC1946">
        <w:t>d</w:t>
      </w:r>
      <w:r w:rsidR="00CC1946" w:rsidRPr="00626CEB">
        <w:t xml:space="preserve">issemination </w:t>
      </w:r>
      <w:r w:rsidRPr="00626CEB">
        <w:t xml:space="preserve">and </w:t>
      </w:r>
      <w:r w:rsidR="00CC1946">
        <w:t>e</w:t>
      </w:r>
      <w:r w:rsidR="00CC1946" w:rsidRPr="00626CEB">
        <w:t xml:space="preserve">xploitation </w:t>
      </w:r>
      <w:r w:rsidRPr="00626CEB">
        <w:t>in</w:t>
      </w:r>
      <w:bookmarkEnd w:id="15"/>
      <w:r w:rsidR="004D5749" w:rsidRPr="00626CEB">
        <w:t xml:space="preserve"> Horizon Europe</w:t>
      </w:r>
      <w:bookmarkEnd w:id="16"/>
    </w:p>
    <w:p w14:paraId="5FFA1DAF" w14:textId="07A79DA6" w:rsidR="00BF7791" w:rsidRPr="008312C8" w:rsidRDefault="00E7313B" w:rsidP="000C701D">
      <w:pPr>
        <w:pStyle w:val="Heading2"/>
      </w:pPr>
      <w:bookmarkStart w:id="17" w:name="_Applicable_Reference_Material"/>
      <w:bookmarkStart w:id="18" w:name="_Toc181743648"/>
      <w:bookmarkEnd w:id="17"/>
      <w:r w:rsidRPr="008312C8">
        <w:t>A</w:t>
      </w:r>
      <w:r w:rsidR="00F20185" w:rsidRPr="008312C8">
        <w:t xml:space="preserve">pplicable </w:t>
      </w:r>
      <w:r w:rsidR="001409BC" w:rsidRPr="008312C8">
        <w:t>reference material</w:t>
      </w:r>
      <w:bookmarkEnd w:id="18"/>
    </w:p>
    <w:p w14:paraId="2E1F5216" w14:textId="25EA21EC" w:rsidR="00E71CF3" w:rsidRPr="0032127C" w:rsidRDefault="00B71290" w:rsidP="00817D85">
      <w:pPr>
        <w:pStyle w:val="BodyText"/>
        <w:spacing w:after="120"/>
      </w:pPr>
      <w:r w:rsidRPr="0032127C">
        <w:t xml:space="preserve">This plan satisfies the content and activities identified in </w:t>
      </w:r>
      <w:commentRangeStart w:id="19"/>
      <w:r w:rsidRPr="0032127C">
        <w:t xml:space="preserve">Section 3.9 of the SESAR 3 Joint Undertaking Project Handbook </w:t>
      </w:r>
      <w:r w:rsidRPr="0032127C">
        <w:fldChar w:fldCharType="begin"/>
      </w:r>
      <w:r w:rsidRPr="0032127C">
        <w:instrText xml:space="preserve"> ADDIN EN.CITE &lt;EndNote&gt;&lt;Cite&gt;&lt;Author&gt;JU&lt;/Author&gt;&lt;Year&gt;2019&lt;/Year&gt;&lt;RecNum&gt;3&lt;/RecNum&gt;&lt;DisplayText&gt;[1]&lt;/DisplayText&gt;&lt;record&gt;&lt;rec-number&gt;3&lt;/rec-number&gt;&lt;foreign-keys&gt;&lt;key app="EN" db-id="xpedzvasoxev91e9a2tvvetedvszs9e5r99z" timestamp="1590704738"&gt;3&lt;/key&gt;&lt;/foreign-keys&gt;&lt;ref-type name="Legal Rule or Regulation"&gt;50&lt;/ref-type&gt;&lt;contributors&gt;&lt;authors&gt;&lt;author&gt;SESAR JU&lt;/author&gt;&lt;/authors&gt;&lt;/contributors&gt;&lt;titles&gt;&lt;title&gt;Project Handbook of SESAR 2020 Exploratory Research Call H2020-SESAR-2019-2 (ER4) (Programme Execution Guidance). 14th March 2019. Edition 3&lt;/title&gt;&lt;/titles&gt;&lt;dates&gt;&lt;year&gt;2019&lt;/year&gt;&lt;/dates&gt;&lt;urls&gt;&lt;/urls&gt;&lt;/record&gt;&lt;/Cite&gt;&lt;/EndNote&gt;</w:instrText>
      </w:r>
      <w:r w:rsidRPr="0032127C">
        <w:fldChar w:fldCharType="separate"/>
      </w:r>
      <w:r w:rsidRPr="0032127C">
        <w:t>[1]</w:t>
      </w:r>
      <w:r w:rsidRPr="0032127C">
        <w:fldChar w:fldCharType="end"/>
      </w:r>
      <w:r w:rsidRPr="0032127C">
        <w:t xml:space="preserve">, the article 38.1 of the Grant Agreement concerning the communication activities of the partners, and the instructions provided in the H2020 Communication Guide with regard to the communication strategy </w:t>
      </w:r>
      <w:r w:rsidRPr="0032127C">
        <w:fldChar w:fldCharType="begin"/>
      </w:r>
      <w:r w:rsidRPr="0032127C">
        <w:instrText xml:space="preserve"> ADDIN EN.CITE &lt;EndNote&gt;&lt;Cite&gt;&lt;Author&gt;Commission&lt;/Author&gt;&lt;Year&gt;2014&lt;/Year&gt;&lt;RecNum&gt;4&lt;/RecNum&gt;&lt;DisplayText&gt;[2]&lt;/DisplayText&gt;&lt;record&gt;&lt;rec-number&gt;4&lt;/rec-number&gt;&lt;foreign-keys&gt;&lt;key app="EN" db-id="xpedzvasoxev91e9a2tvvetedvszs9e5r99z" timestamp="1590704932"&gt;4&lt;/key&gt;&lt;/foreign-keys&gt;&lt;ref-type name="Journal Article"&gt;17&lt;/ref-type&gt;&lt;contributors&gt;&lt;authors&gt;&lt;author&gt;European Commission&lt;/author&gt;&lt;/authors&gt;&lt;/contributors&gt;&lt;titles&gt;&lt;title&gt;Communicating EU research and innovation guidance for project participants. Version 1.0, 25 September 2014&lt;/title&gt;&lt;/titles&gt;&lt;dates&gt;&lt;year&gt;2014&lt;/year&gt;&lt;/dates&gt;&lt;urls&gt;&lt;/urls&gt;&lt;/record&gt;&lt;/Cite&gt;&lt;/EndNote&gt;</w:instrText>
      </w:r>
      <w:r w:rsidRPr="0032127C">
        <w:fldChar w:fldCharType="separate"/>
      </w:r>
      <w:r w:rsidRPr="0032127C">
        <w:t>[2]</w:t>
      </w:r>
      <w:r w:rsidRPr="0032127C">
        <w:fldChar w:fldCharType="end"/>
      </w:r>
      <w:r w:rsidRPr="0032127C">
        <w:t>.</w:t>
      </w:r>
      <w:commentRangeEnd w:id="19"/>
      <w:r w:rsidRPr="0032127C">
        <w:commentReference w:id="19"/>
      </w:r>
      <w:bookmarkStart w:id="20" w:name="_Ref48646040"/>
    </w:p>
    <w:p w14:paraId="029CE4AC" w14:textId="5DA696C7" w:rsidR="003021BC" w:rsidRPr="00277B7B" w:rsidRDefault="00E71CF3" w:rsidP="003021BC">
      <w:pPr>
        <w:pStyle w:val="Heading1"/>
        <w:rPr>
          <w:lang w:eastAsia="en-GB"/>
        </w:rPr>
      </w:pPr>
      <w:bookmarkStart w:id="21" w:name="_Toc181743649"/>
      <w:bookmarkEnd w:id="20"/>
      <w:r w:rsidRPr="00277B7B">
        <w:rPr>
          <w:lang w:eastAsia="en-GB"/>
        </w:rPr>
        <w:lastRenderedPageBreak/>
        <w:t xml:space="preserve">Project </w:t>
      </w:r>
      <w:r w:rsidR="001409BC" w:rsidRPr="00277B7B">
        <w:rPr>
          <w:lang w:eastAsia="en-GB"/>
        </w:rPr>
        <w:t>introduction</w:t>
      </w:r>
      <w:bookmarkEnd w:id="21"/>
    </w:p>
    <w:p w14:paraId="57FD4352" w14:textId="1AF1266C" w:rsidR="00C101B0" w:rsidRPr="00277B7B" w:rsidRDefault="00515E4D" w:rsidP="006B6D28">
      <w:pPr>
        <w:pStyle w:val="Heading2"/>
      </w:pPr>
      <w:bookmarkStart w:id="22" w:name="_Toc181743650"/>
      <w:r>
        <w:t>About F4EClim</w:t>
      </w:r>
      <w:bookmarkEnd w:id="22"/>
      <w:r>
        <w:t xml:space="preserve"> </w:t>
      </w:r>
    </w:p>
    <w:p w14:paraId="72B13F5E" w14:textId="77777777" w:rsidR="00515E4D" w:rsidRPr="00283F0D" w:rsidRDefault="00515E4D" w:rsidP="00283F0D">
      <w:pPr>
        <w:spacing w:after="120"/>
      </w:pPr>
      <w:r w:rsidRPr="00283F0D">
        <w:t>The following paragraphs summarize the overall objectives of the F4ECLIM project:</w:t>
      </w:r>
    </w:p>
    <w:p w14:paraId="2A0C7A68" w14:textId="0CFBF053" w:rsidR="00E71CF3" w:rsidRPr="00283F0D" w:rsidRDefault="00515E4D" w:rsidP="00283F0D">
      <w:r w:rsidRPr="00283F0D">
        <w:t>“</w:t>
      </w:r>
      <w:r w:rsidRPr="00283F0D">
        <w:rPr>
          <w:i/>
          <w:iCs/>
        </w:rPr>
        <w:t>F4</w:t>
      </w:r>
      <w:r w:rsidR="00B71290" w:rsidRPr="00283F0D">
        <w:rPr>
          <w:i/>
          <w:iCs/>
        </w:rPr>
        <w:t>EClim’</w:t>
      </w:r>
      <w:r w:rsidRPr="00283F0D">
        <w:rPr>
          <w:i/>
          <w:iCs/>
        </w:rPr>
        <w:t>s aim</w:t>
      </w:r>
      <w:r w:rsidR="00B71290" w:rsidRPr="00283F0D">
        <w:rPr>
          <w:i/>
          <w:iCs/>
        </w:rPr>
        <w:t>s</w:t>
      </w:r>
      <w:r w:rsidRPr="00283F0D">
        <w:rPr>
          <w:i/>
          <w:iCs/>
        </w:rPr>
        <w:t xml:space="preserve"> to advance a spatially and temporally resolved MET service on climate effects of aviation, integrating weather forecasts and climate science to address uncertainties tied to non-CO</w:t>
      </w:r>
      <w:r w:rsidRPr="00283F0D">
        <w:rPr>
          <w:i/>
          <w:iCs/>
          <w:vertAlign w:val="subscript"/>
        </w:rPr>
        <w:t>2</w:t>
      </w:r>
      <w:r w:rsidRPr="00283F0D">
        <w:rPr>
          <w:i/>
          <w:iCs/>
        </w:rPr>
        <w:t xml:space="preserve"> effects, e.g., contrail-cirrus, NO</w:t>
      </w:r>
      <w:r w:rsidRPr="00283F0D">
        <w:rPr>
          <w:i/>
          <w:iCs/>
          <w:vertAlign w:val="subscript"/>
        </w:rPr>
        <w:t>x</w:t>
      </w:r>
      <w:r w:rsidRPr="00283F0D">
        <w:rPr>
          <w:i/>
          <w:iCs/>
        </w:rPr>
        <w:t xml:space="preserve">-induced effects on ozone and methane, and water vapor. This involves evolving the </w:t>
      </w:r>
      <w:bookmarkStart w:id="23" w:name="_Hlk181179596"/>
      <w:r w:rsidRPr="00283F0D">
        <w:rPr>
          <w:i/>
          <w:iCs/>
        </w:rPr>
        <w:t xml:space="preserve">algorithmic Climate Change Functions </w:t>
      </w:r>
      <w:bookmarkEnd w:id="23"/>
      <w:r w:rsidRPr="00283F0D">
        <w:rPr>
          <w:i/>
          <w:iCs/>
        </w:rPr>
        <w:t>(</w:t>
      </w:r>
      <w:proofErr w:type="spellStart"/>
      <w:r w:rsidRPr="00283F0D">
        <w:rPr>
          <w:i/>
          <w:iCs/>
        </w:rPr>
        <w:t>aCCFs</w:t>
      </w:r>
      <w:proofErr w:type="spellEnd"/>
      <w:r w:rsidRPr="00283F0D">
        <w:rPr>
          <w:i/>
          <w:iCs/>
        </w:rPr>
        <w:t>) to version 2.0, broadening their geographical scope (currently limited to the North Atlantic), considering diverse weather and seasonal patterns, and incorporating various climate metrics. These advancements will feed into a Met service on climate effects for the aviation community. Additionally, F4ECLIM will explore aviation's potential to reduce its climate impact through the development of robust flight planning algorithms. These algorithms will identify eco-efficient aircraft trajectories, assessing the associated climate impact reduction and costs. Hindcast procedures will be employed to scrutinize trajectories and climate models, giving insights in provision of non-CO</w:t>
      </w:r>
      <w:r w:rsidRPr="00283F0D">
        <w:rPr>
          <w:i/>
          <w:iCs/>
          <w:vertAlign w:val="subscript"/>
        </w:rPr>
        <w:t>2</w:t>
      </w:r>
      <w:r w:rsidRPr="00283F0D">
        <w:rPr>
          <w:i/>
          <w:iCs/>
        </w:rPr>
        <w:t xml:space="preserve"> effects. The project will culminate in recommendations and the introduction of key performance indicators (KPIs) to guide stakeholders in implementing eco-efficient trajectories, reducing uncertainties, and advancing the understanding of the non-CO2 impact of aviation for a greener future</w:t>
      </w:r>
      <w:r w:rsidRPr="00283F0D">
        <w:t>.”</w:t>
      </w:r>
    </w:p>
    <w:p w14:paraId="6BE7ECE8" w14:textId="0920B6D6" w:rsidR="00E71CF3" w:rsidRDefault="00D179BF" w:rsidP="00E71CF3">
      <w:pPr>
        <w:pStyle w:val="Heading2"/>
      </w:pPr>
      <w:bookmarkStart w:id="24" w:name="_Toc181743651"/>
      <w:r>
        <w:t>K</w:t>
      </w:r>
      <w:commentRangeStart w:id="25"/>
      <w:r w:rsidR="001409BC" w:rsidRPr="00277B7B">
        <w:t>ey messages</w:t>
      </w:r>
      <w:r>
        <w:t xml:space="preserve"> of F4EClim</w:t>
      </w:r>
      <w:r w:rsidR="001409BC" w:rsidRPr="00277B7B">
        <w:t xml:space="preserve"> </w:t>
      </w:r>
      <w:commentRangeEnd w:id="25"/>
      <w:r w:rsidR="00515E4D">
        <w:rPr>
          <w:rStyle w:val="CommentReference"/>
          <w:b w:val="0"/>
        </w:rPr>
        <w:commentReference w:id="25"/>
      </w:r>
      <w:bookmarkEnd w:id="24"/>
    </w:p>
    <w:p w14:paraId="11A3ED72" w14:textId="3FCE4784" w:rsidR="00283F0D" w:rsidRPr="00283F0D" w:rsidRDefault="00283F0D" w:rsidP="00817D85">
      <w:pPr>
        <w:pStyle w:val="BodyText"/>
        <w:spacing w:after="120"/>
        <w:rPr>
          <w:rFonts w:eastAsiaTheme="majorEastAsia"/>
        </w:rPr>
      </w:pPr>
      <w:r w:rsidRPr="00456E78">
        <w:t>Aviation accounts for 10% of all transport sector emissions, 2-3% of global CO</w:t>
      </w:r>
      <w:r w:rsidRPr="00283F0D">
        <w:rPr>
          <w:vertAlign w:val="subscript"/>
        </w:rPr>
        <w:t>2</w:t>
      </w:r>
      <w:r w:rsidRPr="00456E78">
        <w:t xml:space="preserve"> emissions and 4.9% of all anthropogenic Radiative Forcing (RF)-</w:t>
      </w:r>
      <w:r>
        <w:t>aviation</w:t>
      </w:r>
      <w:r w:rsidRPr="51F2A6CA">
        <w:rPr>
          <w:rStyle w:val="normaltextrun"/>
          <w:rFonts w:eastAsiaTheme="majorEastAsia"/>
        </w:rPr>
        <w:t xml:space="preserve">-induced radiative forcing </w:t>
      </w:r>
      <w:r w:rsidRPr="00283F0D">
        <w:rPr>
          <w:rStyle w:val="normaltextrun"/>
          <w:rFonts w:eastAsiaTheme="majorEastAsia"/>
          <w:vertAlign w:val="superscript"/>
        </w:rPr>
        <w:t>[</w:t>
      </w:r>
      <w:r w:rsidRPr="00283F0D">
        <w:rPr>
          <w:vertAlign w:val="superscript"/>
        </w:rPr>
        <w:footnoteReference w:id="4"/>
      </w:r>
      <w:r w:rsidRPr="00283F0D">
        <w:rPr>
          <w:rStyle w:val="normaltextrun"/>
          <w:rFonts w:eastAsiaTheme="majorEastAsia"/>
          <w:vertAlign w:val="superscript"/>
        </w:rPr>
        <w:t xml:space="preserve">, </w:t>
      </w:r>
      <w:r w:rsidRPr="00283F0D">
        <w:rPr>
          <w:rStyle w:val="FootnoteReference"/>
        </w:rPr>
        <w:footnoteReference w:id="5"/>
      </w:r>
      <w:r w:rsidRPr="00283F0D">
        <w:rPr>
          <w:vertAlign w:val="superscript"/>
        </w:rPr>
        <w:t xml:space="preserve">, </w:t>
      </w:r>
      <w:r w:rsidRPr="00283F0D">
        <w:rPr>
          <w:sz w:val="24"/>
          <w:szCs w:val="24"/>
          <w:vertAlign w:val="superscript"/>
        </w:rPr>
        <w:fldChar w:fldCharType="begin"/>
      </w:r>
      <w:r w:rsidRPr="00283F0D">
        <w:rPr>
          <w:vertAlign w:val="superscript"/>
        </w:rPr>
        <w:instrText xml:space="preserve"> ADDIN EN.CITE &lt;EndNote&gt;&lt;Cite AuthorYear="1"&gt;&lt;Author&gt;Owen&lt;/Author&gt;&lt;Year&gt;2010&lt;/Year&gt;&lt;RecNum&gt;43&lt;/RecNum&gt;&lt;DisplayText&gt;Owen, Lee et al. (2010)&lt;/DisplayText&gt;&lt;record&gt;&lt;rec-number&gt;43&lt;/rec-number&gt;&lt;foreign-keys&gt;&lt;key app="EN" db-id="zxpr0pr2rpzrvmezs2oxv9p50avx0x2vazz9" timestamp="1571044488" guid="b172a292-9d28-45ef-9dea-6a7de1f3be3e"&gt;43&lt;/key&gt;&lt;/foreign-keys&gt;&lt;ref-type name="Generic"&gt;13&lt;/ref-type&gt;&lt;contributors&gt;&lt;authors&gt;&lt;author&gt;Owen, Bethan&lt;/author&gt;&lt;author&gt;Lee, David S.&lt;/author&gt;&lt;author&gt;Lim, Ling&lt;/author&gt;&lt;/authors&gt;&lt;/contributors&gt;&lt;titles&gt;&lt;title&gt;Flying into the future: aviation emissions scenarios to 2050&lt;/title&gt;&lt;/titles&gt;&lt;dates&gt;&lt;year&gt;2010&lt;/year&gt;&lt;/dates&gt;&lt;publisher&gt;ACS Publications&lt;/publisher&gt;&lt;isbn&gt;0013-936X&lt;/isbn&gt;&lt;urls&gt;&lt;/urls&gt;&lt;/record&gt;&lt;/Cite&gt;&lt;/EndNote&gt;</w:instrText>
      </w:r>
      <w:r w:rsidRPr="00283F0D">
        <w:rPr>
          <w:vertAlign w:val="superscript"/>
        </w:rPr>
        <w:fldChar w:fldCharType="end"/>
      </w:r>
      <w:r w:rsidRPr="00283F0D">
        <w:rPr>
          <w:vertAlign w:val="superscript"/>
        </w:rPr>
        <w:footnoteReference w:id="6"/>
      </w:r>
      <w:r w:rsidRPr="00283F0D">
        <w:rPr>
          <w:vertAlign w:val="superscript"/>
        </w:rPr>
        <w:t xml:space="preserve">, </w:t>
      </w:r>
      <w:r w:rsidRPr="00283F0D">
        <w:rPr>
          <w:vertAlign w:val="superscript"/>
        </w:rPr>
        <w:footnoteReference w:id="7"/>
      </w:r>
      <w:r w:rsidRPr="00283F0D">
        <w:rPr>
          <w:rStyle w:val="normaltextrun"/>
          <w:rFonts w:eastAsiaTheme="majorEastAsia"/>
          <w:vertAlign w:val="superscript"/>
        </w:rPr>
        <w:t>]</w:t>
      </w:r>
    </w:p>
    <w:p w14:paraId="492710B3" w14:textId="014D06AD" w:rsidR="00283F0D" w:rsidRPr="00283F0D" w:rsidRDefault="00283F0D" w:rsidP="00817D85">
      <w:pPr>
        <w:pStyle w:val="BodyText"/>
        <w:spacing w:after="120"/>
      </w:pPr>
      <w:r>
        <w:t>F4EC</w:t>
      </w:r>
      <w:r>
        <w:t>lim</w:t>
      </w:r>
      <w:r>
        <w:t xml:space="preserve"> </w:t>
      </w:r>
      <w:r w:rsidRPr="00C437E9">
        <w:t xml:space="preserve">grasps this need </w:t>
      </w:r>
      <w:r>
        <w:t>by 1) providing state-of-the-art models that can be used to estimate</w:t>
      </w:r>
      <w:r w:rsidRPr="51F2A6CA">
        <w:rPr>
          <w:rStyle w:val="normaltextrun"/>
          <w:rFonts w:eastAsiaTheme="majorEastAsia"/>
        </w:rPr>
        <w:t xml:space="preserve"> non-CO</w:t>
      </w:r>
      <w:r w:rsidRPr="51F2A6CA">
        <w:rPr>
          <w:rStyle w:val="normaltextrun"/>
          <w:rFonts w:eastAsiaTheme="majorEastAsia"/>
          <w:vertAlign w:val="subscript"/>
        </w:rPr>
        <w:t xml:space="preserve">2 </w:t>
      </w:r>
      <w:r w:rsidRPr="51F2A6CA">
        <w:rPr>
          <w:rStyle w:val="normaltextrun"/>
          <w:rFonts w:eastAsiaTheme="majorEastAsia"/>
        </w:rPr>
        <w:t>climate impact with reflection of potential uncertainties, 2) Exploration of climate impact mitigation potential through operational measures, including robust flight planning to reduce climate effects with a high level of confidence</w:t>
      </w:r>
      <w:r w:rsidR="006E4611">
        <w:rPr>
          <w:rStyle w:val="normaltextrun"/>
          <w:rFonts w:eastAsiaTheme="majorEastAsia"/>
        </w:rPr>
        <w:t xml:space="preserve">. Three key outcomes are listed in table below. </w:t>
      </w:r>
    </w:p>
    <w:tbl>
      <w:tblPr>
        <w:tblStyle w:val="TableGrid"/>
        <w:tblW w:w="0" w:type="auto"/>
        <w:tblLook w:val="04A0" w:firstRow="1" w:lastRow="0" w:firstColumn="1" w:lastColumn="0" w:noHBand="0" w:noVBand="1"/>
      </w:tblPr>
      <w:tblGrid>
        <w:gridCol w:w="3145"/>
        <w:gridCol w:w="3330"/>
        <w:gridCol w:w="2585"/>
      </w:tblGrid>
      <w:tr w:rsidR="002E633B" w:rsidRPr="006E59E1" w14:paraId="7FD4A70D" w14:textId="77777777" w:rsidTr="006E4611">
        <w:tc>
          <w:tcPr>
            <w:tcW w:w="3145" w:type="dxa"/>
          </w:tcPr>
          <w:p w14:paraId="05FA9A2B" w14:textId="4AC73DB2" w:rsidR="002E633B" w:rsidRPr="006E59E1" w:rsidRDefault="002E633B" w:rsidP="006E59E1">
            <w:pPr>
              <w:pStyle w:val="BodyText"/>
              <w:spacing w:after="0"/>
              <w:rPr>
                <w:i/>
                <w:color w:val="2287FF" w:themeColor="accent2" w:themeTint="99"/>
                <w:sz w:val="20"/>
                <w:szCs w:val="20"/>
              </w:rPr>
            </w:pPr>
            <w:r w:rsidRPr="006E59E1">
              <w:rPr>
                <w:i/>
                <w:color w:val="2287FF" w:themeColor="accent2" w:themeTint="99"/>
                <w:sz w:val="20"/>
                <w:szCs w:val="20"/>
              </w:rPr>
              <w:t># Key message</w:t>
            </w:r>
            <w:r w:rsidR="00711ACC" w:rsidRPr="006E59E1">
              <w:rPr>
                <w:i/>
                <w:color w:val="2287FF" w:themeColor="accent2" w:themeTint="99"/>
                <w:sz w:val="20"/>
                <w:szCs w:val="20"/>
              </w:rPr>
              <w:t xml:space="preserve"> id</w:t>
            </w:r>
          </w:p>
        </w:tc>
        <w:tc>
          <w:tcPr>
            <w:tcW w:w="3330" w:type="dxa"/>
          </w:tcPr>
          <w:p w14:paraId="79F91419" w14:textId="3B2D3C2C" w:rsidR="002E633B" w:rsidRPr="006E59E1" w:rsidRDefault="002E633B" w:rsidP="006E59E1">
            <w:pPr>
              <w:pStyle w:val="BodyText"/>
              <w:spacing w:after="0"/>
              <w:rPr>
                <w:i/>
                <w:color w:val="2287FF" w:themeColor="accent2" w:themeTint="99"/>
                <w:sz w:val="20"/>
                <w:szCs w:val="20"/>
              </w:rPr>
            </w:pPr>
            <w:r w:rsidRPr="006E59E1">
              <w:rPr>
                <w:i/>
                <w:color w:val="2287FF" w:themeColor="accent2" w:themeTint="99"/>
                <w:sz w:val="20"/>
                <w:szCs w:val="20"/>
              </w:rPr>
              <w:t>Communication</w:t>
            </w:r>
          </w:p>
        </w:tc>
        <w:tc>
          <w:tcPr>
            <w:tcW w:w="2585" w:type="dxa"/>
          </w:tcPr>
          <w:p w14:paraId="6384FC6C" w14:textId="1290048D" w:rsidR="002E633B" w:rsidRPr="006E59E1" w:rsidRDefault="002E633B" w:rsidP="006E59E1">
            <w:pPr>
              <w:pStyle w:val="BodyText"/>
              <w:spacing w:after="0"/>
              <w:rPr>
                <w:i/>
                <w:color w:val="2287FF" w:themeColor="accent2" w:themeTint="99"/>
                <w:sz w:val="20"/>
                <w:szCs w:val="20"/>
              </w:rPr>
            </w:pPr>
            <w:r w:rsidRPr="006E59E1">
              <w:rPr>
                <w:i/>
                <w:color w:val="2287FF" w:themeColor="accent2" w:themeTint="99"/>
                <w:sz w:val="20"/>
                <w:szCs w:val="20"/>
              </w:rPr>
              <w:t>Dissemination</w:t>
            </w:r>
          </w:p>
        </w:tc>
      </w:tr>
      <w:tr w:rsidR="002E633B" w:rsidRPr="006E59E1" w14:paraId="0C13648E" w14:textId="77777777" w:rsidTr="006E4611">
        <w:tc>
          <w:tcPr>
            <w:tcW w:w="3145" w:type="dxa"/>
          </w:tcPr>
          <w:p w14:paraId="1C19AC8A" w14:textId="4FAFEF79" w:rsidR="002E633B" w:rsidRPr="006E59E1" w:rsidRDefault="006E4611" w:rsidP="005D238A">
            <w:pPr>
              <w:pStyle w:val="BodyText"/>
              <w:spacing w:after="0"/>
              <w:jc w:val="left"/>
              <w:rPr>
                <w:rStyle w:val="normaltextrun"/>
                <w:rFonts w:eastAsiaTheme="majorEastAsia"/>
                <w:i/>
                <w:iCs/>
                <w:sz w:val="20"/>
                <w:szCs w:val="20"/>
              </w:rPr>
            </w:pPr>
            <w:r w:rsidRPr="006E59E1">
              <w:rPr>
                <w:rStyle w:val="normaltextrun"/>
                <w:rFonts w:eastAsiaTheme="majorEastAsia"/>
                <w:i/>
                <w:iCs/>
                <w:sz w:val="20"/>
                <w:szCs w:val="20"/>
              </w:rPr>
              <w:t>#1</w:t>
            </w:r>
            <w:r w:rsidR="00D179BF" w:rsidRPr="006E59E1">
              <w:rPr>
                <w:rStyle w:val="normaltextrun"/>
                <w:rFonts w:eastAsiaTheme="majorEastAsia"/>
                <w:i/>
                <w:iCs/>
                <w:sz w:val="20"/>
                <w:szCs w:val="20"/>
              </w:rPr>
              <w:t xml:space="preserve"> </w:t>
            </w:r>
            <w:r w:rsidR="00EB6D7A" w:rsidRPr="006E59E1">
              <w:rPr>
                <w:rStyle w:val="normaltextrun"/>
                <w:rFonts w:eastAsiaTheme="majorEastAsia"/>
                <w:b/>
                <w:bCs/>
                <w:i/>
                <w:iCs/>
                <w:sz w:val="20"/>
                <w:szCs w:val="20"/>
              </w:rPr>
              <w:t>Scientific</w:t>
            </w:r>
            <w:r w:rsidR="00EB6D7A" w:rsidRPr="006E59E1">
              <w:rPr>
                <w:rStyle w:val="normaltextrun"/>
                <w:rFonts w:eastAsiaTheme="majorEastAsia"/>
                <w:i/>
                <w:iCs/>
                <w:sz w:val="20"/>
                <w:szCs w:val="20"/>
              </w:rPr>
              <w:t>: F4E</w:t>
            </w:r>
            <w:r w:rsidRPr="006E59E1">
              <w:rPr>
                <w:rStyle w:val="normaltextrun"/>
                <w:rFonts w:eastAsiaTheme="majorEastAsia"/>
                <w:i/>
                <w:iCs/>
                <w:sz w:val="20"/>
                <w:szCs w:val="20"/>
              </w:rPr>
              <w:t>Clim</w:t>
            </w:r>
            <w:r w:rsidR="00EB6D7A" w:rsidRPr="006E59E1">
              <w:rPr>
                <w:rStyle w:val="normaltextrun"/>
                <w:rFonts w:eastAsiaTheme="majorEastAsia"/>
                <w:i/>
                <w:iCs/>
                <w:sz w:val="20"/>
                <w:szCs w:val="20"/>
              </w:rPr>
              <w:t xml:space="preserve"> will lead the scientific advances on modelling the climate impact of aviation, in particular the non-CO</w:t>
            </w:r>
            <w:r w:rsidR="00EB6D7A" w:rsidRPr="006E59E1">
              <w:rPr>
                <w:rStyle w:val="normaltextrun"/>
                <w:rFonts w:eastAsiaTheme="majorEastAsia"/>
                <w:i/>
                <w:iCs/>
                <w:sz w:val="20"/>
                <w:szCs w:val="20"/>
                <w:vertAlign w:val="subscript"/>
              </w:rPr>
              <w:t>2</w:t>
            </w:r>
            <w:r w:rsidR="00EB6D7A" w:rsidRPr="006E59E1">
              <w:rPr>
                <w:rStyle w:val="normaltextrun"/>
                <w:rFonts w:eastAsiaTheme="majorEastAsia"/>
                <w:i/>
                <w:iCs/>
                <w:sz w:val="20"/>
                <w:szCs w:val="20"/>
              </w:rPr>
              <w:t xml:space="preserve"> effects from contrail-cirrus, NO</w:t>
            </w:r>
            <w:r w:rsidR="00EB6D7A" w:rsidRPr="006E59E1">
              <w:rPr>
                <w:rStyle w:val="normaltextrun"/>
                <w:rFonts w:eastAsiaTheme="majorEastAsia"/>
                <w:i/>
                <w:iCs/>
                <w:sz w:val="20"/>
                <w:szCs w:val="20"/>
                <w:vertAlign w:val="subscript"/>
              </w:rPr>
              <w:t>x</w:t>
            </w:r>
            <w:r w:rsidR="00EB6D7A" w:rsidRPr="006E59E1">
              <w:rPr>
                <w:rStyle w:val="normaltextrun"/>
                <w:rFonts w:eastAsiaTheme="majorEastAsia"/>
                <w:i/>
                <w:iCs/>
                <w:sz w:val="20"/>
                <w:szCs w:val="20"/>
              </w:rPr>
              <w:t xml:space="preserve"> induced ozone and methane effects, and direct water vapor effect, aiming at enabling mitigatory</w:t>
            </w:r>
            <w:r w:rsidR="00EB6D7A" w:rsidRPr="006E59E1">
              <w:rPr>
                <w:rStyle w:val="normaltextrun"/>
                <w:rFonts w:eastAsiaTheme="majorEastAsia"/>
                <w:i/>
                <w:iCs/>
                <w:sz w:val="20"/>
                <w:szCs w:val="20"/>
              </w:rPr>
              <w:t xml:space="preserve"> </w:t>
            </w:r>
            <w:r w:rsidR="00EB6D7A" w:rsidRPr="006E59E1">
              <w:rPr>
                <w:rStyle w:val="normaltextrun"/>
                <w:rFonts w:eastAsiaTheme="majorEastAsia"/>
                <w:i/>
                <w:iCs/>
                <w:sz w:val="20"/>
                <w:szCs w:val="20"/>
              </w:rPr>
              <w:t xml:space="preserve">actions. </w:t>
            </w:r>
          </w:p>
        </w:tc>
        <w:tc>
          <w:tcPr>
            <w:tcW w:w="3330" w:type="dxa"/>
          </w:tcPr>
          <w:p w14:paraId="1FFCE5B4" w14:textId="77777777" w:rsidR="002E633B" w:rsidRPr="006E59E1" w:rsidRDefault="002E633B" w:rsidP="006E59E1">
            <w:pPr>
              <w:pStyle w:val="BodyText"/>
              <w:spacing w:after="0"/>
              <w:rPr>
                <w:i/>
                <w:color w:val="2287FF" w:themeColor="accent2" w:themeTint="99"/>
                <w:sz w:val="20"/>
                <w:szCs w:val="20"/>
              </w:rPr>
            </w:pPr>
          </w:p>
        </w:tc>
        <w:tc>
          <w:tcPr>
            <w:tcW w:w="2585" w:type="dxa"/>
          </w:tcPr>
          <w:p w14:paraId="4404ED60" w14:textId="77777777" w:rsidR="002E633B" w:rsidRPr="006E59E1" w:rsidRDefault="002E633B" w:rsidP="006E59E1">
            <w:pPr>
              <w:pStyle w:val="BodyText"/>
              <w:spacing w:after="0"/>
              <w:rPr>
                <w:i/>
                <w:color w:val="2287FF" w:themeColor="accent2" w:themeTint="99"/>
                <w:sz w:val="20"/>
                <w:szCs w:val="20"/>
              </w:rPr>
            </w:pPr>
          </w:p>
        </w:tc>
      </w:tr>
      <w:tr w:rsidR="002E633B" w:rsidRPr="006E59E1" w14:paraId="1E607D2A" w14:textId="77777777" w:rsidTr="006E4611">
        <w:tc>
          <w:tcPr>
            <w:tcW w:w="3145" w:type="dxa"/>
          </w:tcPr>
          <w:p w14:paraId="5F05458B" w14:textId="56529087" w:rsidR="002E633B" w:rsidRPr="006E59E1" w:rsidRDefault="006E4611" w:rsidP="005D238A">
            <w:pPr>
              <w:pStyle w:val="BodyText"/>
              <w:spacing w:after="0"/>
              <w:jc w:val="left"/>
              <w:rPr>
                <w:rStyle w:val="normaltextrun"/>
                <w:rFonts w:eastAsiaTheme="majorEastAsia"/>
                <w:i/>
                <w:iCs/>
                <w:sz w:val="20"/>
                <w:szCs w:val="20"/>
              </w:rPr>
            </w:pPr>
            <w:r w:rsidRPr="006E59E1">
              <w:rPr>
                <w:rStyle w:val="normaltextrun"/>
                <w:rFonts w:eastAsiaTheme="majorEastAsia"/>
                <w:i/>
                <w:iCs/>
                <w:sz w:val="20"/>
                <w:szCs w:val="20"/>
              </w:rPr>
              <w:t>#</w:t>
            </w:r>
            <w:r w:rsidR="002E633B" w:rsidRPr="006E59E1">
              <w:rPr>
                <w:rStyle w:val="normaltextrun"/>
                <w:rFonts w:eastAsiaTheme="majorEastAsia"/>
                <w:i/>
                <w:iCs/>
                <w:sz w:val="20"/>
                <w:szCs w:val="20"/>
              </w:rPr>
              <w:t>2</w:t>
            </w:r>
            <w:r w:rsidR="00EB6D7A" w:rsidRPr="006E59E1">
              <w:rPr>
                <w:rStyle w:val="normaltextrun"/>
                <w:rFonts w:eastAsiaTheme="majorEastAsia"/>
                <w:i/>
                <w:iCs/>
                <w:sz w:val="20"/>
                <w:szCs w:val="20"/>
              </w:rPr>
              <w:t xml:space="preserve"> </w:t>
            </w:r>
            <w:r w:rsidR="00EB6D7A" w:rsidRPr="006E59E1">
              <w:rPr>
                <w:rStyle w:val="normaltextrun"/>
                <w:rFonts w:eastAsiaTheme="majorEastAsia"/>
                <w:b/>
                <w:bCs/>
                <w:i/>
                <w:iCs/>
                <w:sz w:val="20"/>
                <w:szCs w:val="20"/>
              </w:rPr>
              <w:t>Economic</w:t>
            </w:r>
            <w:r w:rsidR="00EB6D7A" w:rsidRPr="006E59E1">
              <w:rPr>
                <w:rStyle w:val="normaltextrun"/>
                <w:rFonts w:eastAsiaTheme="majorEastAsia"/>
                <w:i/>
                <w:iCs/>
                <w:sz w:val="20"/>
                <w:szCs w:val="20"/>
              </w:rPr>
              <w:t xml:space="preserve">: </w:t>
            </w:r>
            <w:r w:rsidRPr="006E59E1">
              <w:rPr>
                <w:rStyle w:val="normaltextrun"/>
                <w:rFonts w:eastAsiaTheme="majorEastAsia"/>
                <w:i/>
                <w:iCs/>
                <w:sz w:val="20"/>
                <w:szCs w:val="20"/>
              </w:rPr>
              <w:t>T</w:t>
            </w:r>
            <w:r w:rsidR="00EB6D7A" w:rsidRPr="006E59E1">
              <w:rPr>
                <w:rStyle w:val="normaltextrun"/>
                <w:rFonts w:eastAsiaTheme="majorEastAsia"/>
                <w:i/>
                <w:iCs/>
                <w:sz w:val="20"/>
                <w:szCs w:val="20"/>
              </w:rPr>
              <w:t xml:space="preserve">he impact of contrails on flight efficiency, flight </w:t>
            </w:r>
            <w:r w:rsidR="00EB6D7A" w:rsidRPr="006E59E1">
              <w:rPr>
                <w:rStyle w:val="normaltextrun"/>
                <w:rFonts w:eastAsiaTheme="majorEastAsia"/>
                <w:i/>
                <w:iCs/>
                <w:sz w:val="20"/>
                <w:szCs w:val="20"/>
              </w:rPr>
              <w:lastRenderedPageBreak/>
              <w:t xml:space="preserve">time, fuel use, and airspace capacity </w:t>
            </w:r>
            <w:proofErr w:type="gramStart"/>
            <w:r w:rsidR="00EB6D7A" w:rsidRPr="006E59E1">
              <w:rPr>
                <w:rStyle w:val="normaltextrun"/>
                <w:rFonts w:eastAsiaTheme="majorEastAsia"/>
                <w:i/>
                <w:iCs/>
                <w:sz w:val="20"/>
                <w:szCs w:val="20"/>
              </w:rPr>
              <w:t>is</w:t>
            </w:r>
            <w:proofErr w:type="gramEnd"/>
            <w:r w:rsidR="00EB6D7A" w:rsidRPr="006E59E1">
              <w:rPr>
                <w:rStyle w:val="normaltextrun"/>
                <w:rFonts w:eastAsiaTheme="majorEastAsia"/>
                <w:i/>
                <w:iCs/>
                <w:sz w:val="20"/>
                <w:szCs w:val="20"/>
              </w:rPr>
              <w:t xml:space="preserve"> yet to be assessed, and is an unmet need. Inaccurate prediction of contrails and navigational avoidance can prove expensive for the airline operators. Therefore, the consortium will respond to this need, and economically benefit by exploiting F4</w:t>
            </w:r>
            <w:r w:rsidRPr="006E59E1">
              <w:rPr>
                <w:rStyle w:val="normaltextrun"/>
                <w:rFonts w:eastAsiaTheme="majorEastAsia"/>
                <w:i/>
                <w:iCs/>
                <w:sz w:val="20"/>
                <w:szCs w:val="20"/>
              </w:rPr>
              <w:t>EClim</w:t>
            </w:r>
            <w:r w:rsidR="00EB6D7A" w:rsidRPr="006E59E1">
              <w:rPr>
                <w:rStyle w:val="normaltextrun"/>
                <w:rFonts w:eastAsiaTheme="majorEastAsia"/>
                <w:i/>
                <w:iCs/>
                <w:sz w:val="20"/>
                <w:szCs w:val="20"/>
              </w:rPr>
              <w:t>’s results.</w:t>
            </w:r>
          </w:p>
        </w:tc>
        <w:tc>
          <w:tcPr>
            <w:tcW w:w="3330" w:type="dxa"/>
          </w:tcPr>
          <w:p w14:paraId="6849DAE8" w14:textId="77777777" w:rsidR="002E633B" w:rsidRPr="006E59E1" w:rsidRDefault="002E633B" w:rsidP="006E59E1">
            <w:pPr>
              <w:pStyle w:val="BodyText"/>
              <w:spacing w:after="0"/>
              <w:rPr>
                <w:i/>
                <w:color w:val="2287FF" w:themeColor="accent2" w:themeTint="99"/>
                <w:sz w:val="20"/>
                <w:szCs w:val="20"/>
              </w:rPr>
            </w:pPr>
          </w:p>
        </w:tc>
        <w:tc>
          <w:tcPr>
            <w:tcW w:w="2585" w:type="dxa"/>
          </w:tcPr>
          <w:p w14:paraId="745FE852" w14:textId="77777777" w:rsidR="002E633B" w:rsidRPr="006E59E1" w:rsidRDefault="002E633B" w:rsidP="006E59E1">
            <w:pPr>
              <w:pStyle w:val="BodyText"/>
              <w:spacing w:after="0"/>
              <w:rPr>
                <w:i/>
                <w:color w:val="2287FF" w:themeColor="accent2" w:themeTint="99"/>
                <w:sz w:val="20"/>
                <w:szCs w:val="20"/>
              </w:rPr>
            </w:pPr>
          </w:p>
        </w:tc>
      </w:tr>
      <w:tr w:rsidR="002E633B" w:rsidRPr="006E59E1" w14:paraId="33F9FE84" w14:textId="77777777" w:rsidTr="006E4611">
        <w:tc>
          <w:tcPr>
            <w:tcW w:w="3145" w:type="dxa"/>
          </w:tcPr>
          <w:p w14:paraId="50876BB3" w14:textId="0B80E94A" w:rsidR="002E633B" w:rsidRPr="006E59E1" w:rsidRDefault="006E4611" w:rsidP="005D238A">
            <w:pPr>
              <w:pStyle w:val="BodyText"/>
              <w:spacing w:after="0"/>
              <w:jc w:val="left"/>
              <w:rPr>
                <w:rStyle w:val="normaltextrun"/>
                <w:rFonts w:eastAsiaTheme="majorEastAsia"/>
                <w:i/>
                <w:iCs/>
                <w:sz w:val="20"/>
                <w:szCs w:val="20"/>
              </w:rPr>
            </w:pPr>
            <w:r w:rsidRPr="006E59E1">
              <w:rPr>
                <w:rStyle w:val="normaltextrun"/>
                <w:rFonts w:eastAsiaTheme="majorEastAsia"/>
                <w:i/>
                <w:iCs/>
                <w:sz w:val="20"/>
                <w:szCs w:val="20"/>
              </w:rPr>
              <w:t>#</w:t>
            </w:r>
            <w:r w:rsidR="002E633B" w:rsidRPr="006E59E1">
              <w:rPr>
                <w:rStyle w:val="normaltextrun"/>
                <w:rFonts w:eastAsiaTheme="majorEastAsia"/>
                <w:i/>
                <w:iCs/>
                <w:sz w:val="20"/>
                <w:szCs w:val="20"/>
              </w:rPr>
              <w:t>3</w:t>
            </w:r>
            <w:r w:rsidR="00EB6D7A" w:rsidRPr="006E59E1">
              <w:rPr>
                <w:rStyle w:val="normaltextrun"/>
                <w:rFonts w:eastAsiaTheme="majorEastAsia"/>
                <w:i/>
                <w:iCs/>
                <w:sz w:val="20"/>
                <w:szCs w:val="20"/>
              </w:rPr>
              <w:t xml:space="preserve"> </w:t>
            </w:r>
            <w:r w:rsidR="00EB6D7A" w:rsidRPr="006E59E1">
              <w:rPr>
                <w:rStyle w:val="normaltextrun"/>
                <w:rFonts w:eastAsiaTheme="majorEastAsia"/>
                <w:b/>
                <w:bCs/>
                <w:i/>
                <w:iCs/>
                <w:sz w:val="20"/>
                <w:szCs w:val="20"/>
              </w:rPr>
              <w:t>Social</w:t>
            </w:r>
            <w:r w:rsidR="00EB6D7A" w:rsidRPr="006E59E1">
              <w:rPr>
                <w:rStyle w:val="normaltextrun"/>
                <w:rFonts w:eastAsiaTheme="majorEastAsia"/>
                <w:i/>
                <w:iCs/>
                <w:sz w:val="20"/>
                <w:szCs w:val="20"/>
              </w:rPr>
              <w:t>: F4EC</w:t>
            </w:r>
            <w:r w:rsidRPr="006E59E1">
              <w:rPr>
                <w:rStyle w:val="normaltextrun"/>
                <w:rFonts w:eastAsiaTheme="majorEastAsia"/>
                <w:i/>
                <w:iCs/>
                <w:sz w:val="20"/>
                <w:szCs w:val="20"/>
              </w:rPr>
              <w:t>lim</w:t>
            </w:r>
            <w:r w:rsidR="00EB6D7A" w:rsidRPr="006E59E1">
              <w:rPr>
                <w:rStyle w:val="normaltextrun"/>
                <w:rFonts w:eastAsiaTheme="majorEastAsia"/>
                <w:i/>
                <w:iCs/>
                <w:sz w:val="20"/>
                <w:szCs w:val="20"/>
              </w:rPr>
              <w:t xml:space="preserve"> will contribute to the industry’s efforts to minimize the climatic impact of commercial aviation. By accurately predicting the climate impact of non-CO</w:t>
            </w:r>
            <w:r w:rsidR="00EB6D7A" w:rsidRPr="005D238A">
              <w:rPr>
                <w:rStyle w:val="normaltextrun"/>
                <w:rFonts w:eastAsiaTheme="majorEastAsia"/>
                <w:i/>
                <w:iCs/>
                <w:sz w:val="20"/>
                <w:szCs w:val="20"/>
                <w:vertAlign w:val="subscript"/>
              </w:rPr>
              <w:t>2</w:t>
            </w:r>
            <w:r w:rsidR="00EB6D7A" w:rsidRPr="006E59E1">
              <w:rPr>
                <w:rStyle w:val="normaltextrun"/>
                <w:rFonts w:eastAsiaTheme="majorEastAsia"/>
                <w:i/>
                <w:iCs/>
                <w:sz w:val="20"/>
                <w:szCs w:val="20"/>
              </w:rPr>
              <w:t xml:space="preserve"> species, the aviation industry will be able to reduce the climate impact by 20-50% at costs that are relatively small ~1%. This has the potential to significantly improve the operation of air traffic and pave the way towards a more sustainable aeronautics industry.</w:t>
            </w:r>
          </w:p>
        </w:tc>
        <w:tc>
          <w:tcPr>
            <w:tcW w:w="3330" w:type="dxa"/>
          </w:tcPr>
          <w:p w14:paraId="763B8A5D" w14:textId="77777777" w:rsidR="002E633B" w:rsidRPr="006E59E1" w:rsidRDefault="002E633B" w:rsidP="006E59E1">
            <w:pPr>
              <w:pStyle w:val="BodyText"/>
              <w:spacing w:after="0"/>
              <w:rPr>
                <w:i/>
                <w:color w:val="2287FF" w:themeColor="accent2" w:themeTint="99"/>
                <w:sz w:val="20"/>
                <w:szCs w:val="20"/>
              </w:rPr>
            </w:pPr>
          </w:p>
        </w:tc>
        <w:tc>
          <w:tcPr>
            <w:tcW w:w="2585" w:type="dxa"/>
          </w:tcPr>
          <w:p w14:paraId="653817E8" w14:textId="77777777" w:rsidR="002E633B" w:rsidRPr="006E59E1" w:rsidRDefault="002E633B" w:rsidP="006E59E1">
            <w:pPr>
              <w:pStyle w:val="BodyText"/>
              <w:spacing w:after="0"/>
              <w:rPr>
                <w:i/>
                <w:color w:val="2287FF" w:themeColor="accent2" w:themeTint="99"/>
                <w:sz w:val="20"/>
                <w:szCs w:val="20"/>
              </w:rPr>
            </w:pPr>
          </w:p>
        </w:tc>
      </w:tr>
    </w:tbl>
    <w:p w14:paraId="79015442" w14:textId="2A86A4B4" w:rsidR="00E71CF3" w:rsidRPr="00352949" w:rsidRDefault="00E71CF3" w:rsidP="00E71CF3">
      <w:pPr>
        <w:pStyle w:val="Heading2"/>
      </w:pPr>
      <w:bookmarkStart w:id="26" w:name="_Toc181743652"/>
      <w:commentRangeStart w:id="27"/>
      <w:r w:rsidRPr="00626CEB">
        <w:t>Keywords</w:t>
      </w:r>
      <w:commentRangeEnd w:id="27"/>
      <w:r w:rsidR="00352949">
        <w:rPr>
          <w:rStyle w:val="CommentReference"/>
          <w:b w:val="0"/>
        </w:rPr>
        <w:commentReference w:id="27"/>
      </w:r>
      <w:bookmarkEnd w:id="26"/>
    </w:p>
    <w:tbl>
      <w:tblPr>
        <w:tblStyle w:val="TableGrid"/>
        <w:tblW w:w="0" w:type="auto"/>
        <w:tblLook w:val="04A0" w:firstRow="1" w:lastRow="0" w:firstColumn="1" w:lastColumn="0" w:noHBand="0" w:noVBand="1"/>
      </w:tblPr>
      <w:tblGrid>
        <w:gridCol w:w="2515"/>
        <w:gridCol w:w="6545"/>
      </w:tblGrid>
      <w:tr w:rsidR="00711ACC" w:rsidRPr="006E4611" w14:paraId="78EB002A" w14:textId="77777777" w:rsidTr="00590222">
        <w:tc>
          <w:tcPr>
            <w:tcW w:w="2515" w:type="dxa"/>
          </w:tcPr>
          <w:p w14:paraId="4A2E6D0D" w14:textId="2EF3BE1B" w:rsidR="00711ACC" w:rsidRPr="006E4611" w:rsidRDefault="00711ACC" w:rsidP="006E4611">
            <w:pPr>
              <w:pStyle w:val="BodyText"/>
              <w:spacing w:after="0"/>
              <w:rPr>
                <w:i/>
                <w:color w:val="2287FF" w:themeColor="accent2" w:themeTint="99"/>
                <w:sz w:val="20"/>
                <w:szCs w:val="20"/>
              </w:rPr>
            </w:pPr>
            <w:r w:rsidRPr="006E4611">
              <w:rPr>
                <w:i/>
                <w:color w:val="2287FF" w:themeColor="accent2" w:themeTint="99"/>
                <w:sz w:val="20"/>
                <w:szCs w:val="20"/>
              </w:rPr>
              <w:t>Key Word</w:t>
            </w:r>
          </w:p>
        </w:tc>
        <w:tc>
          <w:tcPr>
            <w:tcW w:w="6545" w:type="dxa"/>
          </w:tcPr>
          <w:p w14:paraId="721A603D" w14:textId="625295D1" w:rsidR="00711ACC" w:rsidRPr="006E4611" w:rsidRDefault="00711ACC" w:rsidP="006E4611">
            <w:pPr>
              <w:pStyle w:val="BodyText"/>
              <w:spacing w:after="0"/>
              <w:rPr>
                <w:i/>
                <w:color w:val="2287FF" w:themeColor="accent2" w:themeTint="99"/>
                <w:sz w:val="20"/>
                <w:szCs w:val="20"/>
              </w:rPr>
            </w:pPr>
            <w:r w:rsidRPr="006E4611">
              <w:rPr>
                <w:i/>
                <w:color w:val="2287FF" w:themeColor="accent2" w:themeTint="99"/>
                <w:sz w:val="20"/>
                <w:szCs w:val="20"/>
              </w:rPr>
              <w:t>Definition</w:t>
            </w:r>
          </w:p>
        </w:tc>
      </w:tr>
      <w:tr w:rsidR="00711ACC" w:rsidRPr="006E4611" w14:paraId="786BB7D2" w14:textId="77777777" w:rsidTr="006E4611">
        <w:trPr>
          <w:trHeight w:val="237"/>
        </w:trPr>
        <w:tc>
          <w:tcPr>
            <w:tcW w:w="2515" w:type="dxa"/>
          </w:tcPr>
          <w:p w14:paraId="6A723CC6" w14:textId="4E04B347" w:rsidR="00711ACC" w:rsidRPr="006E4611" w:rsidRDefault="00590222" w:rsidP="006E4611">
            <w:pPr>
              <w:spacing w:after="0"/>
              <w:rPr>
                <w:i/>
                <w:iCs/>
                <w:sz w:val="20"/>
                <w:szCs w:val="20"/>
              </w:rPr>
            </w:pPr>
            <w:r w:rsidRPr="006E4611">
              <w:rPr>
                <w:i/>
                <w:iCs/>
                <w:sz w:val="20"/>
                <w:szCs w:val="20"/>
              </w:rPr>
              <w:t>Non-CO</w:t>
            </w:r>
            <w:r w:rsidRPr="006E4611">
              <w:rPr>
                <w:i/>
                <w:iCs/>
                <w:sz w:val="20"/>
                <w:szCs w:val="20"/>
                <w:vertAlign w:val="subscript"/>
              </w:rPr>
              <w:t>2</w:t>
            </w:r>
            <w:r w:rsidRPr="006E4611">
              <w:rPr>
                <w:i/>
                <w:iCs/>
                <w:sz w:val="20"/>
                <w:szCs w:val="20"/>
              </w:rPr>
              <w:t xml:space="preserve"> climate effects </w:t>
            </w:r>
          </w:p>
        </w:tc>
        <w:tc>
          <w:tcPr>
            <w:tcW w:w="6545" w:type="dxa"/>
          </w:tcPr>
          <w:p w14:paraId="3B9258F6" w14:textId="77777777" w:rsidR="00711ACC" w:rsidRPr="006E4611" w:rsidRDefault="00711ACC" w:rsidP="006E4611">
            <w:pPr>
              <w:pStyle w:val="BodyText"/>
              <w:spacing w:after="0"/>
              <w:rPr>
                <w:i/>
                <w:color w:val="2287FF" w:themeColor="accent2" w:themeTint="99"/>
                <w:sz w:val="20"/>
                <w:szCs w:val="20"/>
              </w:rPr>
            </w:pPr>
          </w:p>
        </w:tc>
      </w:tr>
      <w:tr w:rsidR="00711ACC" w:rsidRPr="006E4611" w14:paraId="3122F6D3" w14:textId="77777777" w:rsidTr="00590222">
        <w:tc>
          <w:tcPr>
            <w:tcW w:w="2515" w:type="dxa"/>
          </w:tcPr>
          <w:p w14:paraId="5777E70D" w14:textId="3BFA29E1" w:rsidR="00711ACC" w:rsidRPr="006E4611" w:rsidRDefault="00590222" w:rsidP="006E4611">
            <w:pPr>
              <w:spacing w:after="0"/>
              <w:rPr>
                <w:i/>
                <w:iCs/>
                <w:sz w:val="20"/>
                <w:szCs w:val="20"/>
              </w:rPr>
            </w:pPr>
            <w:r w:rsidRPr="006E4611">
              <w:rPr>
                <w:i/>
                <w:iCs/>
                <w:sz w:val="20"/>
                <w:szCs w:val="20"/>
              </w:rPr>
              <w:t>MET-service</w:t>
            </w:r>
          </w:p>
        </w:tc>
        <w:tc>
          <w:tcPr>
            <w:tcW w:w="6545" w:type="dxa"/>
          </w:tcPr>
          <w:p w14:paraId="2DE7CFFD" w14:textId="77777777" w:rsidR="00711ACC" w:rsidRPr="006E4611" w:rsidRDefault="00711ACC" w:rsidP="006E4611">
            <w:pPr>
              <w:pStyle w:val="BodyText"/>
              <w:spacing w:after="0"/>
              <w:rPr>
                <w:i/>
                <w:color w:val="2287FF" w:themeColor="accent2" w:themeTint="99"/>
                <w:sz w:val="20"/>
                <w:szCs w:val="20"/>
              </w:rPr>
            </w:pPr>
          </w:p>
        </w:tc>
      </w:tr>
      <w:tr w:rsidR="00590222" w:rsidRPr="006E4611" w14:paraId="3B07FB48" w14:textId="77777777" w:rsidTr="00590222">
        <w:tc>
          <w:tcPr>
            <w:tcW w:w="2515" w:type="dxa"/>
          </w:tcPr>
          <w:p w14:paraId="61513584" w14:textId="1D6BF76C" w:rsidR="00590222" w:rsidRPr="006E4611" w:rsidRDefault="00590222" w:rsidP="006E4611">
            <w:pPr>
              <w:spacing w:after="0"/>
              <w:rPr>
                <w:i/>
                <w:iCs/>
                <w:sz w:val="20"/>
                <w:szCs w:val="20"/>
              </w:rPr>
            </w:pPr>
            <w:r w:rsidRPr="006E4611">
              <w:rPr>
                <w:i/>
                <w:iCs/>
                <w:sz w:val="20"/>
                <w:szCs w:val="20"/>
              </w:rPr>
              <w:t>Eco-Efficient flights</w:t>
            </w:r>
          </w:p>
        </w:tc>
        <w:tc>
          <w:tcPr>
            <w:tcW w:w="6545" w:type="dxa"/>
          </w:tcPr>
          <w:p w14:paraId="037F05A3" w14:textId="77777777" w:rsidR="00590222" w:rsidRPr="006E4611" w:rsidRDefault="00590222" w:rsidP="006E4611">
            <w:pPr>
              <w:pStyle w:val="BodyText"/>
              <w:spacing w:after="0"/>
              <w:rPr>
                <w:i/>
                <w:color w:val="2287FF" w:themeColor="accent2" w:themeTint="99"/>
                <w:sz w:val="20"/>
                <w:szCs w:val="20"/>
              </w:rPr>
            </w:pPr>
          </w:p>
        </w:tc>
      </w:tr>
    </w:tbl>
    <w:p w14:paraId="0184FBE0" w14:textId="3228AF22" w:rsidR="00E71CF3" w:rsidRPr="006E4611" w:rsidRDefault="00E71CF3" w:rsidP="006E4611">
      <w:pPr>
        <w:pStyle w:val="Heading2"/>
      </w:pPr>
      <w:bookmarkStart w:id="28" w:name="_Toc181743653"/>
      <w:r w:rsidRPr="00626CEB">
        <w:t>Focal point for communications, dissemination and exploitation.</w:t>
      </w:r>
      <w:bookmarkEnd w:id="28"/>
      <w:r w:rsidRPr="00626CEB">
        <w:t xml:space="preserve">  </w:t>
      </w:r>
    </w:p>
    <w:tbl>
      <w:tblPr>
        <w:tblW w:w="8998" w:type="dxa"/>
        <w:tblBorders>
          <w:top w:val="single" w:sz="8" w:space="0" w:color="4E88C7"/>
          <w:bottom w:val="single" w:sz="8" w:space="0" w:color="4E88C7"/>
        </w:tblBorders>
        <w:tblLayout w:type="fixed"/>
        <w:tblLook w:val="04A0" w:firstRow="1" w:lastRow="0" w:firstColumn="1" w:lastColumn="0" w:noHBand="0" w:noVBand="1"/>
      </w:tblPr>
      <w:tblGrid>
        <w:gridCol w:w="3240"/>
        <w:gridCol w:w="2970"/>
        <w:gridCol w:w="2788"/>
      </w:tblGrid>
      <w:tr w:rsidR="00E71CF3" w:rsidRPr="00626CEB" w14:paraId="401A0D60" w14:textId="77777777" w:rsidTr="006E4611">
        <w:trPr>
          <w:trHeight w:val="487"/>
        </w:trPr>
        <w:tc>
          <w:tcPr>
            <w:tcW w:w="3240" w:type="dxa"/>
            <w:tcBorders>
              <w:bottom w:val="single" w:sz="8" w:space="0" w:color="4E88C7"/>
            </w:tcBorders>
            <w:shd w:val="clear" w:color="auto" w:fill="DBE7F3"/>
            <w:tcMar>
              <w:left w:w="0" w:type="dxa"/>
            </w:tcMar>
          </w:tcPr>
          <w:p w14:paraId="65BF74AC" w14:textId="77777777" w:rsidR="00E71CF3" w:rsidRPr="00626CEB" w:rsidRDefault="00E71CF3" w:rsidP="00B377A5">
            <w:pPr>
              <w:pStyle w:val="TableData"/>
              <w:rPr>
                <w:b/>
              </w:rPr>
            </w:pPr>
            <w:r w:rsidRPr="00626CEB">
              <w:rPr>
                <w:b/>
              </w:rPr>
              <w:t>Name</w:t>
            </w:r>
          </w:p>
        </w:tc>
        <w:tc>
          <w:tcPr>
            <w:tcW w:w="2970" w:type="dxa"/>
            <w:tcBorders>
              <w:bottom w:val="single" w:sz="8" w:space="0" w:color="4E88C7"/>
            </w:tcBorders>
            <w:shd w:val="clear" w:color="auto" w:fill="DBE7F3"/>
          </w:tcPr>
          <w:p w14:paraId="7CEBE271" w14:textId="77777777" w:rsidR="00E71CF3" w:rsidRPr="00626CEB" w:rsidRDefault="00B377A5" w:rsidP="00B377A5">
            <w:pPr>
              <w:pStyle w:val="TableData"/>
              <w:rPr>
                <w:b/>
              </w:rPr>
            </w:pPr>
            <w:r w:rsidRPr="00626CEB">
              <w:rPr>
                <w:b/>
              </w:rPr>
              <w:t>Role</w:t>
            </w:r>
          </w:p>
        </w:tc>
        <w:tc>
          <w:tcPr>
            <w:tcW w:w="2788" w:type="dxa"/>
            <w:tcBorders>
              <w:bottom w:val="single" w:sz="8" w:space="0" w:color="4E88C7"/>
            </w:tcBorders>
            <w:shd w:val="clear" w:color="auto" w:fill="DBE7F3"/>
          </w:tcPr>
          <w:p w14:paraId="005B0D4E" w14:textId="77777777" w:rsidR="00E71CF3" w:rsidRPr="00626CEB" w:rsidRDefault="00B377A5" w:rsidP="00B377A5">
            <w:pPr>
              <w:pStyle w:val="TableData"/>
              <w:rPr>
                <w:b/>
              </w:rPr>
            </w:pPr>
            <w:r w:rsidRPr="00626CEB">
              <w:rPr>
                <w:b/>
              </w:rPr>
              <w:t>Email address</w:t>
            </w:r>
          </w:p>
        </w:tc>
      </w:tr>
      <w:tr w:rsidR="00E71CF3" w:rsidRPr="00626CEB" w14:paraId="589FA181" w14:textId="77777777" w:rsidTr="006E4611">
        <w:trPr>
          <w:trHeight w:val="281"/>
        </w:trPr>
        <w:tc>
          <w:tcPr>
            <w:tcW w:w="3240" w:type="dxa"/>
            <w:tcBorders>
              <w:top w:val="single" w:sz="8" w:space="0" w:color="4E88C7"/>
              <w:bottom w:val="single" w:sz="8" w:space="0" w:color="4E88C7"/>
            </w:tcBorders>
            <w:shd w:val="clear" w:color="auto" w:fill="auto"/>
            <w:tcMar>
              <w:left w:w="0" w:type="dxa"/>
            </w:tcMar>
          </w:tcPr>
          <w:p w14:paraId="428003E1" w14:textId="35710A9A" w:rsidR="00E71CF3" w:rsidRPr="006E4611" w:rsidRDefault="00515E4D" w:rsidP="006E4611">
            <w:pPr>
              <w:spacing w:after="0"/>
              <w:rPr>
                <w:i/>
                <w:iCs/>
                <w:sz w:val="20"/>
                <w:szCs w:val="20"/>
              </w:rPr>
            </w:pPr>
            <w:proofErr w:type="spellStart"/>
            <w:r w:rsidRPr="006E4611">
              <w:rPr>
                <w:i/>
                <w:iCs/>
                <w:sz w:val="20"/>
                <w:szCs w:val="20"/>
              </w:rPr>
              <w:t>Dr.</w:t>
            </w:r>
            <w:proofErr w:type="spellEnd"/>
            <w:r w:rsidRPr="006E4611">
              <w:rPr>
                <w:i/>
                <w:iCs/>
                <w:sz w:val="20"/>
                <w:szCs w:val="20"/>
              </w:rPr>
              <w:t xml:space="preserve"> </w:t>
            </w:r>
            <w:proofErr w:type="spellStart"/>
            <w:r w:rsidRPr="006E4611">
              <w:rPr>
                <w:i/>
                <w:iCs/>
                <w:sz w:val="20"/>
                <w:szCs w:val="20"/>
              </w:rPr>
              <w:t>Sigrun</w:t>
            </w:r>
            <w:proofErr w:type="spellEnd"/>
            <w:r w:rsidRPr="006E4611">
              <w:rPr>
                <w:i/>
                <w:iCs/>
                <w:sz w:val="20"/>
                <w:szCs w:val="20"/>
              </w:rPr>
              <w:t xml:space="preserve"> Matthes</w:t>
            </w:r>
          </w:p>
        </w:tc>
        <w:tc>
          <w:tcPr>
            <w:tcW w:w="2970" w:type="dxa"/>
            <w:tcBorders>
              <w:top w:val="single" w:sz="8" w:space="0" w:color="4E88C7"/>
              <w:bottom w:val="single" w:sz="8" w:space="0" w:color="4E88C7"/>
            </w:tcBorders>
          </w:tcPr>
          <w:p w14:paraId="44219519" w14:textId="2009AC7B" w:rsidR="00E71CF3" w:rsidRPr="006E4611" w:rsidRDefault="00515E4D" w:rsidP="006E4611">
            <w:pPr>
              <w:spacing w:after="0"/>
              <w:rPr>
                <w:i/>
                <w:iCs/>
                <w:sz w:val="20"/>
                <w:szCs w:val="20"/>
              </w:rPr>
            </w:pPr>
            <w:r w:rsidRPr="006E4611">
              <w:rPr>
                <w:i/>
                <w:iCs/>
                <w:sz w:val="20"/>
                <w:szCs w:val="20"/>
              </w:rPr>
              <w:t>Coordinator</w:t>
            </w:r>
            <w:r w:rsidR="006E4611" w:rsidRPr="006E4611">
              <w:rPr>
                <w:i/>
                <w:iCs/>
                <w:sz w:val="20"/>
                <w:szCs w:val="20"/>
              </w:rPr>
              <w:t>/exploitation lead</w:t>
            </w:r>
          </w:p>
        </w:tc>
        <w:tc>
          <w:tcPr>
            <w:tcW w:w="2788" w:type="dxa"/>
            <w:tcBorders>
              <w:top w:val="single" w:sz="8" w:space="0" w:color="4E88C7"/>
              <w:bottom w:val="single" w:sz="8" w:space="0" w:color="4E88C7"/>
            </w:tcBorders>
            <w:shd w:val="clear" w:color="auto" w:fill="auto"/>
          </w:tcPr>
          <w:p w14:paraId="5761A910" w14:textId="5E6C605C" w:rsidR="00E71CF3" w:rsidRPr="006E4611" w:rsidRDefault="00515E4D" w:rsidP="006E4611">
            <w:pPr>
              <w:spacing w:after="0"/>
              <w:rPr>
                <w:i/>
                <w:iCs/>
                <w:sz w:val="20"/>
                <w:szCs w:val="20"/>
              </w:rPr>
            </w:pPr>
            <w:r w:rsidRPr="006E4611">
              <w:rPr>
                <w:i/>
                <w:iCs/>
                <w:sz w:val="20"/>
                <w:szCs w:val="20"/>
              </w:rPr>
              <w:t>sigrun.matthes@dlr.de</w:t>
            </w:r>
          </w:p>
        </w:tc>
      </w:tr>
      <w:tr w:rsidR="00E71CF3" w:rsidRPr="00626CEB" w14:paraId="2FE87669" w14:textId="77777777" w:rsidTr="006E4611">
        <w:trPr>
          <w:trHeight w:val="254"/>
        </w:trPr>
        <w:tc>
          <w:tcPr>
            <w:tcW w:w="3240" w:type="dxa"/>
            <w:tcBorders>
              <w:top w:val="single" w:sz="8" w:space="0" w:color="4E88C7"/>
              <w:bottom w:val="single" w:sz="8" w:space="0" w:color="4E88C7"/>
            </w:tcBorders>
            <w:shd w:val="clear" w:color="auto" w:fill="auto"/>
            <w:tcMar>
              <w:left w:w="0" w:type="dxa"/>
            </w:tcMar>
          </w:tcPr>
          <w:p w14:paraId="7F03B1C5" w14:textId="38FAE669" w:rsidR="00E71CF3" w:rsidRPr="006E4611" w:rsidRDefault="00515E4D" w:rsidP="006E4611">
            <w:pPr>
              <w:spacing w:after="0"/>
              <w:rPr>
                <w:i/>
                <w:iCs/>
                <w:sz w:val="20"/>
                <w:szCs w:val="20"/>
              </w:rPr>
            </w:pPr>
            <w:proofErr w:type="spellStart"/>
            <w:r w:rsidRPr="006E4611">
              <w:rPr>
                <w:i/>
                <w:iCs/>
                <w:sz w:val="20"/>
                <w:szCs w:val="20"/>
              </w:rPr>
              <w:t>Dr.</w:t>
            </w:r>
            <w:proofErr w:type="spellEnd"/>
            <w:r w:rsidRPr="006E4611">
              <w:rPr>
                <w:i/>
                <w:iCs/>
                <w:sz w:val="20"/>
                <w:szCs w:val="20"/>
              </w:rPr>
              <w:t xml:space="preserve"> Feijia Yin</w:t>
            </w:r>
          </w:p>
        </w:tc>
        <w:tc>
          <w:tcPr>
            <w:tcW w:w="2970" w:type="dxa"/>
            <w:tcBorders>
              <w:top w:val="single" w:sz="8" w:space="0" w:color="4E88C7"/>
              <w:bottom w:val="single" w:sz="8" w:space="0" w:color="4E88C7"/>
            </w:tcBorders>
          </w:tcPr>
          <w:p w14:paraId="4BC7BF96" w14:textId="12059AC1" w:rsidR="00E71CF3" w:rsidRPr="006E4611" w:rsidRDefault="006E4611" w:rsidP="006E4611">
            <w:pPr>
              <w:spacing w:after="0"/>
              <w:rPr>
                <w:i/>
                <w:iCs/>
                <w:sz w:val="20"/>
                <w:szCs w:val="20"/>
              </w:rPr>
            </w:pPr>
            <w:r w:rsidRPr="006E4611">
              <w:rPr>
                <w:i/>
                <w:iCs/>
                <w:sz w:val="20"/>
                <w:szCs w:val="20"/>
              </w:rPr>
              <w:t>WP4 lead/</w:t>
            </w:r>
            <w:proofErr w:type="spellStart"/>
            <w:proofErr w:type="gramStart"/>
            <w:r w:rsidRPr="006E4611">
              <w:rPr>
                <w:i/>
                <w:iCs/>
                <w:sz w:val="20"/>
                <w:szCs w:val="20"/>
              </w:rPr>
              <w:t>Dissimination</w:t>
            </w:r>
            <w:proofErr w:type="spellEnd"/>
            <w:r w:rsidRPr="006E4611">
              <w:rPr>
                <w:i/>
                <w:iCs/>
                <w:sz w:val="20"/>
                <w:szCs w:val="20"/>
              </w:rPr>
              <w:t xml:space="preserve"> </w:t>
            </w:r>
            <w:r w:rsidR="00515E4D" w:rsidRPr="006E4611">
              <w:rPr>
                <w:i/>
                <w:iCs/>
                <w:sz w:val="20"/>
                <w:szCs w:val="20"/>
              </w:rPr>
              <w:t xml:space="preserve"> lead</w:t>
            </w:r>
            <w:proofErr w:type="gramEnd"/>
            <w:r w:rsidR="00515E4D" w:rsidRPr="006E4611">
              <w:rPr>
                <w:i/>
                <w:iCs/>
                <w:sz w:val="20"/>
                <w:szCs w:val="20"/>
              </w:rPr>
              <w:t xml:space="preserve"> </w:t>
            </w:r>
          </w:p>
        </w:tc>
        <w:tc>
          <w:tcPr>
            <w:tcW w:w="2788" w:type="dxa"/>
            <w:tcBorders>
              <w:top w:val="single" w:sz="8" w:space="0" w:color="4E88C7"/>
              <w:bottom w:val="single" w:sz="8" w:space="0" w:color="4E88C7"/>
            </w:tcBorders>
            <w:shd w:val="clear" w:color="auto" w:fill="auto"/>
          </w:tcPr>
          <w:p w14:paraId="490DC26C" w14:textId="59C347AE" w:rsidR="00E71CF3" w:rsidRPr="006E4611" w:rsidRDefault="00515E4D" w:rsidP="006E4611">
            <w:pPr>
              <w:spacing w:after="0"/>
              <w:rPr>
                <w:i/>
                <w:iCs/>
                <w:sz w:val="20"/>
                <w:szCs w:val="20"/>
              </w:rPr>
            </w:pPr>
            <w:r w:rsidRPr="006E4611">
              <w:rPr>
                <w:i/>
                <w:iCs/>
                <w:sz w:val="20"/>
                <w:szCs w:val="20"/>
              </w:rPr>
              <w:t>f.yin@tudelft.nl</w:t>
            </w:r>
          </w:p>
        </w:tc>
      </w:tr>
      <w:tr w:rsidR="00711ACC" w:rsidRPr="00626CEB" w14:paraId="225D885B" w14:textId="77777777" w:rsidTr="006E4611">
        <w:trPr>
          <w:trHeight w:val="245"/>
        </w:trPr>
        <w:tc>
          <w:tcPr>
            <w:tcW w:w="3240" w:type="dxa"/>
            <w:tcBorders>
              <w:top w:val="single" w:sz="8" w:space="0" w:color="4E88C7"/>
              <w:bottom w:val="single" w:sz="8" w:space="0" w:color="4E88C7"/>
            </w:tcBorders>
            <w:shd w:val="clear" w:color="auto" w:fill="auto"/>
            <w:tcMar>
              <w:left w:w="0" w:type="dxa"/>
            </w:tcMar>
          </w:tcPr>
          <w:p w14:paraId="55086DC5" w14:textId="5AB0434A" w:rsidR="00711ACC" w:rsidRPr="006E4611" w:rsidRDefault="00515E4D" w:rsidP="006E4611">
            <w:pPr>
              <w:spacing w:after="0"/>
              <w:rPr>
                <w:i/>
                <w:iCs/>
                <w:sz w:val="20"/>
                <w:szCs w:val="20"/>
              </w:rPr>
            </w:pPr>
            <w:r w:rsidRPr="006E4611">
              <w:rPr>
                <w:i/>
                <w:iCs/>
                <w:sz w:val="20"/>
                <w:szCs w:val="20"/>
              </w:rPr>
              <w:t xml:space="preserve">VIRGINIA VILLAPLANA FERNANDEZ </w:t>
            </w:r>
          </w:p>
        </w:tc>
        <w:tc>
          <w:tcPr>
            <w:tcW w:w="2970" w:type="dxa"/>
            <w:tcBorders>
              <w:top w:val="single" w:sz="8" w:space="0" w:color="4E88C7"/>
              <w:bottom w:val="single" w:sz="8" w:space="0" w:color="4E88C7"/>
            </w:tcBorders>
          </w:tcPr>
          <w:p w14:paraId="3F680D16" w14:textId="72CB5B63" w:rsidR="00711ACC" w:rsidRPr="006E4611" w:rsidRDefault="00515E4D" w:rsidP="006E4611">
            <w:pPr>
              <w:spacing w:after="0"/>
              <w:rPr>
                <w:i/>
                <w:iCs/>
                <w:sz w:val="20"/>
                <w:szCs w:val="20"/>
              </w:rPr>
            </w:pPr>
            <w:proofErr w:type="spellStart"/>
            <w:r w:rsidRPr="006E4611">
              <w:rPr>
                <w:i/>
                <w:iCs/>
                <w:sz w:val="20"/>
                <w:szCs w:val="20"/>
              </w:rPr>
              <w:t>Conmmunication</w:t>
            </w:r>
            <w:proofErr w:type="spellEnd"/>
            <w:r w:rsidRPr="006E4611">
              <w:rPr>
                <w:i/>
                <w:iCs/>
                <w:sz w:val="20"/>
                <w:szCs w:val="20"/>
              </w:rPr>
              <w:t xml:space="preserve"> lead</w:t>
            </w:r>
          </w:p>
        </w:tc>
        <w:tc>
          <w:tcPr>
            <w:tcW w:w="2788" w:type="dxa"/>
            <w:tcBorders>
              <w:top w:val="single" w:sz="8" w:space="0" w:color="4E88C7"/>
              <w:bottom w:val="single" w:sz="8" w:space="0" w:color="4E88C7"/>
            </w:tcBorders>
            <w:shd w:val="clear" w:color="auto" w:fill="auto"/>
          </w:tcPr>
          <w:p w14:paraId="15CADBC3" w14:textId="0108B225" w:rsidR="00711ACC" w:rsidRPr="006E4611" w:rsidRDefault="00515E4D" w:rsidP="006E4611">
            <w:pPr>
              <w:spacing w:after="0"/>
              <w:rPr>
                <w:i/>
                <w:iCs/>
                <w:sz w:val="20"/>
                <w:szCs w:val="20"/>
              </w:rPr>
            </w:pPr>
            <w:r w:rsidRPr="006E4611">
              <w:rPr>
                <w:i/>
                <w:iCs/>
                <w:sz w:val="20"/>
                <w:szCs w:val="20"/>
              </w:rPr>
              <w:t>vvillapl@pa.uc3m.es</w:t>
            </w:r>
          </w:p>
        </w:tc>
      </w:tr>
    </w:tbl>
    <w:p w14:paraId="0413776F" w14:textId="4D9A3020" w:rsidR="0008614A" w:rsidRDefault="0008614A" w:rsidP="0008614A">
      <w:pPr>
        <w:pStyle w:val="Caption"/>
        <w:jc w:val="center"/>
      </w:pPr>
      <w:bookmarkStart w:id="29" w:name="_Toc181743702"/>
      <w:r w:rsidRPr="00626CEB">
        <w:t>Table</w:t>
      </w:r>
      <w:r w:rsidR="004179FE" w:rsidRPr="00626CEB">
        <w:t xml:space="preserve"> </w:t>
      </w:r>
      <w:fldSimple w:instr=" SEQ Table \* ARABIC \* MERGEFORMAT ">
        <w:r w:rsidR="00240AE4" w:rsidRPr="00626CEB">
          <w:rPr>
            <w:noProof/>
          </w:rPr>
          <w:t>1</w:t>
        </w:r>
      </w:fldSimple>
      <w:r w:rsidR="004179FE" w:rsidRPr="00626CEB">
        <w:t xml:space="preserve">: </w:t>
      </w:r>
      <w:r w:rsidRPr="00626CEB">
        <w:t xml:space="preserve">Focal </w:t>
      </w:r>
      <w:r w:rsidR="001409BC" w:rsidRPr="00626CEB">
        <w:t>p</w:t>
      </w:r>
      <w:r w:rsidRPr="00626CEB">
        <w:t>oints of contact</w:t>
      </w:r>
      <w:bookmarkEnd w:id="29"/>
      <w:r w:rsidRPr="00626CEB">
        <w:t xml:space="preserve"> </w:t>
      </w:r>
    </w:p>
    <w:p w14:paraId="47FDBF04" w14:textId="65AB9FB4" w:rsidR="00B03D78" w:rsidRPr="00974659" w:rsidRDefault="00834B70" w:rsidP="00E71CF3">
      <w:pPr>
        <w:pStyle w:val="Heading2"/>
      </w:pPr>
      <w:bookmarkStart w:id="30" w:name="_Toc181743654"/>
      <w:commentRangeStart w:id="31"/>
      <w:proofErr w:type="gramStart"/>
      <w:r w:rsidRPr="00B3605E">
        <w:t>Stake</w:t>
      </w:r>
      <w:r w:rsidR="00B03D78" w:rsidRPr="00B3605E">
        <w:t>holder</w:t>
      </w:r>
      <w:r w:rsidRPr="008312C8">
        <w:t>s</w:t>
      </w:r>
      <w:proofErr w:type="gramEnd"/>
      <w:r w:rsidR="00B03D78" w:rsidRPr="008312C8">
        <w:t xml:space="preserve"> </w:t>
      </w:r>
      <w:r w:rsidR="001409BC" w:rsidRPr="008312C8">
        <w:t xml:space="preserve">identification </w:t>
      </w:r>
      <w:commentRangeEnd w:id="31"/>
      <w:r w:rsidR="00352949">
        <w:rPr>
          <w:rStyle w:val="CommentReference"/>
          <w:b w:val="0"/>
        </w:rPr>
        <w:commentReference w:id="31"/>
      </w:r>
      <w:bookmarkEnd w:id="30"/>
    </w:p>
    <w:p w14:paraId="4D90778A" w14:textId="118BC891" w:rsidR="00590222" w:rsidRPr="005D238A" w:rsidRDefault="00590222" w:rsidP="00817D85">
      <w:pPr>
        <w:pStyle w:val="BodyText"/>
        <w:spacing w:after="120"/>
      </w:pPr>
      <w:r w:rsidRPr="005D238A">
        <w:t>The CDE activities coordinated by the F4E</w:t>
      </w:r>
      <w:r w:rsidRPr="005D238A">
        <w:t>Clim</w:t>
      </w:r>
      <w:r w:rsidRPr="005D238A">
        <w:t xml:space="preserve"> will aim at reaching the following target audiences:</w:t>
      </w:r>
    </w:p>
    <w:p w14:paraId="3A46D448" w14:textId="77777777" w:rsidR="00590222" w:rsidRPr="005D238A" w:rsidRDefault="00590222" w:rsidP="00817D85">
      <w:pPr>
        <w:pStyle w:val="BodyText"/>
        <w:numPr>
          <w:ilvl w:val="0"/>
          <w:numId w:val="38"/>
        </w:numPr>
        <w:spacing w:after="0"/>
      </w:pPr>
      <w:r w:rsidRPr="005D238A">
        <w:t xml:space="preserve">the scientific community, </w:t>
      </w:r>
    </w:p>
    <w:p w14:paraId="4A4A9E41" w14:textId="77777777" w:rsidR="00590222" w:rsidRPr="005D238A" w:rsidRDefault="00590222" w:rsidP="00817D85">
      <w:pPr>
        <w:pStyle w:val="BodyText"/>
        <w:numPr>
          <w:ilvl w:val="0"/>
          <w:numId w:val="38"/>
        </w:numPr>
        <w:spacing w:after="0"/>
      </w:pPr>
      <w:r w:rsidRPr="005D238A">
        <w:t xml:space="preserve">other Stakeholders (aeronautical industry, regulatory community, airlines, etc.) and </w:t>
      </w:r>
    </w:p>
    <w:p w14:paraId="2BA6041F" w14:textId="77777777" w:rsidR="00590222" w:rsidRPr="005D238A" w:rsidRDefault="00590222" w:rsidP="00817D85">
      <w:pPr>
        <w:pStyle w:val="BodyText"/>
        <w:numPr>
          <w:ilvl w:val="0"/>
          <w:numId w:val="38"/>
        </w:numPr>
        <w:spacing w:after="0"/>
      </w:pPr>
      <w:r w:rsidRPr="005D238A">
        <w:t xml:space="preserve">the </w:t>
      </w:r>
      <w:proofErr w:type="gramStart"/>
      <w:r w:rsidRPr="005D238A">
        <w:t>general public</w:t>
      </w:r>
      <w:proofErr w:type="gramEnd"/>
      <w:r w:rsidRPr="005D238A">
        <w:t xml:space="preserve"> </w:t>
      </w:r>
    </w:p>
    <w:p w14:paraId="4E2070B4" w14:textId="6EE97779" w:rsidR="00590222" w:rsidRPr="005D238A" w:rsidRDefault="00590222" w:rsidP="00817D85">
      <w:pPr>
        <w:pStyle w:val="BodyText"/>
        <w:spacing w:after="120"/>
      </w:pPr>
      <w:r w:rsidRPr="005D238A">
        <w:t>Impact maximisation of F4EC</w:t>
      </w:r>
      <w:r w:rsidRPr="005D238A">
        <w:t>lim</w:t>
      </w:r>
      <w:r w:rsidRPr="005D238A">
        <w:t xml:space="preserve"> is based on a strategic approach for the communication, dissemination, and exploitation of project activities, results, and outcomes. This approach will support the highest possible impact of transitional, intermediary, and outcomes and ensure that benefits are </w:t>
      </w:r>
      <w:r w:rsidRPr="005D238A">
        <w:lastRenderedPageBreak/>
        <w:t xml:space="preserve">accrued within scientific, regulatory, industrial and societal stakeholder groups. An initial stakeholder portfolio analysis (see </w:t>
      </w:r>
      <w:r w:rsidRPr="005D238A">
        <w:t>Table 2</w:t>
      </w:r>
      <w:r w:rsidRPr="005D238A">
        <w:t xml:space="preserve">) provides information on the stakeholders. This identifies and prioritises the key stakeholder groups. </w:t>
      </w:r>
    </w:p>
    <w:tbl>
      <w:tblPr>
        <w:tblW w:w="9074" w:type="dxa"/>
        <w:tblBorders>
          <w:top w:val="single" w:sz="8" w:space="0" w:color="4E88C7"/>
          <w:bottom w:val="single" w:sz="8" w:space="0" w:color="4E88C7"/>
        </w:tblBorders>
        <w:tblLayout w:type="fixed"/>
        <w:tblLook w:val="04A0" w:firstRow="1" w:lastRow="0" w:firstColumn="1" w:lastColumn="0" w:noHBand="0" w:noVBand="1"/>
      </w:tblPr>
      <w:tblGrid>
        <w:gridCol w:w="4764"/>
        <w:gridCol w:w="4310"/>
      </w:tblGrid>
      <w:tr w:rsidR="00B03D78" w:rsidRPr="00626CEB" w14:paraId="19B4E985" w14:textId="77777777" w:rsidTr="00B03D78">
        <w:trPr>
          <w:trHeight w:val="513"/>
        </w:trPr>
        <w:tc>
          <w:tcPr>
            <w:tcW w:w="4764" w:type="dxa"/>
            <w:tcBorders>
              <w:bottom w:val="single" w:sz="8" w:space="0" w:color="4E88C7"/>
            </w:tcBorders>
            <w:shd w:val="clear" w:color="auto" w:fill="DBE7F3"/>
            <w:tcMar>
              <w:left w:w="0" w:type="dxa"/>
            </w:tcMar>
          </w:tcPr>
          <w:p w14:paraId="458C043E" w14:textId="374E7DC6" w:rsidR="00B03D78" w:rsidRPr="00626CEB" w:rsidRDefault="00B03D78" w:rsidP="00B03D78">
            <w:pPr>
              <w:pStyle w:val="TableData"/>
              <w:rPr>
                <w:b/>
              </w:rPr>
            </w:pPr>
            <w:r w:rsidRPr="00626CEB">
              <w:rPr>
                <w:b/>
              </w:rPr>
              <w:t>Stakeholder</w:t>
            </w:r>
          </w:p>
        </w:tc>
        <w:tc>
          <w:tcPr>
            <w:tcW w:w="4310" w:type="dxa"/>
            <w:tcBorders>
              <w:bottom w:val="single" w:sz="8" w:space="0" w:color="4E88C7"/>
            </w:tcBorders>
            <w:shd w:val="clear" w:color="auto" w:fill="DBE7F3"/>
          </w:tcPr>
          <w:p w14:paraId="278B9691" w14:textId="2903CF2D" w:rsidR="00B03D78" w:rsidRPr="00626CEB" w:rsidRDefault="00B03D78" w:rsidP="00B03D78">
            <w:pPr>
              <w:pStyle w:val="TableData"/>
              <w:rPr>
                <w:b/>
              </w:rPr>
            </w:pPr>
            <w:r w:rsidRPr="00626CEB">
              <w:rPr>
                <w:b/>
              </w:rPr>
              <w:t>Content</w:t>
            </w:r>
          </w:p>
        </w:tc>
      </w:tr>
      <w:tr w:rsidR="00B03D78" w:rsidRPr="00626CEB" w14:paraId="5BECB7D5" w14:textId="77777777" w:rsidTr="00B03D78">
        <w:trPr>
          <w:trHeight w:val="513"/>
        </w:trPr>
        <w:tc>
          <w:tcPr>
            <w:tcW w:w="4764" w:type="dxa"/>
            <w:tcBorders>
              <w:top w:val="single" w:sz="8" w:space="0" w:color="4E88C7"/>
              <w:bottom w:val="single" w:sz="8" w:space="0" w:color="4E88C7"/>
            </w:tcBorders>
            <w:shd w:val="clear" w:color="auto" w:fill="auto"/>
            <w:tcMar>
              <w:left w:w="0" w:type="dxa"/>
            </w:tcMar>
          </w:tcPr>
          <w:p w14:paraId="367029E2" w14:textId="6BB68EB1" w:rsidR="00B03D78" w:rsidRPr="00626CEB" w:rsidRDefault="00B03D78" w:rsidP="00B03D78">
            <w:pPr>
              <w:pStyle w:val="TableData"/>
              <w:rPr>
                <w:i/>
                <w:color w:val="2287FF" w:themeColor="accent2" w:themeTint="99"/>
                <w:szCs w:val="22"/>
              </w:rPr>
            </w:pPr>
            <w:r w:rsidRPr="00626CEB">
              <w:rPr>
                <w:i/>
                <w:color w:val="2287FF" w:themeColor="accent2" w:themeTint="99"/>
                <w:szCs w:val="22"/>
              </w:rPr>
              <w:t xml:space="preserve">Industry, SMEs, </w:t>
            </w:r>
            <w:r w:rsidR="002220A1" w:rsidRPr="00626CEB">
              <w:rPr>
                <w:i/>
                <w:color w:val="2287FF" w:themeColor="accent2" w:themeTint="99"/>
                <w:szCs w:val="22"/>
              </w:rPr>
              <w:t>r</w:t>
            </w:r>
            <w:r w:rsidRPr="00626CEB">
              <w:rPr>
                <w:i/>
                <w:color w:val="2287FF" w:themeColor="accent2" w:themeTint="99"/>
                <w:szCs w:val="22"/>
              </w:rPr>
              <w:t>esearchers</w:t>
            </w:r>
          </w:p>
        </w:tc>
        <w:tc>
          <w:tcPr>
            <w:tcW w:w="4310" w:type="dxa"/>
            <w:tcBorders>
              <w:top w:val="single" w:sz="8" w:space="0" w:color="4E88C7"/>
              <w:bottom w:val="single" w:sz="8" w:space="0" w:color="4E88C7"/>
            </w:tcBorders>
          </w:tcPr>
          <w:p w14:paraId="080383C5" w14:textId="7D6DD395" w:rsidR="00B03D78" w:rsidRPr="00626CEB" w:rsidRDefault="00B03D78" w:rsidP="00B03D78">
            <w:pPr>
              <w:pStyle w:val="TableData"/>
              <w:rPr>
                <w:i/>
                <w:color w:val="2287FF" w:themeColor="accent2" w:themeTint="99"/>
                <w:szCs w:val="22"/>
              </w:rPr>
            </w:pPr>
            <w:r w:rsidRPr="00626CEB">
              <w:rPr>
                <w:i/>
                <w:color w:val="2287FF" w:themeColor="accent2" w:themeTint="99"/>
                <w:szCs w:val="22"/>
              </w:rPr>
              <w:t>I.e. science-related information</w:t>
            </w:r>
          </w:p>
        </w:tc>
      </w:tr>
      <w:tr w:rsidR="00B03D78" w:rsidRPr="00626CEB" w14:paraId="1954B8B3" w14:textId="77777777" w:rsidTr="00B03D78">
        <w:trPr>
          <w:trHeight w:val="513"/>
        </w:trPr>
        <w:tc>
          <w:tcPr>
            <w:tcW w:w="4764" w:type="dxa"/>
            <w:tcBorders>
              <w:top w:val="single" w:sz="8" w:space="0" w:color="4E88C7"/>
              <w:bottom w:val="single" w:sz="8" w:space="0" w:color="4E88C7"/>
            </w:tcBorders>
            <w:shd w:val="clear" w:color="auto" w:fill="auto"/>
            <w:tcMar>
              <w:left w:w="0" w:type="dxa"/>
            </w:tcMar>
          </w:tcPr>
          <w:p w14:paraId="3277AE2B" w14:textId="558D0E91" w:rsidR="00B03D78" w:rsidRPr="00626CEB" w:rsidRDefault="00010E25">
            <w:pPr>
              <w:pStyle w:val="TableData"/>
              <w:rPr>
                <w:i/>
                <w:color w:val="2287FF" w:themeColor="accent2" w:themeTint="99"/>
                <w:szCs w:val="22"/>
              </w:rPr>
            </w:pPr>
            <w:r w:rsidRPr="00626CEB">
              <w:rPr>
                <w:i/>
                <w:color w:val="2287FF" w:themeColor="accent2" w:themeTint="99"/>
                <w:szCs w:val="22"/>
              </w:rPr>
              <w:t xml:space="preserve">Project </w:t>
            </w:r>
            <w:r w:rsidR="001409BC" w:rsidRPr="00626CEB">
              <w:rPr>
                <w:i/>
                <w:color w:val="2287FF" w:themeColor="accent2" w:themeTint="99"/>
                <w:szCs w:val="22"/>
              </w:rPr>
              <w:t xml:space="preserve">partners </w:t>
            </w:r>
          </w:p>
        </w:tc>
        <w:tc>
          <w:tcPr>
            <w:tcW w:w="4310" w:type="dxa"/>
            <w:tcBorders>
              <w:top w:val="single" w:sz="8" w:space="0" w:color="4E88C7"/>
              <w:bottom w:val="single" w:sz="8" w:space="0" w:color="4E88C7"/>
            </w:tcBorders>
          </w:tcPr>
          <w:p w14:paraId="346171BA" w14:textId="77777777" w:rsidR="00B03D78" w:rsidRPr="00626CEB" w:rsidRDefault="00B03D78" w:rsidP="00B03D78">
            <w:pPr>
              <w:pStyle w:val="TableData"/>
              <w:rPr>
                <w:i/>
                <w:color w:val="2287FF" w:themeColor="accent2" w:themeTint="99"/>
                <w:szCs w:val="22"/>
              </w:rPr>
            </w:pPr>
          </w:p>
        </w:tc>
      </w:tr>
      <w:tr w:rsidR="00451EDF" w:rsidRPr="00626CEB" w14:paraId="7088EF81" w14:textId="77777777" w:rsidTr="00B03D78">
        <w:trPr>
          <w:trHeight w:val="513"/>
        </w:trPr>
        <w:tc>
          <w:tcPr>
            <w:tcW w:w="4764" w:type="dxa"/>
            <w:tcBorders>
              <w:top w:val="single" w:sz="8" w:space="0" w:color="4E88C7"/>
              <w:bottom w:val="single" w:sz="8" w:space="0" w:color="4E88C7"/>
            </w:tcBorders>
            <w:shd w:val="clear" w:color="auto" w:fill="auto"/>
            <w:tcMar>
              <w:left w:w="0" w:type="dxa"/>
            </w:tcMar>
          </w:tcPr>
          <w:tbl>
            <w:tblPr>
              <w:tblW w:w="9074" w:type="dxa"/>
              <w:tblBorders>
                <w:top w:val="single" w:sz="8" w:space="0" w:color="4E88C7"/>
                <w:bottom w:val="single" w:sz="8" w:space="0" w:color="4E88C7"/>
              </w:tblBorders>
              <w:tblLayout w:type="fixed"/>
              <w:tblLook w:val="04A0" w:firstRow="1" w:lastRow="0" w:firstColumn="1" w:lastColumn="0" w:noHBand="0" w:noVBand="1"/>
            </w:tblPr>
            <w:tblGrid>
              <w:gridCol w:w="4764"/>
              <w:gridCol w:w="4310"/>
            </w:tblGrid>
            <w:tr w:rsidR="00451EDF" w:rsidRPr="00626CEB" w14:paraId="14725498" w14:textId="77777777" w:rsidTr="00897133">
              <w:trPr>
                <w:trHeight w:val="513"/>
              </w:trPr>
              <w:tc>
                <w:tcPr>
                  <w:tcW w:w="4764" w:type="dxa"/>
                  <w:tcBorders>
                    <w:top w:val="single" w:sz="8" w:space="0" w:color="4E88C7"/>
                    <w:bottom w:val="single" w:sz="8" w:space="0" w:color="4E88C7"/>
                  </w:tcBorders>
                  <w:shd w:val="clear" w:color="auto" w:fill="auto"/>
                  <w:tcMar>
                    <w:left w:w="0" w:type="dxa"/>
                  </w:tcMar>
                </w:tcPr>
                <w:p w14:paraId="3C4590A1" w14:textId="77777777" w:rsidR="00451EDF" w:rsidRPr="00626CEB" w:rsidRDefault="00451EDF" w:rsidP="00897133">
                  <w:pPr>
                    <w:pStyle w:val="TableData"/>
                    <w:rPr>
                      <w:i/>
                      <w:color w:val="2287FF" w:themeColor="accent2" w:themeTint="99"/>
                      <w:szCs w:val="22"/>
                    </w:rPr>
                  </w:pPr>
                  <w:r w:rsidRPr="00626CEB">
                    <w:rPr>
                      <w:i/>
                      <w:color w:val="2287FF" w:themeColor="accent2" w:themeTint="99"/>
                      <w:szCs w:val="22"/>
                    </w:rPr>
                    <w:t>Civil society</w:t>
                  </w:r>
                </w:p>
              </w:tc>
              <w:tc>
                <w:tcPr>
                  <w:tcW w:w="4310" w:type="dxa"/>
                  <w:tcBorders>
                    <w:top w:val="single" w:sz="8" w:space="0" w:color="4E88C7"/>
                    <w:bottom w:val="single" w:sz="8" w:space="0" w:color="4E88C7"/>
                  </w:tcBorders>
                </w:tcPr>
                <w:p w14:paraId="53CA56D7" w14:textId="77777777" w:rsidR="00451EDF" w:rsidRPr="00626CEB" w:rsidRDefault="00451EDF" w:rsidP="00897133">
                  <w:pPr>
                    <w:pStyle w:val="TableData"/>
                    <w:rPr>
                      <w:i/>
                      <w:color w:val="2287FF" w:themeColor="accent2" w:themeTint="99"/>
                      <w:szCs w:val="22"/>
                    </w:rPr>
                  </w:pPr>
                  <w:r w:rsidRPr="00626CEB">
                    <w:rPr>
                      <w:i/>
                      <w:color w:val="2287FF" w:themeColor="accent2" w:themeTint="99"/>
                      <w:szCs w:val="22"/>
                    </w:rPr>
                    <w:t>i.e. General information on the project</w:t>
                  </w:r>
                </w:p>
              </w:tc>
            </w:tr>
          </w:tbl>
          <w:p w14:paraId="0C960C00" w14:textId="77777777" w:rsidR="00451EDF" w:rsidRPr="00626CEB" w:rsidRDefault="00451EDF">
            <w:pPr>
              <w:pStyle w:val="TableData"/>
              <w:rPr>
                <w:i/>
                <w:color w:val="2287FF" w:themeColor="accent2" w:themeTint="99"/>
                <w:szCs w:val="22"/>
              </w:rPr>
            </w:pPr>
          </w:p>
        </w:tc>
        <w:tc>
          <w:tcPr>
            <w:tcW w:w="4310" w:type="dxa"/>
            <w:tcBorders>
              <w:top w:val="single" w:sz="8" w:space="0" w:color="4E88C7"/>
              <w:bottom w:val="single" w:sz="8" w:space="0" w:color="4E88C7"/>
            </w:tcBorders>
          </w:tcPr>
          <w:p w14:paraId="7357208E" w14:textId="77777777" w:rsidR="00451EDF" w:rsidRPr="00626CEB" w:rsidRDefault="00451EDF" w:rsidP="00B03D78">
            <w:pPr>
              <w:pStyle w:val="TableData"/>
              <w:rPr>
                <w:i/>
                <w:color w:val="2287FF" w:themeColor="accent2" w:themeTint="99"/>
                <w:szCs w:val="22"/>
              </w:rPr>
            </w:pPr>
          </w:p>
        </w:tc>
      </w:tr>
    </w:tbl>
    <w:p w14:paraId="3A912278" w14:textId="58605D08" w:rsidR="004E01EA" w:rsidRPr="00626CEB" w:rsidRDefault="004E01EA" w:rsidP="004E01EA">
      <w:pPr>
        <w:pStyle w:val="Caption"/>
        <w:jc w:val="center"/>
      </w:pPr>
      <w:bookmarkStart w:id="32" w:name="_Toc181743703"/>
      <w:r w:rsidRPr="00626CEB">
        <w:t xml:space="preserve">Table </w:t>
      </w:r>
      <w:fldSimple w:instr=" SEQ Table \* ARABIC  \* MERGEFORMAT ">
        <w:r w:rsidR="00240AE4" w:rsidRPr="00626CEB">
          <w:rPr>
            <w:noProof/>
          </w:rPr>
          <w:t>2</w:t>
        </w:r>
      </w:fldSimple>
      <w:r w:rsidRPr="00626CEB">
        <w:t>: Stakeholders</w:t>
      </w:r>
      <w:bookmarkEnd w:id="32"/>
    </w:p>
    <w:p w14:paraId="1D95C8ED" w14:textId="77777777" w:rsidR="00E71CF3" w:rsidRPr="00626CEB" w:rsidRDefault="00E71CF3" w:rsidP="00E71CF3">
      <w:pPr>
        <w:pStyle w:val="BodyText"/>
      </w:pPr>
    </w:p>
    <w:p w14:paraId="1649F648" w14:textId="77777777" w:rsidR="00E71CF3" w:rsidRPr="00B3605E" w:rsidRDefault="00E71CF3" w:rsidP="00E71CF3">
      <w:pPr>
        <w:pStyle w:val="BodyText"/>
        <w:rPr>
          <w:i/>
          <w:color w:val="2287FF" w:themeColor="accent2" w:themeTint="99"/>
          <w:sz w:val="20"/>
        </w:rPr>
      </w:pPr>
    </w:p>
    <w:p w14:paraId="2E79D4E4" w14:textId="77777777" w:rsidR="00E71CF3" w:rsidRPr="008312C8" w:rsidRDefault="00E71CF3" w:rsidP="00E71CF3">
      <w:pPr>
        <w:pStyle w:val="BodyText"/>
      </w:pPr>
    </w:p>
    <w:p w14:paraId="12E8F32A" w14:textId="77777777" w:rsidR="008C4542" w:rsidRPr="008312C8" w:rsidRDefault="00B377A5" w:rsidP="008C4542">
      <w:pPr>
        <w:pStyle w:val="Heading1"/>
      </w:pPr>
      <w:bookmarkStart w:id="33" w:name="_Toc181743655"/>
      <w:commentRangeStart w:id="34"/>
      <w:r w:rsidRPr="008312C8">
        <w:lastRenderedPageBreak/>
        <w:t xml:space="preserve">Communication </w:t>
      </w:r>
      <w:commentRangeEnd w:id="34"/>
      <w:r w:rsidR="00352949">
        <w:rPr>
          <w:rStyle w:val="CommentReference"/>
          <w:rFonts w:eastAsia="Calibri"/>
          <w:b w:val="0"/>
          <w:bCs w:val="0"/>
          <w:color w:val="59666D"/>
        </w:rPr>
        <w:commentReference w:id="34"/>
      </w:r>
      <w:bookmarkEnd w:id="33"/>
    </w:p>
    <w:p w14:paraId="2433649E" w14:textId="77777777" w:rsidR="00B377A5" w:rsidRPr="00626CEB" w:rsidRDefault="00B377A5" w:rsidP="00B377A5">
      <w:pPr>
        <w:pStyle w:val="Heading2"/>
      </w:pPr>
      <w:bookmarkStart w:id="35" w:name="_Toc181743656"/>
      <w:r w:rsidRPr="00626CEB">
        <w:t>Communications objectives and strategy</w:t>
      </w:r>
      <w:bookmarkEnd w:id="35"/>
    </w:p>
    <w:p w14:paraId="0D911E4D" w14:textId="7CA3CE27" w:rsidR="005D238A" w:rsidRPr="005D238A" w:rsidRDefault="005D238A" w:rsidP="00817D85">
      <w:pPr>
        <w:pStyle w:val="BodyText"/>
        <w:spacing w:after="120"/>
      </w:pPr>
      <w:r w:rsidRPr="005D238A">
        <w:t>F4EC</w:t>
      </w:r>
      <w:r w:rsidRPr="005D238A">
        <w:t>lim</w:t>
      </w:r>
      <w:r w:rsidRPr="005D238A">
        <w:t xml:space="preserve"> communication strategy has been designed to create awareness (on the target audiences identified in </w:t>
      </w:r>
      <w:r w:rsidRPr="005D238A">
        <w:t>Section 3.2</w:t>
      </w:r>
      <w:r w:rsidRPr="005D238A">
        <w:t xml:space="preserve">) about climatic impact of aviation and potential mitigation strategies under investigation within SESAR ER. </w:t>
      </w:r>
    </w:p>
    <w:p w14:paraId="134429F8" w14:textId="0DD40BB5" w:rsidR="005D238A" w:rsidRPr="005D238A" w:rsidRDefault="005D238A" w:rsidP="00817D85">
      <w:pPr>
        <w:pStyle w:val="BodyText"/>
        <w:spacing w:after="120"/>
      </w:pPr>
      <w:r w:rsidRPr="005D238A">
        <w:t>F4EC</w:t>
      </w:r>
      <w:r w:rsidRPr="005D238A">
        <w:t>lim</w:t>
      </w:r>
      <w:r w:rsidRPr="005D238A">
        <w:t xml:space="preserve"> will showcase potential climatic impact reductions (and associated costs) derived from achieved results, seeking to foster ATM stakeholder acceptance, and thereby laying the foundations for the future implementation of a climatic-friendly ATM.</w:t>
      </w:r>
    </w:p>
    <w:p w14:paraId="62A7CB80" w14:textId="720EAEAD" w:rsidR="00B377A5" w:rsidRPr="005D238A" w:rsidRDefault="005D238A">
      <w:pPr>
        <w:pStyle w:val="BodyText"/>
      </w:pPr>
      <w:r w:rsidRPr="005D238A">
        <w:t xml:space="preserve">This strategy will be Implemented using different media, the definition of a timely plan of communication activities and a series of indicators to measure its impact and </w:t>
      </w:r>
      <w:proofErr w:type="gramStart"/>
      <w:r w:rsidRPr="005D238A">
        <w:t>effectiveness.</w:t>
      </w:r>
      <w:r w:rsidR="004E2DA6" w:rsidRPr="005D238A">
        <w:t>.</w:t>
      </w:r>
      <w:proofErr w:type="gramEnd"/>
      <w:r w:rsidR="004E2DA6" w:rsidRPr="005D238A">
        <w:t xml:space="preserve"> </w:t>
      </w:r>
    </w:p>
    <w:p w14:paraId="51E1C35F" w14:textId="7F9EE253" w:rsidR="00606263" w:rsidRPr="00352949" w:rsidRDefault="00606263" w:rsidP="00606263">
      <w:pPr>
        <w:pStyle w:val="Heading2"/>
      </w:pPr>
      <w:bookmarkStart w:id="36" w:name="_Toc181743657"/>
      <w:commentRangeStart w:id="37"/>
      <w:r w:rsidRPr="00626CEB">
        <w:t>Communication target audiences</w:t>
      </w:r>
      <w:commentRangeEnd w:id="37"/>
      <w:r w:rsidR="00352949">
        <w:rPr>
          <w:rStyle w:val="CommentReference"/>
          <w:b w:val="0"/>
        </w:rPr>
        <w:commentReference w:id="37"/>
      </w:r>
      <w:bookmarkEnd w:id="36"/>
    </w:p>
    <w:tbl>
      <w:tblPr>
        <w:tblW w:w="8982" w:type="dxa"/>
        <w:tblBorders>
          <w:top w:val="single" w:sz="8" w:space="0" w:color="4E88C7"/>
          <w:bottom w:val="single" w:sz="8" w:space="0" w:color="4E88C7"/>
        </w:tblBorders>
        <w:tblLayout w:type="fixed"/>
        <w:tblLook w:val="04A0" w:firstRow="1" w:lastRow="0" w:firstColumn="1" w:lastColumn="0" w:noHBand="0" w:noVBand="1"/>
      </w:tblPr>
      <w:tblGrid>
        <w:gridCol w:w="3600"/>
        <w:gridCol w:w="1080"/>
        <w:gridCol w:w="1260"/>
        <w:gridCol w:w="3042"/>
      </w:tblGrid>
      <w:tr w:rsidR="00606263" w:rsidRPr="005D238A" w14:paraId="773DB8DA" w14:textId="77777777" w:rsidTr="00FC2CF5">
        <w:trPr>
          <w:trHeight w:val="281"/>
        </w:trPr>
        <w:tc>
          <w:tcPr>
            <w:tcW w:w="3600" w:type="dxa"/>
            <w:tcBorders>
              <w:bottom w:val="single" w:sz="8" w:space="0" w:color="4E88C7"/>
            </w:tcBorders>
            <w:shd w:val="clear" w:color="auto" w:fill="DBE7F3"/>
            <w:tcMar>
              <w:left w:w="0" w:type="dxa"/>
            </w:tcMar>
          </w:tcPr>
          <w:p w14:paraId="5D10ECAD" w14:textId="77777777" w:rsidR="00606263" w:rsidRPr="005D238A" w:rsidRDefault="00606263" w:rsidP="005D238A">
            <w:pPr>
              <w:pStyle w:val="TableData"/>
              <w:spacing w:before="0" w:after="0"/>
              <w:rPr>
                <w:rFonts w:asciiTheme="minorHAnsi" w:hAnsiTheme="minorHAnsi" w:cstheme="minorHAnsi"/>
                <w:b/>
              </w:rPr>
            </w:pPr>
            <w:r w:rsidRPr="005D238A">
              <w:rPr>
                <w:rFonts w:asciiTheme="minorHAnsi" w:hAnsiTheme="minorHAnsi" w:cstheme="minorHAnsi"/>
                <w:b/>
              </w:rPr>
              <w:t>Target</w:t>
            </w:r>
          </w:p>
        </w:tc>
        <w:tc>
          <w:tcPr>
            <w:tcW w:w="1080" w:type="dxa"/>
            <w:tcBorders>
              <w:bottom w:val="single" w:sz="8" w:space="0" w:color="4E88C7"/>
            </w:tcBorders>
            <w:shd w:val="clear" w:color="auto" w:fill="DBE7F3"/>
          </w:tcPr>
          <w:p w14:paraId="6D548887" w14:textId="77777777" w:rsidR="00606263" w:rsidRPr="005D238A" w:rsidRDefault="00606263" w:rsidP="005D238A">
            <w:pPr>
              <w:pStyle w:val="TableData"/>
              <w:spacing w:before="0" w:after="0"/>
              <w:rPr>
                <w:rFonts w:asciiTheme="minorHAnsi" w:hAnsiTheme="minorHAnsi" w:cstheme="minorHAnsi"/>
                <w:b/>
              </w:rPr>
            </w:pPr>
            <w:r w:rsidRPr="005D238A">
              <w:rPr>
                <w:rFonts w:asciiTheme="minorHAnsi" w:hAnsiTheme="minorHAnsi" w:cstheme="minorHAnsi"/>
                <w:b/>
              </w:rPr>
              <w:t>Channel</w:t>
            </w:r>
          </w:p>
        </w:tc>
        <w:tc>
          <w:tcPr>
            <w:tcW w:w="1260" w:type="dxa"/>
            <w:tcBorders>
              <w:bottom w:val="single" w:sz="8" w:space="0" w:color="4E88C7"/>
            </w:tcBorders>
            <w:shd w:val="clear" w:color="auto" w:fill="DBE7F3"/>
          </w:tcPr>
          <w:p w14:paraId="5F06A185" w14:textId="74919042" w:rsidR="00606263" w:rsidRPr="005D238A" w:rsidRDefault="009B32F2" w:rsidP="005D238A">
            <w:pPr>
              <w:pStyle w:val="TableData"/>
              <w:spacing w:before="0" w:after="0"/>
              <w:rPr>
                <w:rFonts w:asciiTheme="minorHAnsi" w:hAnsiTheme="minorHAnsi" w:cstheme="minorHAnsi"/>
                <w:b/>
              </w:rPr>
            </w:pPr>
            <w:r w:rsidRPr="005D238A">
              <w:rPr>
                <w:rFonts w:asciiTheme="minorHAnsi" w:hAnsiTheme="minorHAnsi" w:cstheme="minorHAnsi"/>
                <w:b/>
              </w:rPr>
              <w:t>Message</w:t>
            </w:r>
            <w:r w:rsidR="00606263" w:rsidRPr="005D238A">
              <w:rPr>
                <w:rFonts w:asciiTheme="minorHAnsi" w:hAnsiTheme="minorHAnsi" w:cstheme="minorHAnsi"/>
                <w:b/>
              </w:rPr>
              <w:t xml:space="preserve"> </w:t>
            </w:r>
          </w:p>
        </w:tc>
        <w:tc>
          <w:tcPr>
            <w:tcW w:w="3042" w:type="dxa"/>
            <w:tcBorders>
              <w:bottom w:val="single" w:sz="8" w:space="0" w:color="4E88C7"/>
            </w:tcBorders>
            <w:shd w:val="clear" w:color="auto" w:fill="DBE7F3"/>
          </w:tcPr>
          <w:p w14:paraId="1C6F5C89" w14:textId="572F0468" w:rsidR="00606263" w:rsidRPr="005D238A" w:rsidRDefault="009B32F2" w:rsidP="005D238A">
            <w:pPr>
              <w:pStyle w:val="TableData"/>
              <w:spacing w:before="0" w:after="0"/>
              <w:rPr>
                <w:rFonts w:asciiTheme="minorHAnsi" w:hAnsiTheme="minorHAnsi" w:cstheme="minorHAnsi"/>
                <w:b/>
              </w:rPr>
            </w:pPr>
            <w:r w:rsidRPr="005D238A">
              <w:rPr>
                <w:rFonts w:asciiTheme="minorHAnsi" w:hAnsiTheme="minorHAnsi" w:cstheme="minorHAnsi"/>
                <w:b/>
              </w:rPr>
              <w:t>Activities</w:t>
            </w:r>
          </w:p>
        </w:tc>
      </w:tr>
      <w:tr w:rsidR="00FC2CF5" w:rsidRPr="005D238A" w14:paraId="2D3FC98C" w14:textId="77777777" w:rsidTr="00FC2CF5">
        <w:trPr>
          <w:trHeight w:val="155"/>
        </w:trPr>
        <w:tc>
          <w:tcPr>
            <w:tcW w:w="3600" w:type="dxa"/>
            <w:tcBorders>
              <w:top w:val="single" w:sz="8" w:space="0" w:color="4E88C7"/>
              <w:bottom w:val="single" w:sz="8" w:space="0" w:color="4E88C7"/>
            </w:tcBorders>
            <w:shd w:val="clear" w:color="auto" w:fill="auto"/>
            <w:tcMar>
              <w:left w:w="0" w:type="dxa"/>
            </w:tcMar>
          </w:tcPr>
          <w:p w14:paraId="15E96F2B" w14:textId="37C3E859"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Regulators</w:t>
            </w:r>
          </w:p>
        </w:tc>
        <w:tc>
          <w:tcPr>
            <w:tcW w:w="1080" w:type="dxa"/>
            <w:tcBorders>
              <w:top w:val="single" w:sz="8" w:space="0" w:color="4E88C7"/>
              <w:bottom w:val="single" w:sz="8" w:space="0" w:color="4E88C7"/>
            </w:tcBorders>
          </w:tcPr>
          <w:p w14:paraId="375A94B8"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2908375A"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val="restart"/>
            <w:tcBorders>
              <w:top w:val="single" w:sz="8" w:space="0" w:color="4E88C7"/>
            </w:tcBorders>
            <w:shd w:val="clear" w:color="auto" w:fill="auto"/>
          </w:tcPr>
          <w:p w14:paraId="3F19004C" w14:textId="77777777" w:rsidR="00FC2CF5" w:rsidRPr="00FC2CF5" w:rsidRDefault="00FC2CF5" w:rsidP="00FC2CF5">
            <w:pPr>
              <w:pStyle w:val="BodyText"/>
              <w:numPr>
                <w:ilvl w:val="0"/>
                <w:numId w:val="40"/>
              </w:numPr>
              <w:spacing w:after="0"/>
              <w:jc w:val="left"/>
              <w:rPr>
                <w:rStyle w:val="normaltextrun"/>
                <w:rFonts w:eastAsiaTheme="majorEastAsia"/>
                <w:i/>
                <w:iCs/>
                <w:sz w:val="20"/>
                <w:szCs w:val="20"/>
              </w:rPr>
            </w:pPr>
            <w:r w:rsidRPr="00FC2CF5">
              <w:rPr>
                <w:rStyle w:val="normaltextrun"/>
                <w:rFonts w:eastAsiaTheme="majorEastAsia"/>
                <w:i/>
                <w:iCs/>
                <w:sz w:val="20"/>
                <w:szCs w:val="20"/>
              </w:rPr>
              <w:t>Key stakeholder will be invited to form Advisory Board.</w:t>
            </w:r>
          </w:p>
          <w:p w14:paraId="3D2D3D00" w14:textId="77777777" w:rsidR="00FC2CF5" w:rsidRPr="00FC2CF5" w:rsidRDefault="00FC2CF5" w:rsidP="00FC2CF5">
            <w:pPr>
              <w:pStyle w:val="BodyText"/>
              <w:numPr>
                <w:ilvl w:val="0"/>
                <w:numId w:val="40"/>
              </w:numPr>
              <w:spacing w:after="0"/>
              <w:jc w:val="left"/>
              <w:rPr>
                <w:rStyle w:val="normaltextrun"/>
                <w:rFonts w:eastAsiaTheme="majorEastAsia"/>
                <w:i/>
                <w:iCs/>
                <w:sz w:val="20"/>
                <w:szCs w:val="20"/>
              </w:rPr>
            </w:pPr>
            <w:r w:rsidRPr="00FC2CF5">
              <w:rPr>
                <w:rStyle w:val="normaltextrun"/>
                <w:rFonts w:eastAsiaTheme="majorEastAsia"/>
                <w:i/>
                <w:iCs/>
                <w:sz w:val="20"/>
                <w:szCs w:val="20"/>
              </w:rPr>
              <w:t>Strategic meetings for two-way communication</w:t>
            </w:r>
          </w:p>
          <w:p w14:paraId="0B89F73B" w14:textId="77777777" w:rsidR="00FC2CF5" w:rsidRPr="00FC2CF5" w:rsidRDefault="00FC2CF5" w:rsidP="00FC2CF5">
            <w:pPr>
              <w:pStyle w:val="BodyText"/>
              <w:numPr>
                <w:ilvl w:val="0"/>
                <w:numId w:val="40"/>
              </w:numPr>
              <w:spacing w:after="0"/>
              <w:jc w:val="left"/>
              <w:rPr>
                <w:rStyle w:val="normaltextrun"/>
                <w:rFonts w:eastAsiaTheme="majorEastAsia"/>
                <w:i/>
                <w:iCs/>
                <w:sz w:val="20"/>
                <w:szCs w:val="20"/>
              </w:rPr>
            </w:pPr>
            <w:r w:rsidRPr="00FC2CF5">
              <w:rPr>
                <w:rStyle w:val="normaltextrun"/>
                <w:rFonts w:eastAsiaTheme="majorEastAsia"/>
                <w:i/>
                <w:iCs/>
                <w:sz w:val="20"/>
                <w:szCs w:val="20"/>
              </w:rPr>
              <w:t>Workshops, symposium, and conferences (face2face &amp;online)</w:t>
            </w:r>
          </w:p>
          <w:p w14:paraId="3B404FBD" w14:textId="46DE37D3" w:rsidR="00FC2CF5" w:rsidRPr="00FC2CF5" w:rsidRDefault="00FC2CF5" w:rsidP="00FC2CF5">
            <w:pPr>
              <w:pStyle w:val="BodyText"/>
              <w:numPr>
                <w:ilvl w:val="0"/>
                <w:numId w:val="40"/>
              </w:numPr>
              <w:spacing w:after="0"/>
              <w:jc w:val="left"/>
              <w:rPr>
                <w:rStyle w:val="normaltextrun"/>
                <w:rFonts w:eastAsiaTheme="majorEastAsia"/>
                <w:i/>
                <w:iCs/>
                <w:sz w:val="20"/>
                <w:szCs w:val="20"/>
              </w:rPr>
            </w:pPr>
            <w:r w:rsidRPr="00FC2CF5">
              <w:rPr>
                <w:rStyle w:val="normaltextrun"/>
                <w:rFonts w:eastAsiaTheme="majorEastAsia"/>
                <w:i/>
                <w:iCs/>
                <w:sz w:val="20"/>
                <w:szCs w:val="20"/>
              </w:rPr>
              <w:t>Web site and social media</w:t>
            </w:r>
          </w:p>
        </w:tc>
      </w:tr>
      <w:tr w:rsidR="00FC2CF5" w:rsidRPr="005D238A" w14:paraId="3907C337" w14:textId="77777777" w:rsidTr="00FC2CF5">
        <w:trPr>
          <w:trHeight w:val="254"/>
        </w:trPr>
        <w:tc>
          <w:tcPr>
            <w:tcW w:w="3600" w:type="dxa"/>
            <w:tcBorders>
              <w:top w:val="single" w:sz="8" w:space="0" w:color="4E88C7"/>
              <w:bottom w:val="single" w:sz="8" w:space="0" w:color="4E88C7"/>
            </w:tcBorders>
            <w:shd w:val="clear" w:color="auto" w:fill="auto"/>
            <w:tcMar>
              <w:left w:w="0" w:type="dxa"/>
            </w:tcMar>
          </w:tcPr>
          <w:p w14:paraId="0323C911" w14:textId="71B57E9D"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OEM</w:t>
            </w:r>
          </w:p>
        </w:tc>
        <w:tc>
          <w:tcPr>
            <w:tcW w:w="1080" w:type="dxa"/>
            <w:tcBorders>
              <w:top w:val="single" w:sz="8" w:space="0" w:color="4E88C7"/>
              <w:bottom w:val="single" w:sz="8" w:space="0" w:color="4E88C7"/>
            </w:tcBorders>
          </w:tcPr>
          <w:p w14:paraId="0EE5566A"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0F30CDB2"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shd w:val="clear" w:color="auto" w:fill="auto"/>
          </w:tcPr>
          <w:p w14:paraId="5E4FDE15" w14:textId="77777777" w:rsidR="00FC2CF5" w:rsidRPr="00FC2CF5" w:rsidRDefault="00FC2CF5" w:rsidP="005D238A">
            <w:pPr>
              <w:pStyle w:val="BodyText"/>
              <w:spacing w:after="0"/>
              <w:jc w:val="left"/>
              <w:rPr>
                <w:rStyle w:val="normaltextrun"/>
                <w:rFonts w:eastAsiaTheme="majorEastAsia"/>
                <w:i/>
                <w:iCs/>
                <w:sz w:val="20"/>
                <w:szCs w:val="20"/>
              </w:rPr>
            </w:pPr>
          </w:p>
        </w:tc>
      </w:tr>
      <w:tr w:rsidR="00FC2CF5" w:rsidRPr="005D238A" w14:paraId="15CED30C" w14:textId="77777777" w:rsidTr="00FC2CF5">
        <w:trPr>
          <w:trHeight w:val="254"/>
        </w:trPr>
        <w:tc>
          <w:tcPr>
            <w:tcW w:w="3600" w:type="dxa"/>
            <w:tcBorders>
              <w:top w:val="single" w:sz="8" w:space="0" w:color="4E88C7"/>
              <w:bottom w:val="single" w:sz="8" w:space="0" w:color="4E88C7"/>
            </w:tcBorders>
            <w:shd w:val="clear" w:color="auto" w:fill="auto"/>
            <w:tcMar>
              <w:left w:w="0" w:type="dxa"/>
            </w:tcMar>
          </w:tcPr>
          <w:p w14:paraId="12DEFFB2" w14:textId="3A833F6A"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Aligned EU and other projects</w:t>
            </w:r>
          </w:p>
        </w:tc>
        <w:tc>
          <w:tcPr>
            <w:tcW w:w="1080" w:type="dxa"/>
            <w:tcBorders>
              <w:top w:val="single" w:sz="8" w:space="0" w:color="4E88C7"/>
              <w:bottom w:val="single" w:sz="8" w:space="0" w:color="4E88C7"/>
            </w:tcBorders>
          </w:tcPr>
          <w:p w14:paraId="100411D4"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072CB468"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shd w:val="clear" w:color="auto" w:fill="auto"/>
          </w:tcPr>
          <w:p w14:paraId="5911AAB5" w14:textId="77777777" w:rsidR="00FC2CF5" w:rsidRPr="00FC2CF5" w:rsidRDefault="00FC2CF5" w:rsidP="005D238A">
            <w:pPr>
              <w:pStyle w:val="BodyText"/>
              <w:spacing w:after="0"/>
              <w:jc w:val="left"/>
              <w:rPr>
                <w:rStyle w:val="normaltextrun"/>
                <w:rFonts w:eastAsiaTheme="majorEastAsia"/>
                <w:i/>
                <w:iCs/>
                <w:sz w:val="20"/>
                <w:szCs w:val="20"/>
              </w:rPr>
            </w:pPr>
          </w:p>
        </w:tc>
      </w:tr>
      <w:tr w:rsidR="00FC2CF5" w:rsidRPr="005D238A" w14:paraId="0287572E" w14:textId="77777777" w:rsidTr="00FC2CF5">
        <w:trPr>
          <w:trHeight w:val="245"/>
        </w:trPr>
        <w:tc>
          <w:tcPr>
            <w:tcW w:w="3600" w:type="dxa"/>
            <w:tcBorders>
              <w:top w:val="single" w:sz="8" w:space="0" w:color="4E88C7"/>
              <w:bottom w:val="single" w:sz="8" w:space="0" w:color="4E88C7"/>
            </w:tcBorders>
            <w:shd w:val="clear" w:color="auto" w:fill="auto"/>
            <w:tcMar>
              <w:left w:w="0" w:type="dxa"/>
            </w:tcMar>
          </w:tcPr>
          <w:p w14:paraId="57C5CA6F" w14:textId="1D28447F"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European Organisations</w:t>
            </w:r>
          </w:p>
        </w:tc>
        <w:tc>
          <w:tcPr>
            <w:tcW w:w="1080" w:type="dxa"/>
            <w:tcBorders>
              <w:top w:val="single" w:sz="8" w:space="0" w:color="4E88C7"/>
              <w:bottom w:val="single" w:sz="8" w:space="0" w:color="4E88C7"/>
            </w:tcBorders>
          </w:tcPr>
          <w:p w14:paraId="59F3E5CE"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7CC3F5BC"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shd w:val="clear" w:color="auto" w:fill="auto"/>
          </w:tcPr>
          <w:p w14:paraId="04B72EB4" w14:textId="77777777" w:rsidR="00FC2CF5" w:rsidRPr="00FC2CF5" w:rsidRDefault="00FC2CF5" w:rsidP="005D238A">
            <w:pPr>
              <w:pStyle w:val="BodyText"/>
              <w:spacing w:after="0"/>
              <w:jc w:val="left"/>
              <w:rPr>
                <w:rStyle w:val="normaltextrun"/>
                <w:rFonts w:eastAsiaTheme="majorEastAsia"/>
                <w:i/>
                <w:iCs/>
                <w:sz w:val="20"/>
                <w:szCs w:val="20"/>
              </w:rPr>
            </w:pPr>
          </w:p>
        </w:tc>
      </w:tr>
      <w:tr w:rsidR="00FC2CF5" w:rsidRPr="005D238A" w14:paraId="6F55B466" w14:textId="77777777" w:rsidTr="00FC2CF5">
        <w:trPr>
          <w:trHeight w:val="254"/>
        </w:trPr>
        <w:tc>
          <w:tcPr>
            <w:tcW w:w="3600" w:type="dxa"/>
            <w:tcBorders>
              <w:top w:val="single" w:sz="8" w:space="0" w:color="4E88C7"/>
              <w:bottom w:val="single" w:sz="8" w:space="0" w:color="4E88C7"/>
            </w:tcBorders>
            <w:shd w:val="clear" w:color="auto" w:fill="auto"/>
            <w:tcMar>
              <w:left w:w="0" w:type="dxa"/>
            </w:tcMar>
          </w:tcPr>
          <w:p w14:paraId="24952615" w14:textId="45F69DBF"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Internat. civil aviation bodies</w:t>
            </w:r>
          </w:p>
        </w:tc>
        <w:tc>
          <w:tcPr>
            <w:tcW w:w="1080" w:type="dxa"/>
            <w:tcBorders>
              <w:top w:val="single" w:sz="8" w:space="0" w:color="4E88C7"/>
              <w:bottom w:val="single" w:sz="8" w:space="0" w:color="4E88C7"/>
            </w:tcBorders>
          </w:tcPr>
          <w:p w14:paraId="08E2B1E6"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7BCF75DB"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tcBorders>
              <w:bottom w:val="single" w:sz="8" w:space="0" w:color="4E88C7"/>
            </w:tcBorders>
            <w:shd w:val="clear" w:color="auto" w:fill="auto"/>
          </w:tcPr>
          <w:p w14:paraId="60E94054" w14:textId="77777777" w:rsidR="00FC2CF5" w:rsidRPr="00FC2CF5" w:rsidRDefault="00FC2CF5" w:rsidP="005D238A">
            <w:pPr>
              <w:pStyle w:val="BodyText"/>
              <w:spacing w:after="0"/>
              <w:jc w:val="left"/>
              <w:rPr>
                <w:rStyle w:val="normaltextrun"/>
                <w:rFonts w:eastAsiaTheme="majorEastAsia"/>
                <w:i/>
                <w:iCs/>
                <w:sz w:val="20"/>
                <w:szCs w:val="20"/>
              </w:rPr>
            </w:pPr>
          </w:p>
        </w:tc>
      </w:tr>
      <w:tr w:rsidR="00FC2CF5" w:rsidRPr="005D238A" w14:paraId="52D78098" w14:textId="77777777" w:rsidTr="00FC2CF5">
        <w:trPr>
          <w:trHeight w:val="254"/>
        </w:trPr>
        <w:tc>
          <w:tcPr>
            <w:tcW w:w="3600" w:type="dxa"/>
            <w:tcBorders>
              <w:top w:val="single" w:sz="8" w:space="0" w:color="4E88C7"/>
              <w:bottom w:val="single" w:sz="8" w:space="0" w:color="4E88C7"/>
            </w:tcBorders>
            <w:shd w:val="clear" w:color="auto" w:fill="auto"/>
            <w:tcMar>
              <w:left w:w="0" w:type="dxa"/>
            </w:tcMar>
          </w:tcPr>
          <w:p w14:paraId="1022F5DB" w14:textId="08DF8769"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Aircraft operators</w:t>
            </w:r>
          </w:p>
        </w:tc>
        <w:tc>
          <w:tcPr>
            <w:tcW w:w="1080" w:type="dxa"/>
            <w:tcBorders>
              <w:top w:val="single" w:sz="8" w:space="0" w:color="4E88C7"/>
              <w:bottom w:val="single" w:sz="8" w:space="0" w:color="4E88C7"/>
            </w:tcBorders>
          </w:tcPr>
          <w:p w14:paraId="283E916D"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035DC54A"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val="restart"/>
            <w:tcBorders>
              <w:top w:val="single" w:sz="8" w:space="0" w:color="4E88C7"/>
            </w:tcBorders>
            <w:shd w:val="clear" w:color="auto" w:fill="auto"/>
          </w:tcPr>
          <w:p w14:paraId="2FDB780F" w14:textId="77777777" w:rsidR="00FC2CF5" w:rsidRPr="00FC2CF5" w:rsidRDefault="00FC2CF5" w:rsidP="00FC2CF5">
            <w:pPr>
              <w:pStyle w:val="BodyText"/>
              <w:numPr>
                <w:ilvl w:val="0"/>
                <w:numId w:val="40"/>
              </w:numPr>
              <w:spacing w:after="0"/>
              <w:jc w:val="left"/>
              <w:rPr>
                <w:rStyle w:val="normaltextrun"/>
                <w:rFonts w:eastAsiaTheme="majorEastAsia"/>
                <w:i/>
                <w:iCs/>
                <w:sz w:val="20"/>
                <w:szCs w:val="20"/>
              </w:rPr>
            </w:pPr>
            <w:r w:rsidRPr="00FC2CF5">
              <w:rPr>
                <w:rStyle w:val="normaltextrun"/>
                <w:rFonts w:eastAsiaTheme="majorEastAsia"/>
                <w:i/>
                <w:iCs/>
                <w:sz w:val="20"/>
                <w:szCs w:val="20"/>
              </w:rPr>
              <w:t>Invitation to Advisory Board</w:t>
            </w:r>
          </w:p>
          <w:p w14:paraId="11999498" w14:textId="77777777" w:rsidR="00FC2CF5" w:rsidRPr="00FC2CF5" w:rsidRDefault="00FC2CF5" w:rsidP="00FC2CF5">
            <w:pPr>
              <w:pStyle w:val="BodyText"/>
              <w:numPr>
                <w:ilvl w:val="0"/>
                <w:numId w:val="40"/>
              </w:numPr>
              <w:spacing w:after="0"/>
              <w:jc w:val="left"/>
              <w:rPr>
                <w:rStyle w:val="normaltextrun"/>
                <w:rFonts w:eastAsiaTheme="majorEastAsia"/>
                <w:i/>
                <w:iCs/>
                <w:sz w:val="20"/>
                <w:szCs w:val="20"/>
              </w:rPr>
            </w:pPr>
            <w:r w:rsidRPr="00FC2CF5">
              <w:rPr>
                <w:rStyle w:val="normaltextrun"/>
                <w:rFonts w:eastAsiaTheme="majorEastAsia"/>
                <w:i/>
                <w:iCs/>
                <w:sz w:val="20"/>
                <w:szCs w:val="20"/>
              </w:rPr>
              <w:t>Circulate F4ECLIM results</w:t>
            </w:r>
          </w:p>
          <w:p w14:paraId="3F664E52" w14:textId="4BE64716" w:rsidR="00FC2CF5" w:rsidRPr="00FC2CF5" w:rsidRDefault="00FC2CF5" w:rsidP="00FC2CF5">
            <w:pPr>
              <w:pStyle w:val="BodyText"/>
              <w:numPr>
                <w:ilvl w:val="0"/>
                <w:numId w:val="40"/>
              </w:numPr>
              <w:spacing w:after="0"/>
              <w:jc w:val="left"/>
              <w:rPr>
                <w:rStyle w:val="normaltextrun"/>
                <w:rFonts w:eastAsiaTheme="majorEastAsia"/>
                <w:i/>
                <w:iCs/>
                <w:sz w:val="20"/>
                <w:szCs w:val="20"/>
              </w:rPr>
            </w:pPr>
            <w:r w:rsidRPr="00FC2CF5">
              <w:rPr>
                <w:rStyle w:val="normaltextrun"/>
                <w:rFonts w:eastAsiaTheme="majorEastAsia"/>
                <w:i/>
                <w:iCs/>
                <w:sz w:val="20"/>
                <w:szCs w:val="20"/>
              </w:rPr>
              <w:t>Utilise interested association bodies, e.g., ACI as dissemination channels</w:t>
            </w:r>
          </w:p>
        </w:tc>
      </w:tr>
      <w:tr w:rsidR="00FC2CF5" w:rsidRPr="005D238A" w14:paraId="6305DBE7" w14:textId="77777777" w:rsidTr="00FC2CF5">
        <w:trPr>
          <w:trHeight w:val="236"/>
        </w:trPr>
        <w:tc>
          <w:tcPr>
            <w:tcW w:w="3600" w:type="dxa"/>
            <w:tcBorders>
              <w:top w:val="single" w:sz="8" w:space="0" w:color="4E88C7"/>
              <w:bottom w:val="single" w:sz="8" w:space="0" w:color="4E88C7"/>
            </w:tcBorders>
            <w:shd w:val="clear" w:color="auto" w:fill="auto"/>
            <w:tcMar>
              <w:left w:w="0" w:type="dxa"/>
            </w:tcMar>
          </w:tcPr>
          <w:p w14:paraId="3F54D054" w14:textId="72D20E19"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Air Navigation Service Prov.</w:t>
            </w:r>
          </w:p>
        </w:tc>
        <w:tc>
          <w:tcPr>
            <w:tcW w:w="1080" w:type="dxa"/>
            <w:tcBorders>
              <w:top w:val="single" w:sz="8" w:space="0" w:color="4E88C7"/>
              <w:bottom w:val="single" w:sz="8" w:space="0" w:color="4E88C7"/>
            </w:tcBorders>
          </w:tcPr>
          <w:p w14:paraId="33C90E98"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43419C29"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shd w:val="clear" w:color="auto" w:fill="auto"/>
          </w:tcPr>
          <w:p w14:paraId="47109A8D" w14:textId="77777777" w:rsidR="00FC2CF5" w:rsidRPr="005D238A" w:rsidRDefault="00FC2CF5" w:rsidP="005D238A">
            <w:pPr>
              <w:pStyle w:val="BodyText"/>
              <w:spacing w:after="0"/>
              <w:jc w:val="left"/>
              <w:rPr>
                <w:rStyle w:val="normaltextrun"/>
                <w:rFonts w:eastAsiaTheme="majorEastAsia"/>
                <w:i/>
                <w:iCs/>
                <w:sz w:val="20"/>
                <w:szCs w:val="20"/>
              </w:rPr>
            </w:pPr>
          </w:p>
        </w:tc>
      </w:tr>
      <w:tr w:rsidR="00FC2CF5" w:rsidRPr="005D238A" w14:paraId="35BDD826" w14:textId="77777777" w:rsidTr="00FC2CF5">
        <w:trPr>
          <w:trHeight w:val="245"/>
        </w:trPr>
        <w:tc>
          <w:tcPr>
            <w:tcW w:w="3600" w:type="dxa"/>
            <w:tcBorders>
              <w:top w:val="single" w:sz="8" w:space="0" w:color="4E88C7"/>
              <w:bottom w:val="single" w:sz="8" w:space="0" w:color="4E88C7"/>
            </w:tcBorders>
            <w:shd w:val="clear" w:color="auto" w:fill="auto"/>
            <w:tcMar>
              <w:left w:w="0" w:type="dxa"/>
            </w:tcMar>
          </w:tcPr>
          <w:p w14:paraId="660AB553" w14:textId="4F19F5EE"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Airports</w:t>
            </w:r>
          </w:p>
        </w:tc>
        <w:tc>
          <w:tcPr>
            <w:tcW w:w="1080" w:type="dxa"/>
            <w:tcBorders>
              <w:top w:val="single" w:sz="8" w:space="0" w:color="4E88C7"/>
              <w:bottom w:val="single" w:sz="8" w:space="0" w:color="4E88C7"/>
            </w:tcBorders>
          </w:tcPr>
          <w:p w14:paraId="43DB3088"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4AE1A327"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shd w:val="clear" w:color="auto" w:fill="auto"/>
          </w:tcPr>
          <w:p w14:paraId="4D3CEF86" w14:textId="77777777" w:rsidR="00FC2CF5" w:rsidRPr="005D238A" w:rsidRDefault="00FC2CF5" w:rsidP="005D238A">
            <w:pPr>
              <w:pStyle w:val="BodyText"/>
              <w:spacing w:after="0"/>
              <w:jc w:val="left"/>
              <w:rPr>
                <w:rStyle w:val="normaltextrun"/>
                <w:rFonts w:eastAsiaTheme="majorEastAsia"/>
                <w:i/>
                <w:iCs/>
                <w:sz w:val="20"/>
                <w:szCs w:val="20"/>
              </w:rPr>
            </w:pPr>
          </w:p>
        </w:tc>
      </w:tr>
      <w:tr w:rsidR="00FC2CF5" w:rsidRPr="005D238A" w14:paraId="3EB6C930" w14:textId="77777777" w:rsidTr="00FC2CF5">
        <w:trPr>
          <w:trHeight w:val="254"/>
        </w:trPr>
        <w:tc>
          <w:tcPr>
            <w:tcW w:w="3600" w:type="dxa"/>
            <w:tcBorders>
              <w:top w:val="single" w:sz="8" w:space="0" w:color="4E88C7"/>
              <w:bottom w:val="single" w:sz="8" w:space="0" w:color="4E88C7"/>
            </w:tcBorders>
            <w:shd w:val="clear" w:color="auto" w:fill="auto"/>
            <w:tcMar>
              <w:left w:w="0" w:type="dxa"/>
            </w:tcMar>
          </w:tcPr>
          <w:p w14:paraId="512AACE1" w14:textId="0551123B"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National authorities</w:t>
            </w:r>
          </w:p>
        </w:tc>
        <w:tc>
          <w:tcPr>
            <w:tcW w:w="1080" w:type="dxa"/>
            <w:tcBorders>
              <w:top w:val="single" w:sz="8" w:space="0" w:color="4E88C7"/>
              <w:bottom w:val="single" w:sz="8" w:space="0" w:color="4E88C7"/>
            </w:tcBorders>
          </w:tcPr>
          <w:p w14:paraId="6D371717"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757DC803"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tcBorders>
              <w:bottom w:val="single" w:sz="8" w:space="0" w:color="4E88C7"/>
            </w:tcBorders>
            <w:shd w:val="clear" w:color="auto" w:fill="auto"/>
          </w:tcPr>
          <w:p w14:paraId="756F0243" w14:textId="77777777" w:rsidR="00FC2CF5" w:rsidRPr="005D238A" w:rsidRDefault="00FC2CF5" w:rsidP="005D238A">
            <w:pPr>
              <w:pStyle w:val="BodyText"/>
              <w:spacing w:after="0"/>
              <w:jc w:val="left"/>
              <w:rPr>
                <w:rStyle w:val="normaltextrun"/>
                <w:rFonts w:eastAsiaTheme="majorEastAsia"/>
                <w:i/>
                <w:iCs/>
                <w:sz w:val="20"/>
                <w:szCs w:val="20"/>
              </w:rPr>
            </w:pPr>
          </w:p>
        </w:tc>
      </w:tr>
      <w:tr w:rsidR="00FC2CF5" w:rsidRPr="005D238A" w14:paraId="16766999" w14:textId="77777777" w:rsidTr="00FC2CF5">
        <w:trPr>
          <w:trHeight w:val="416"/>
        </w:trPr>
        <w:tc>
          <w:tcPr>
            <w:tcW w:w="3600" w:type="dxa"/>
            <w:tcBorders>
              <w:top w:val="single" w:sz="8" w:space="0" w:color="4E88C7"/>
              <w:bottom w:val="single" w:sz="8" w:space="0" w:color="4E88C7"/>
            </w:tcBorders>
            <w:shd w:val="clear" w:color="auto" w:fill="auto"/>
            <w:tcMar>
              <w:left w:w="0" w:type="dxa"/>
            </w:tcMar>
          </w:tcPr>
          <w:p w14:paraId="66E03FD1" w14:textId="3AC88A48"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International structures and interest groups</w:t>
            </w:r>
          </w:p>
        </w:tc>
        <w:tc>
          <w:tcPr>
            <w:tcW w:w="1080" w:type="dxa"/>
            <w:tcBorders>
              <w:top w:val="single" w:sz="8" w:space="0" w:color="4E88C7"/>
              <w:bottom w:val="single" w:sz="8" w:space="0" w:color="4E88C7"/>
            </w:tcBorders>
          </w:tcPr>
          <w:p w14:paraId="43FD33C8"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63B846FC"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val="restart"/>
            <w:tcBorders>
              <w:top w:val="single" w:sz="8" w:space="0" w:color="4E88C7"/>
            </w:tcBorders>
            <w:shd w:val="clear" w:color="auto" w:fill="auto"/>
          </w:tcPr>
          <w:p w14:paraId="75B4B987" w14:textId="77777777" w:rsidR="00FC2CF5" w:rsidRPr="00FC2CF5" w:rsidRDefault="00FC2CF5" w:rsidP="00FC2CF5">
            <w:pPr>
              <w:pStyle w:val="BodyText"/>
              <w:numPr>
                <w:ilvl w:val="0"/>
                <w:numId w:val="40"/>
              </w:numPr>
              <w:spacing w:after="0"/>
              <w:jc w:val="left"/>
              <w:rPr>
                <w:rStyle w:val="normaltextrun"/>
                <w:rFonts w:eastAsiaTheme="majorEastAsia"/>
                <w:i/>
                <w:iCs/>
                <w:sz w:val="20"/>
                <w:szCs w:val="20"/>
              </w:rPr>
            </w:pPr>
            <w:r w:rsidRPr="00FC2CF5">
              <w:rPr>
                <w:rStyle w:val="normaltextrun"/>
                <w:rFonts w:eastAsiaTheme="majorEastAsia"/>
                <w:i/>
                <w:iCs/>
                <w:sz w:val="20"/>
                <w:szCs w:val="20"/>
              </w:rPr>
              <w:t>Key stakeholders will be invited to participate on Advisory Board.</w:t>
            </w:r>
          </w:p>
          <w:p w14:paraId="313E78F0" w14:textId="77777777" w:rsidR="00FC2CF5" w:rsidRPr="00FC2CF5" w:rsidRDefault="00FC2CF5" w:rsidP="00FC2CF5">
            <w:pPr>
              <w:pStyle w:val="BodyText"/>
              <w:numPr>
                <w:ilvl w:val="0"/>
                <w:numId w:val="40"/>
              </w:numPr>
              <w:spacing w:after="0"/>
              <w:jc w:val="left"/>
              <w:rPr>
                <w:rStyle w:val="normaltextrun"/>
                <w:rFonts w:eastAsiaTheme="majorEastAsia"/>
                <w:i/>
                <w:iCs/>
                <w:sz w:val="20"/>
                <w:szCs w:val="20"/>
              </w:rPr>
            </w:pPr>
            <w:r w:rsidRPr="00FC2CF5">
              <w:rPr>
                <w:rStyle w:val="normaltextrun"/>
                <w:rFonts w:eastAsiaTheme="majorEastAsia"/>
                <w:i/>
                <w:iCs/>
                <w:sz w:val="20"/>
                <w:szCs w:val="20"/>
              </w:rPr>
              <w:t>Utilise interested association bodies such as EREA as dissemination channels.</w:t>
            </w:r>
          </w:p>
          <w:p w14:paraId="2F882EC1" w14:textId="44B263A2" w:rsidR="00FC2CF5" w:rsidRPr="005D238A" w:rsidRDefault="00FC2CF5" w:rsidP="00FC2CF5">
            <w:pPr>
              <w:pStyle w:val="BodyText"/>
              <w:numPr>
                <w:ilvl w:val="0"/>
                <w:numId w:val="40"/>
              </w:numPr>
              <w:spacing w:after="0"/>
              <w:jc w:val="left"/>
              <w:rPr>
                <w:rStyle w:val="normaltextrun"/>
                <w:rFonts w:eastAsiaTheme="majorEastAsia"/>
                <w:i/>
                <w:iCs/>
                <w:sz w:val="20"/>
                <w:szCs w:val="20"/>
              </w:rPr>
            </w:pPr>
            <w:r w:rsidRPr="00FC2CF5">
              <w:rPr>
                <w:rStyle w:val="normaltextrun"/>
                <w:rFonts w:eastAsiaTheme="majorEastAsia"/>
                <w:i/>
                <w:iCs/>
                <w:sz w:val="20"/>
                <w:szCs w:val="20"/>
              </w:rPr>
              <w:t>Conferences, workshops and scholarly outputs to disseminate new knowledge and findings.</w:t>
            </w:r>
          </w:p>
        </w:tc>
      </w:tr>
      <w:tr w:rsidR="00FC2CF5" w:rsidRPr="005D238A" w14:paraId="49C03CDF" w14:textId="77777777" w:rsidTr="00FC2CF5">
        <w:trPr>
          <w:trHeight w:val="416"/>
        </w:trPr>
        <w:tc>
          <w:tcPr>
            <w:tcW w:w="3600" w:type="dxa"/>
            <w:tcBorders>
              <w:top w:val="single" w:sz="8" w:space="0" w:color="4E88C7"/>
              <w:bottom w:val="single" w:sz="8" w:space="0" w:color="4E88C7"/>
            </w:tcBorders>
            <w:shd w:val="clear" w:color="auto" w:fill="auto"/>
            <w:tcMar>
              <w:left w:w="0" w:type="dxa"/>
            </w:tcMar>
          </w:tcPr>
          <w:p w14:paraId="449FF256" w14:textId="6EEC1964"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 xml:space="preserve">EU Interest groups (organ.). </w:t>
            </w:r>
          </w:p>
        </w:tc>
        <w:tc>
          <w:tcPr>
            <w:tcW w:w="1080" w:type="dxa"/>
            <w:tcBorders>
              <w:top w:val="single" w:sz="8" w:space="0" w:color="4E88C7"/>
              <w:bottom w:val="single" w:sz="8" w:space="0" w:color="4E88C7"/>
            </w:tcBorders>
          </w:tcPr>
          <w:p w14:paraId="4720A356"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4A26E8C4"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shd w:val="clear" w:color="auto" w:fill="auto"/>
          </w:tcPr>
          <w:p w14:paraId="51BC8ED4" w14:textId="77777777" w:rsidR="00FC2CF5" w:rsidRPr="005D238A" w:rsidRDefault="00FC2CF5" w:rsidP="005D238A">
            <w:pPr>
              <w:pStyle w:val="BodyText"/>
              <w:spacing w:after="0"/>
              <w:jc w:val="left"/>
              <w:rPr>
                <w:rStyle w:val="normaltextrun"/>
                <w:rFonts w:eastAsiaTheme="majorEastAsia"/>
                <w:i/>
                <w:iCs/>
                <w:sz w:val="20"/>
                <w:szCs w:val="20"/>
              </w:rPr>
            </w:pPr>
          </w:p>
        </w:tc>
      </w:tr>
      <w:tr w:rsidR="00FC2CF5" w:rsidRPr="005D238A" w14:paraId="4C9D198B" w14:textId="77777777" w:rsidTr="00FC2CF5">
        <w:trPr>
          <w:trHeight w:val="389"/>
        </w:trPr>
        <w:tc>
          <w:tcPr>
            <w:tcW w:w="3600" w:type="dxa"/>
            <w:tcBorders>
              <w:top w:val="single" w:sz="8" w:space="0" w:color="4E88C7"/>
              <w:bottom w:val="single" w:sz="8" w:space="0" w:color="4E88C7"/>
            </w:tcBorders>
            <w:shd w:val="clear" w:color="auto" w:fill="auto"/>
            <w:tcMar>
              <w:left w:w="0" w:type="dxa"/>
            </w:tcMar>
          </w:tcPr>
          <w:p w14:paraId="6443DC0D" w14:textId="41E9BD1E"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Manufacturing and consulting organisations</w:t>
            </w:r>
          </w:p>
        </w:tc>
        <w:tc>
          <w:tcPr>
            <w:tcW w:w="1080" w:type="dxa"/>
            <w:tcBorders>
              <w:top w:val="single" w:sz="8" w:space="0" w:color="4E88C7"/>
              <w:bottom w:val="single" w:sz="8" w:space="0" w:color="4E88C7"/>
            </w:tcBorders>
          </w:tcPr>
          <w:p w14:paraId="1A5DBADA"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18D5EA15"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shd w:val="clear" w:color="auto" w:fill="auto"/>
          </w:tcPr>
          <w:p w14:paraId="6181D389" w14:textId="77777777" w:rsidR="00FC2CF5" w:rsidRPr="005D238A" w:rsidRDefault="00FC2CF5" w:rsidP="005D238A">
            <w:pPr>
              <w:pStyle w:val="BodyText"/>
              <w:spacing w:after="0"/>
              <w:jc w:val="left"/>
              <w:rPr>
                <w:rStyle w:val="normaltextrun"/>
                <w:rFonts w:eastAsiaTheme="majorEastAsia"/>
                <w:i/>
                <w:iCs/>
                <w:sz w:val="20"/>
                <w:szCs w:val="20"/>
              </w:rPr>
            </w:pPr>
          </w:p>
        </w:tc>
      </w:tr>
      <w:tr w:rsidR="00FC2CF5" w:rsidRPr="005D238A" w14:paraId="1778CA6A" w14:textId="77777777" w:rsidTr="00FC2CF5">
        <w:trPr>
          <w:trHeight w:val="236"/>
        </w:trPr>
        <w:tc>
          <w:tcPr>
            <w:tcW w:w="3600" w:type="dxa"/>
            <w:tcBorders>
              <w:top w:val="single" w:sz="8" w:space="0" w:color="4E88C7"/>
              <w:bottom w:val="single" w:sz="8" w:space="0" w:color="4E88C7"/>
            </w:tcBorders>
            <w:shd w:val="clear" w:color="auto" w:fill="auto"/>
            <w:tcMar>
              <w:left w:w="0" w:type="dxa"/>
            </w:tcMar>
          </w:tcPr>
          <w:p w14:paraId="2F854263" w14:textId="0FFA155C"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 xml:space="preserve">Provider of Avionics </w:t>
            </w:r>
          </w:p>
        </w:tc>
        <w:tc>
          <w:tcPr>
            <w:tcW w:w="1080" w:type="dxa"/>
            <w:tcBorders>
              <w:top w:val="single" w:sz="8" w:space="0" w:color="4E88C7"/>
              <w:bottom w:val="single" w:sz="8" w:space="0" w:color="4E88C7"/>
            </w:tcBorders>
          </w:tcPr>
          <w:p w14:paraId="2650AEE7"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00528CB8"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shd w:val="clear" w:color="auto" w:fill="auto"/>
          </w:tcPr>
          <w:p w14:paraId="79ED162E" w14:textId="77777777" w:rsidR="00FC2CF5" w:rsidRPr="005D238A" w:rsidRDefault="00FC2CF5" w:rsidP="005D238A">
            <w:pPr>
              <w:pStyle w:val="BodyText"/>
              <w:spacing w:after="0"/>
              <w:jc w:val="left"/>
              <w:rPr>
                <w:rStyle w:val="normaltextrun"/>
                <w:rFonts w:eastAsiaTheme="majorEastAsia"/>
                <w:i/>
                <w:iCs/>
                <w:sz w:val="20"/>
                <w:szCs w:val="20"/>
              </w:rPr>
            </w:pPr>
          </w:p>
        </w:tc>
      </w:tr>
      <w:tr w:rsidR="00FC2CF5" w:rsidRPr="005D238A" w14:paraId="4E430163" w14:textId="77777777" w:rsidTr="00FC2CF5">
        <w:trPr>
          <w:trHeight w:val="416"/>
        </w:trPr>
        <w:tc>
          <w:tcPr>
            <w:tcW w:w="3600" w:type="dxa"/>
            <w:tcBorders>
              <w:top w:val="single" w:sz="8" w:space="0" w:color="4E88C7"/>
              <w:bottom w:val="single" w:sz="8" w:space="0" w:color="4E88C7"/>
            </w:tcBorders>
            <w:shd w:val="clear" w:color="auto" w:fill="auto"/>
            <w:tcMar>
              <w:left w:w="0" w:type="dxa"/>
            </w:tcMar>
          </w:tcPr>
          <w:p w14:paraId="1FC20CA1" w14:textId="7B9917BD"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Universities/Research Establishments</w:t>
            </w:r>
          </w:p>
        </w:tc>
        <w:tc>
          <w:tcPr>
            <w:tcW w:w="1080" w:type="dxa"/>
            <w:tcBorders>
              <w:top w:val="single" w:sz="8" w:space="0" w:color="4E88C7"/>
              <w:bottom w:val="single" w:sz="8" w:space="0" w:color="4E88C7"/>
            </w:tcBorders>
          </w:tcPr>
          <w:p w14:paraId="726B3C67"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16F929F1"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tcBorders>
              <w:bottom w:val="single" w:sz="8" w:space="0" w:color="4E88C7"/>
            </w:tcBorders>
            <w:shd w:val="clear" w:color="auto" w:fill="auto"/>
          </w:tcPr>
          <w:p w14:paraId="6FCAB307" w14:textId="77777777" w:rsidR="00FC2CF5" w:rsidRPr="005D238A" w:rsidRDefault="00FC2CF5" w:rsidP="005D238A">
            <w:pPr>
              <w:pStyle w:val="BodyText"/>
              <w:spacing w:after="0"/>
              <w:jc w:val="left"/>
              <w:rPr>
                <w:rStyle w:val="normaltextrun"/>
                <w:rFonts w:eastAsiaTheme="majorEastAsia"/>
                <w:i/>
                <w:iCs/>
                <w:sz w:val="20"/>
                <w:szCs w:val="20"/>
              </w:rPr>
            </w:pPr>
          </w:p>
        </w:tc>
      </w:tr>
      <w:tr w:rsidR="00FC2CF5" w:rsidRPr="005D238A" w14:paraId="4D7FED02" w14:textId="77777777" w:rsidTr="00FC2CF5">
        <w:trPr>
          <w:trHeight w:val="191"/>
        </w:trPr>
        <w:tc>
          <w:tcPr>
            <w:tcW w:w="3600" w:type="dxa"/>
            <w:tcBorders>
              <w:top w:val="single" w:sz="8" w:space="0" w:color="4E88C7"/>
              <w:bottom w:val="single" w:sz="8" w:space="0" w:color="4E88C7"/>
            </w:tcBorders>
            <w:shd w:val="clear" w:color="auto" w:fill="auto"/>
            <w:tcMar>
              <w:left w:w="0" w:type="dxa"/>
            </w:tcMar>
          </w:tcPr>
          <w:p w14:paraId="16B59056" w14:textId="32F27861"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Specialised media</w:t>
            </w:r>
          </w:p>
        </w:tc>
        <w:tc>
          <w:tcPr>
            <w:tcW w:w="1080" w:type="dxa"/>
            <w:tcBorders>
              <w:top w:val="single" w:sz="8" w:space="0" w:color="4E88C7"/>
              <w:bottom w:val="single" w:sz="8" w:space="0" w:color="4E88C7"/>
            </w:tcBorders>
          </w:tcPr>
          <w:p w14:paraId="4E6EEC90" w14:textId="4E3439CC" w:rsidR="00FC2CF5" w:rsidRPr="005D238A" w:rsidRDefault="00FC2CF5" w:rsidP="005D238A">
            <w:pPr>
              <w:pStyle w:val="BodyText"/>
              <w:spacing w:after="0"/>
              <w:jc w:val="left"/>
              <w:rPr>
                <w:rStyle w:val="normaltextrun"/>
                <w:rFonts w:eastAsiaTheme="majorEastAsia"/>
                <w:i/>
                <w:iCs/>
                <w:sz w:val="20"/>
                <w:szCs w:val="20"/>
              </w:rPr>
            </w:pPr>
            <w:r>
              <w:rPr>
                <w:rStyle w:val="normaltextrun"/>
                <w:rFonts w:eastAsiaTheme="majorEastAsia"/>
                <w:i/>
                <w:iCs/>
                <w:sz w:val="20"/>
                <w:szCs w:val="20"/>
              </w:rPr>
              <w:t>Website, social media</w:t>
            </w:r>
          </w:p>
        </w:tc>
        <w:tc>
          <w:tcPr>
            <w:tcW w:w="1260" w:type="dxa"/>
            <w:tcBorders>
              <w:top w:val="single" w:sz="8" w:space="0" w:color="4E88C7"/>
              <w:bottom w:val="single" w:sz="8" w:space="0" w:color="4E88C7"/>
            </w:tcBorders>
          </w:tcPr>
          <w:p w14:paraId="1076286E"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val="restart"/>
            <w:tcBorders>
              <w:top w:val="single" w:sz="8" w:space="0" w:color="4E88C7"/>
            </w:tcBorders>
            <w:shd w:val="clear" w:color="auto" w:fill="auto"/>
          </w:tcPr>
          <w:p w14:paraId="761DF3AB" w14:textId="77777777" w:rsidR="00FC2CF5" w:rsidRPr="00FC2CF5" w:rsidRDefault="00FC2CF5" w:rsidP="00FC2CF5">
            <w:pPr>
              <w:pStyle w:val="BodyText"/>
              <w:numPr>
                <w:ilvl w:val="0"/>
                <w:numId w:val="40"/>
              </w:numPr>
              <w:spacing w:after="0"/>
              <w:jc w:val="left"/>
              <w:rPr>
                <w:rStyle w:val="normaltextrun"/>
                <w:rFonts w:eastAsiaTheme="majorEastAsia"/>
                <w:i/>
                <w:iCs/>
                <w:sz w:val="20"/>
                <w:szCs w:val="20"/>
              </w:rPr>
            </w:pPr>
            <w:r w:rsidRPr="00FC2CF5">
              <w:rPr>
                <w:rStyle w:val="normaltextrun"/>
                <w:rFonts w:eastAsiaTheme="majorEastAsia"/>
                <w:i/>
                <w:iCs/>
                <w:sz w:val="20"/>
                <w:szCs w:val="20"/>
              </w:rPr>
              <w:t>Website, press release, and newsletter</w:t>
            </w:r>
          </w:p>
          <w:p w14:paraId="1FF9CED1" w14:textId="01E37504" w:rsidR="00FC2CF5" w:rsidRPr="005D238A" w:rsidRDefault="00FC2CF5" w:rsidP="00FC2CF5">
            <w:pPr>
              <w:pStyle w:val="BodyText"/>
              <w:numPr>
                <w:ilvl w:val="0"/>
                <w:numId w:val="40"/>
              </w:numPr>
              <w:spacing w:after="0"/>
              <w:jc w:val="left"/>
              <w:rPr>
                <w:rStyle w:val="normaltextrun"/>
                <w:rFonts w:eastAsiaTheme="majorEastAsia"/>
                <w:i/>
                <w:iCs/>
                <w:sz w:val="20"/>
                <w:szCs w:val="20"/>
              </w:rPr>
            </w:pPr>
            <w:r w:rsidRPr="00FC2CF5">
              <w:rPr>
                <w:rStyle w:val="normaltextrun"/>
                <w:rFonts w:eastAsiaTheme="majorEastAsia"/>
                <w:i/>
                <w:iCs/>
                <w:sz w:val="20"/>
                <w:szCs w:val="20"/>
              </w:rPr>
              <w:t xml:space="preserve">Social media, including LinkedIn </w:t>
            </w:r>
            <w:r>
              <w:rPr>
                <w:rStyle w:val="normaltextrun"/>
                <w:rFonts w:eastAsiaTheme="majorEastAsia"/>
                <w:i/>
                <w:iCs/>
                <w:sz w:val="20"/>
                <w:szCs w:val="20"/>
              </w:rPr>
              <w:t>and X</w:t>
            </w:r>
          </w:p>
        </w:tc>
      </w:tr>
      <w:tr w:rsidR="00FC2CF5" w:rsidRPr="005D238A" w14:paraId="44433943" w14:textId="77777777" w:rsidTr="00FC2CF5">
        <w:trPr>
          <w:trHeight w:val="281"/>
        </w:trPr>
        <w:tc>
          <w:tcPr>
            <w:tcW w:w="3600" w:type="dxa"/>
            <w:tcBorders>
              <w:top w:val="single" w:sz="8" w:space="0" w:color="4E88C7"/>
              <w:bottom w:val="single" w:sz="8" w:space="0" w:color="4E88C7"/>
            </w:tcBorders>
            <w:shd w:val="clear" w:color="auto" w:fill="auto"/>
            <w:tcMar>
              <w:left w:w="0" w:type="dxa"/>
            </w:tcMar>
          </w:tcPr>
          <w:p w14:paraId="239DFC4B" w14:textId="61F88672"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General media</w:t>
            </w:r>
          </w:p>
        </w:tc>
        <w:tc>
          <w:tcPr>
            <w:tcW w:w="1080" w:type="dxa"/>
            <w:tcBorders>
              <w:top w:val="single" w:sz="8" w:space="0" w:color="4E88C7"/>
              <w:bottom w:val="single" w:sz="8" w:space="0" w:color="4E88C7"/>
            </w:tcBorders>
          </w:tcPr>
          <w:p w14:paraId="7EE49C90"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23573FEB"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shd w:val="clear" w:color="auto" w:fill="auto"/>
          </w:tcPr>
          <w:p w14:paraId="653BDABC" w14:textId="77777777" w:rsidR="00FC2CF5" w:rsidRPr="005D238A" w:rsidRDefault="00FC2CF5" w:rsidP="005D238A">
            <w:pPr>
              <w:pStyle w:val="BodyText"/>
              <w:spacing w:after="0"/>
              <w:jc w:val="left"/>
              <w:rPr>
                <w:rStyle w:val="normaltextrun"/>
                <w:rFonts w:eastAsiaTheme="majorEastAsia"/>
                <w:i/>
                <w:iCs/>
                <w:sz w:val="20"/>
                <w:szCs w:val="20"/>
              </w:rPr>
            </w:pPr>
          </w:p>
        </w:tc>
      </w:tr>
      <w:tr w:rsidR="00FC2CF5" w:rsidRPr="005D238A" w14:paraId="5048C149" w14:textId="77777777" w:rsidTr="00FC2CF5">
        <w:trPr>
          <w:trHeight w:val="263"/>
        </w:trPr>
        <w:tc>
          <w:tcPr>
            <w:tcW w:w="3600" w:type="dxa"/>
            <w:tcBorders>
              <w:top w:val="single" w:sz="8" w:space="0" w:color="4E88C7"/>
              <w:bottom w:val="single" w:sz="8" w:space="0" w:color="4E88C7"/>
            </w:tcBorders>
            <w:shd w:val="clear" w:color="auto" w:fill="auto"/>
            <w:tcMar>
              <w:left w:w="0" w:type="dxa"/>
            </w:tcMar>
          </w:tcPr>
          <w:p w14:paraId="386635FB" w14:textId="122BDD2C" w:rsidR="00FC2CF5" w:rsidRPr="005D238A" w:rsidRDefault="00FC2CF5" w:rsidP="005D238A">
            <w:pPr>
              <w:pStyle w:val="BodyText"/>
              <w:spacing w:after="0"/>
              <w:jc w:val="left"/>
              <w:rPr>
                <w:rStyle w:val="normaltextrun"/>
                <w:rFonts w:eastAsiaTheme="majorEastAsia"/>
                <w:i/>
                <w:iCs/>
                <w:sz w:val="20"/>
                <w:szCs w:val="20"/>
              </w:rPr>
            </w:pPr>
            <w:r w:rsidRPr="005D238A">
              <w:rPr>
                <w:rStyle w:val="normaltextrun"/>
                <w:rFonts w:eastAsiaTheme="majorEastAsia"/>
                <w:i/>
                <w:iCs/>
                <w:sz w:val="20"/>
                <w:szCs w:val="20"/>
              </w:rPr>
              <w:t>Consultants</w:t>
            </w:r>
          </w:p>
        </w:tc>
        <w:tc>
          <w:tcPr>
            <w:tcW w:w="1080" w:type="dxa"/>
            <w:tcBorders>
              <w:top w:val="single" w:sz="8" w:space="0" w:color="4E88C7"/>
              <w:bottom w:val="single" w:sz="8" w:space="0" w:color="4E88C7"/>
            </w:tcBorders>
          </w:tcPr>
          <w:p w14:paraId="4431B720" w14:textId="77777777" w:rsidR="00FC2CF5" w:rsidRPr="005D238A" w:rsidRDefault="00FC2CF5" w:rsidP="005D238A">
            <w:pPr>
              <w:pStyle w:val="BodyText"/>
              <w:spacing w:after="0"/>
              <w:jc w:val="left"/>
              <w:rPr>
                <w:rStyle w:val="normaltextrun"/>
                <w:rFonts w:eastAsiaTheme="majorEastAsia"/>
                <w:i/>
                <w:iCs/>
                <w:sz w:val="20"/>
                <w:szCs w:val="20"/>
              </w:rPr>
            </w:pPr>
          </w:p>
        </w:tc>
        <w:tc>
          <w:tcPr>
            <w:tcW w:w="1260" w:type="dxa"/>
            <w:tcBorders>
              <w:top w:val="single" w:sz="8" w:space="0" w:color="4E88C7"/>
              <w:bottom w:val="single" w:sz="8" w:space="0" w:color="4E88C7"/>
            </w:tcBorders>
          </w:tcPr>
          <w:p w14:paraId="424B1167" w14:textId="77777777" w:rsidR="00FC2CF5" w:rsidRPr="005D238A" w:rsidRDefault="00FC2CF5" w:rsidP="005D238A">
            <w:pPr>
              <w:pStyle w:val="BodyText"/>
              <w:spacing w:after="0"/>
              <w:jc w:val="left"/>
              <w:rPr>
                <w:rStyle w:val="normaltextrun"/>
                <w:rFonts w:eastAsiaTheme="majorEastAsia"/>
                <w:i/>
                <w:iCs/>
                <w:sz w:val="20"/>
                <w:szCs w:val="20"/>
              </w:rPr>
            </w:pPr>
          </w:p>
        </w:tc>
        <w:tc>
          <w:tcPr>
            <w:tcW w:w="3042" w:type="dxa"/>
            <w:vMerge/>
            <w:tcBorders>
              <w:bottom w:val="single" w:sz="8" w:space="0" w:color="4E88C7"/>
            </w:tcBorders>
            <w:shd w:val="clear" w:color="auto" w:fill="auto"/>
          </w:tcPr>
          <w:p w14:paraId="54E780E5" w14:textId="77777777" w:rsidR="00FC2CF5" w:rsidRPr="005D238A" w:rsidRDefault="00FC2CF5" w:rsidP="005D238A">
            <w:pPr>
              <w:pStyle w:val="BodyText"/>
              <w:spacing w:after="0"/>
              <w:jc w:val="left"/>
              <w:rPr>
                <w:rStyle w:val="normaltextrun"/>
                <w:rFonts w:eastAsiaTheme="majorEastAsia"/>
                <w:i/>
                <w:iCs/>
                <w:sz w:val="20"/>
                <w:szCs w:val="20"/>
              </w:rPr>
            </w:pPr>
          </w:p>
        </w:tc>
      </w:tr>
    </w:tbl>
    <w:p w14:paraId="79D8EAEC" w14:textId="7F22988C" w:rsidR="00606263" w:rsidRPr="00626CEB" w:rsidRDefault="00606263" w:rsidP="00606263">
      <w:pPr>
        <w:pStyle w:val="Caption"/>
        <w:jc w:val="center"/>
      </w:pPr>
      <w:bookmarkStart w:id="38" w:name="_Toc181743704"/>
      <w:r w:rsidRPr="00626CEB">
        <w:t xml:space="preserve">Table </w:t>
      </w:r>
      <w:fldSimple w:instr=" SEQ Table \* ARABIC \* MERGEFORMAT ">
        <w:r w:rsidR="00240AE4" w:rsidRPr="00626CEB">
          <w:rPr>
            <w:noProof/>
          </w:rPr>
          <w:t>3</w:t>
        </w:r>
      </w:fldSimple>
      <w:r w:rsidRPr="00626CEB">
        <w:t xml:space="preserve">: </w:t>
      </w:r>
      <w:r w:rsidR="00EB6FC1" w:rsidRPr="00626CEB">
        <w:t>Communications</w:t>
      </w:r>
      <w:r w:rsidRPr="00626CEB">
        <w:t xml:space="preserve"> target audiences</w:t>
      </w:r>
      <w:bookmarkEnd w:id="38"/>
      <w:r w:rsidRPr="00626CEB">
        <w:t xml:space="preserve"> </w:t>
      </w:r>
    </w:p>
    <w:p w14:paraId="33BDF67C" w14:textId="7949136A" w:rsidR="004E2DA6" w:rsidRPr="00B3605E" w:rsidRDefault="002220A1" w:rsidP="004E2DA6">
      <w:pPr>
        <w:pStyle w:val="Heading2"/>
      </w:pPr>
      <w:bookmarkStart w:id="39" w:name="_Toc181743658"/>
      <w:r w:rsidRPr="00B3605E">
        <w:t>Branding and acknowledgements</w:t>
      </w:r>
      <w:bookmarkEnd w:id="39"/>
    </w:p>
    <w:p w14:paraId="32D77798" w14:textId="0F13CB21" w:rsidR="0032582D" w:rsidRPr="0032582D" w:rsidRDefault="0032582D" w:rsidP="0032582D">
      <w:pPr>
        <w:pStyle w:val="BodyText"/>
        <w:spacing w:after="120"/>
      </w:pPr>
      <w:r w:rsidRPr="0032582D">
        <w:lastRenderedPageBreak/>
        <w:t xml:space="preserve">The F4EClim project logo is shown in figure below. </w:t>
      </w:r>
    </w:p>
    <w:sdt>
      <w:sdtPr>
        <w:rPr>
          <w:noProof/>
        </w:rPr>
        <w:alias w:val="Project Logo"/>
        <w:tag w:val="Project Logo"/>
        <w:id w:val="296649164"/>
        <w:picture/>
      </w:sdtPr>
      <w:sdtContent>
        <w:p w14:paraId="087B5499" w14:textId="118B74F6" w:rsidR="004E2DA6" w:rsidRPr="00626CEB" w:rsidRDefault="00FC2CF5" w:rsidP="004E2DA6">
          <w:pPr>
            <w:pStyle w:val="BodyText"/>
            <w:jc w:val="center"/>
            <w:rPr>
              <w:i/>
              <w:color w:val="2287FF" w:themeColor="accent2" w:themeTint="99"/>
              <w:sz w:val="20"/>
            </w:rPr>
          </w:pPr>
          <w:r w:rsidRPr="00FC2CF5">
            <w:rPr>
              <w:noProof/>
            </w:rPr>
            <w:drawing>
              <wp:inline distT="0" distB="0" distL="0" distR="0" wp14:anchorId="2E12C9F9" wp14:editId="21DB2FAC">
                <wp:extent cx="1471930" cy="330835"/>
                <wp:effectExtent l="0" t="0" r="1270" b="0"/>
                <wp:docPr id="125321860" name="Imagen 2"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78066" name="Imagen 2" descr="Logotipo, Icono&#10;&#10;Descripción generada automáticamente"/>
                        <pic:cNvPicPr>
                          <a:picLocks noChangeAspect="1"/>
                        </pic:cNvPicPr>
                      </pic:nvPicPr>
                      <pic:blipFill>
                        <a:blip r:embed="rId16"/>
                        <a:stretch>
                          <a:fillRect/>
                        </a:stretch>
                      </pic:blipFill>
                      <pic:spPr>
                        <a:xfrm>
                          <a:off x="0" y="0"/>
                          <a:ext cx="1471930" cy="330835"/>
                        </a:xfrm>
                        <a:prstGeom prst="rect">
                          <a:avLst/>
                        </a:prstGeom>
                      </pic:spPr>
                    </pic:pic>
                  </a:graphicData>
                </a:graphic>
              </wp:inline>
            </w:drawing>
          </w:r>
        </w:p>
      </w:sdtContent>
    </w:sdt>
    <w:p w14:paraId="7E69262E" w14:textId="730F7D99" w:rsidR="004E2DA6" w:rsidRPr="00626CEB" w:rsidRDefault="004E2DA6" w:rsidP="004E2DA6">
      <w:pPr>
        <w:pStyle w:val="Caption"/>
        <w:jc w:val="center"/>
      </w:pPr>
      <w:bookmarkStart w:id="40" w:name="_Toc181743771"/>
      <w:r w:rsidRPr="00626CEB">
        <w:t xml:space="preserve">Figure </w:t>
      </w:r>
      <w:r w:rsidR="00240AE4">
        <w:fldChar w:fldCharType="begin"/>
      </w:r>
      <w:r w:rsidR="00240AE4">
        <w:instrText xml:space="preserve"> SEQ Figure \* ARABIC </w:instrText>
      </w:r>
      <w:r w:rsidR="00240AE4">
        <w:fldChar w:fldCharType="separate"/>
      </w:r>
      <w:r w:rsidR="00240AE4" w:rsidRPr="00626CEB">
        <w:rPr>
          <w:noProof/>
        </w:rPr>
        <w:t>2</w:t>
      </w:r>
      <w:r w:rsidR="00240AE4">
        <w:rPr>
          <w:noProof/>
        </w:rPr>
        <w:fldChar w:fldCharType="end"/>
      </w:r>
      <w:r w:rsidRPr="00626CEB">
        <w:t xml:space="preserve">: Project </w:t>
      </w:r>
      <w:r w:rsidR="00465C3F" w:rsidRPr="00626CEB">
        <w:t>logo</w:t>
      </w:r>
      <w:bookmarkEnd w:id="40"/>
    </w:p>
    <w:p w14:paraId="5A669BBF" w14:textId="5EE57FD0" w:rsidR="0032582D" w:rsidRPr="0032582D" w:rsidRDefault="0032582D" w:rsidP="0032582D">
      <w:pPr>
        <w:pStyle w:val="BodyText"/>
        <w:spacing w:after="120"/>
      </w:pPr>
      <w:r w:rsidRPr="0032582D">
        <w:t>Any communication or dissemination of results (in any form, including electronic) will display the SJU logo and the EU emblem, and will include the following text:</w:t>
      </w:r>
    </w:p>
    <w:p w14:paraId="2D71CD79" w14:textId="5B5C3319" w:rsidR="0032582D" w:rsidRPr="0032582D" w:rsidRDefault="0032582D" w:rsidP="0032582D">
      <w:pPr>
        <w:pStyle w:val="BodyText"/>
        <w:spacing w:after="120"/>
      </w:pPr>
      <w:r w:rsidRPr="0032582D">
        <w:t>“</w:t>
      </w:r>
      <w:r w:rsidRPr="0032582D">
        <w:rPr>
          <w:i/>
          <w:iCs/>
        </w:rPr>
        <w:t>This project has received funding from the SESAR Joint Undertaking under grant agreement No 101167020 under European Union’s Horizon Europe research and innovation programme</w:t>
      </w:r>
      <w:r w:rsidRPr="0032582D">
        <w:t xml:space="preserve">”. </w:t>
      </w:r>
    </w:p>
    <w:p w14:paraId="62E933FC" w14:textId="67FF3F8A" w:rsidR="004E2DA6" w:rsidRPr="00626CEB" w:rsidRDefault="0032582D" w:rsidP="0032582D">
      <w:pPr>
        <w:pStyle w:val="BodyText"/>
        <w:spacing w:after="120"/>
        <w:rPr>
          <w:i/>
          <w:color w:val="2287FF" w:themeColor="accent2" w:themeTint="99"/>
          <w:sz w:val="20"/>
        </w:rPr>
      </w:pPr>
      <w:r w:rsidRPr="0032582D">
        <w:drawing>
          <wp:anchor distT="0" distB="0" distL="114300" distR="114300" simplePos="0" relativeHeight="251658241" behindDoc="0" locked="0" layoutInCell="1" allowOverlap="1" wp14:anchorId="52CD4793" wp14:editId="4D6FAC86">
            <wp:simplePos x="0" y="0"/>
            <wp:positionH relativeFrom="column">
              <wp:posOffset>45058</wp:posOffset>
            </wp:positionH>
            <wp:positionV relativeFrom="paragraph">
              <wp:posOffset>462280</wp:posOffset>
            </wp:positionV>
            <wp:extent cx="1746250" cy="366395"/>
            <wp:effectExtent l="0" t="0" r="635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746250" cy="366395"/>
                    </a:xfrm>
                    <a:prstGeom prst="rect">
                      <a:avLst/>
                    </a:prstGeom>
                  </pic:spPr>
                </pic:pic>
              </a:graphicData>
            </a:graphic>
            <wp14:sizeRelH relativeFrom="margin">
              <wp14:pctWidth>0</wp14:pctWidth>
            </wp14:sizeRelH>
            <wp14:sizeRelV relativeFrom="margin">
              <wp14:pctHeight>0</wp14:pctHeight>
            </wp14:sizeRelV>
          </wp:anchor>
        </w:drawing>
      </w:r>
      <w:r w:rsidRPr="0032582D">
        <w:drawing>
          <wp:anchor distT="0" distB="0" distL="114300" distR="114300" simplePos="0" relativeHeight="251658242" behindDoc="0" locked="0" layoutInCell="1" allowOverlap="1" wp14:anchorId="2DDC56E7" wp14:editId="5780FDBB">
            <wp:simplePos x="0" y="0"/>
            <wp:positionH relativeFrom="column">
              <wp:posOffset>1854716</wp:posOffset>
            </wp:positionH>
            <wp:positionV relativeFrom="paragraph">
              <wp:posOffset>360238</wp:posOffset>
            </wp:positionV>
            <wp:extent cx="1021680" cy="470414"/>
            <wp:effectExtent l="0" t="0" r="7620" b="635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021680" cy="470414"/>
                    </a:xfrm>
                    <a:prstGeom prst="rect">
                      <a:avLst/>
                    </a:prstGeom>
                  </pic:spPr>
                </pic:pic>
              </a:graphicData>
            </a:graphic>
            <wp14:sizeRelH relativeFrom="margin">
              <wp14:pctWidth>0</wp14:pctWidth>
            </wp14:sizeRelH>
            <wp14:sizeRelV relativeFrom="margin">
              <wp14:pctHeight>0</wp14:pctHeight>
            </wp14:sizeRelV>
          </wp:anchor>
        </w:drawing>
      </w:r>
      <w:r w:rsidRPr="0032582D">
        <w:t>When displayed together with another logo, the SJU logo and the EU emblem will have appropriate prominence</w:t>
      </w:r>
      <w:r w:rsidR="002220A1" w:rsidRPr="0032582D">
        <w:t>.</w:t>
      </w:r>
    </w:p>
    <w:p w14:paraId="1C4AE5A8" w14:textId="352E6625" w:rsidR="002220A1" w:rsidRPr="00B3605E" w:rsidRDefault="002220A1" w:rsidP="00B377A5">
      <w:pPr>
        <w:pStyle w:val="BodyText"/>
        <w:rPr>
          <w:i/>
          <w:color w:val="2287FF" w:themeColor="accent2" w:themeTint="99"/>
          <w:sz w:val="20"/>
        </w:rPr>
      </w:pPr>
    </w:p>
    <w:p w14:paraId="5B86857E" w14:textId="37C2A6F3" w:rsidR="0032582D" w:rsidRPr="0032582D" w:rsidRDefault="0032582D" w:rsidP="0032582D">
      <w:pPr>
        <w:pStyle w:val="BodyText0"/>
        <w:rPr>
          <w:rFonts w:asciiTheme="minorHAnsi" w:hAnsiTheme="minorHAnsi" w:cstheme="minorHAnsi"/>
          <w:color w:val="A5A5A5" w:themeColor="text1" w:themeTint="80"/>
        </w:rPr>
      </w:pPr>
    </w:p>
    <w:p w14:paraId="4D1FC3A3" w14:textId="2FCE89B4" w:rsidR="00BF235F" w:rsidRPr="004D5A84" w:rsidRDefault="0008614A" w:rsidP="006B6D28">
      <w:pPr>
        <w:pStyle w:val="Heading2"/>
      </w:pPr>
      <w:bookmarkStart w:id="41" w:name="_Toc181743659"/>
      <w:commentRangeStart w:id="42"/>
      <w:r w:rsidRPr="004D5A84">
        <w:t xml:space="preserve">Communication </w:t>
      </w:r>
      <w:r w:rsidR="00465C3F" w:rsidRPr="004D5A84">
        <w:t>c</w:t>
      </w:r>
      <w:r w:rsidRPr="004D5A84">
        <w:t xml:space="preserve">hannels </w:t>
      </w:r>
      <w:commentRangeEnd w:id="42"/>
      <w:r w:rsidR="00590222">
        <w:rPr>
          <w:rStyle w:val="CommentReference"/>
          <w:b w:val="0"/>
        </w:rPr>
        <w:commentReference w:id="42"/>
      </w:r>
      <w:bookmarkEnd w:id="41"/>
    </w:p>
    <w:p w14:paraId="1F29BED9" w14:textId="00FEB7EF" w:rsidR="00551F34" w:rsidRDefault="00551F34" w:rsidP="00551F34">
      <w:pPr>
        <w:pStyle w:val="Heading3"/>
      </w:pPr>
      <w:bookmarkStart w:id="43" w:name="_Toc181743660"/>
      <w:r w:rsidRPr="00277B7B">
        <w:t>Website</w:t>
      </w:r>
      <w:bookmarkEnd w:id="43"/>
      <w:r w:rsidRPr="00277B7B">
        <w:t xml:space="preserve"> </w:t>
      </w:r>
    </w:p>
    <w:p w14:paraId="3A9DE562" w14:textId="0DC9922E" w:rsidR="00590222" w:rsidRPr="0032582D" w:rsidRDefault="00590222" w:rsidP="0032582D">
      <w:pPr>
        <w:pStyle w:val="BodyText"/>
        <w:spacing w:after="120"/>
      </w:pPr>
      <w:r w:rsidRPr="0032582D">
        <w:t>A user-friendly website will act as the main information hub, providing an overview of project activities, news, events, public deliverables, publications, etc. It can be found at the domain</w:t>
      </w:r>
      <w:r w:rsidR="0032582D">
        <w:t>:</w:t>
      </w:r>
      <w:r w:rsidRPr="0032582D">
        <w:t xml:space="preserve"> </w:t>
      </w:r>
      <w:hyperlink r:id="rId21" w:history="1">
        <w:r w:rsidRPr="0032582D">
          <w:t>www.f4eclim.eu</w:t>
        </w:r>
      </w:hyperlink>
      <w:r w:rsidR="0032582D">
        <w:t>.</w:t>
      </w:r>
    </w:p>
    <w:p w14:paraId="6A43B965" w14:textId="77777777" w:rsidR="00590222" w:rsidRPr="0032582D" w:rsidRDefault="00590222" w:rsidP="0032582D">
      <w:pPr>
        <w:pStyle w:val="BodyText"/>
        <w:spacing w:after="120"/>
      </w:pPr>
      <w:r w:rsidRPr="0032582D">
        <w:t xml:space="preserve">In parallel, SJU has developed a specific project web page on the </w:t>
      </w:r>
      <w:bookmarkStart w:id="44" w:name="_Hlk181182285"/>
      <w:r w:rsidRPr="0032582D">
        <w:t>SJU website</w:t>
      </w:r>
      <w:bookmarkEnd w:id="44"/>
      <w:r w:rsidRPr="0032582D">
        <w:t xml:space="preserve">: </w:t>
      </w:r>
      <w:hyperlink r:id="rId22" w:history="1">
        <w:r w:rsidRPr="0032582D">
          <w:t>https://www.sesarju.eu/projects/F4E</w:t>
        </w:r>
        <w:r w:rsidRPr="0032582D">
          <w:t>C</w:t>
        </w:r>
        <w:r w:rsidRPr="0032582D">
          <w:t>LIM</w:t>
        </w:r>
      </w:hyperlink>
      <w:r w:rsidRPr="0032582D">
        <w:t xml:space="preserve"> </w:t>
      </w:r>
    </w:p>
    <w:p w14:paraId="3CD14010" w14:textId="77777777" w:rsidR="00590222" w:rsidRPr="0032582D" w:rsidRDefault="00590222" w:rsidP="0032582D">
      <w:pPr>
        <w:pStyle w:val="BodyText"/>
        <w:spacing w:after="120"/>
      </w:pPr>
    </w:p>
    <w:p w14:paraId="5675BEC9" w14:textId="77777777" w:rsidR="00590222" w:rsidRPr="00E13CD7" w:rsidRDefault="00590222" w:rsidP="00590222">
      <w:pPr>
        <w:keepNext/>
        <w:spacing w:after="0"/>
        <w:jc w:val="center"/>
      </w:pPr>
      <w:r w:rsidRPr="00E13CD7">
        <w:rPr>
          <w:rFonts w:asciiTheme="minorHAnsi" w:hAnsiTheme="minorHAnsi" w:cstheme="minorHAnsi"/>
          <w:bCs/>
          <w:noProof/>
          <w:color w:val="FF0000"/>
        </w:rPr>
        <w:drawing>
          <wp:inline distT="0" distB="0" distL="0" distR="0" wp14:anchorId="6E2C5A41" wp14:editId="383B9D0F">
            <wp:extent cx="5327374" cy="2107455"/>
            <wp:effectExtent l="114300" t="88900" r="121285" b="128270"/>
            <wp:docPr id="1401690107" name="Imagen 17" descr="A close-up of a cloud&#10;&#10;Description automatically generated">
              <a:extLst xmlns:a="http://schemas.openxmlformats.org/drawingml/2006/main">
                <a:ext uri="{FF2B5EF4-FFF2-40B4-BE49-F238E27FC236}">
                  <a16:creationId xmlns:a16="http://schemas.microsoft.com/office/drawing/2014/main" id="{1351AD9E-D65C-41C5-BDDD-6155FE71A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90107" name="Imagen 17" descr="A close-up of a cloud&#10;&#10;Description automatically generated">
                      <a:extLst>
                        <a:ext uri="{FF2B5EF4-FFF2-40B4-BE49-F238E27FC236}">
                          <a16:creationId xmlns:a16="http://schemas.microsoft.com/office/drawing/2014/main" id="{1351AD9E-D65C-41C5-BDDD-6155FE71A6FB}"/>
                        </a:ext>
                      </a:extLst>
                    </pic:cNvPr>
                    <pic:cNvPicPr>
                      <a:picLocks noChangeAspect="1"/>
                    </pic:cNvPicPr>
                  </pic:nvPicPr>
                  <pic:blipFill>
                    <a:blip r:embed="rId23"/>
                    <a:stretch>
                      <a:fillRect/>
                    </a:stretch>
                  </pic:blipFill>
                  <pic:spPr>
                    <a:xfrm>
                      <a:off x="0" y="0"/>
                      <a:ext cx="5338062" cy="21116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250B38" w14:textId="373CFEC3" w:rsidR="00590222" w:rsidRDefault="00590222" w:rsidP="00590222">
      <w:pPr>
        <w:pStyle w:val="Caption"/>
        <w:jc w:val="center"/>
      </w:pPr>
      <w:bookmarkStart w:id="45" w:name="_Toc181284157"/>
      <w:bookmarkStart w:id="46" w:name="_Toc181743772"/>
      <w:r w:rsidRPr="00E13CD7">
        <w:t xml:space="preserve">Figure </w:t>
      </w:r>
      <w:r w:rsidRPr="00E13CD7">
        <w:fldChar w:fldCharType="begin"/>
      </w:r>
      <w:r w:rsidRPr="00E13CD7">
        <w:instrText xml:space="preserve"> SEQ Figure \* ARABIC </w:instrText>
      </w:r>
      <w:r w:rsidRPr="00E13CD7">
        <w:fldChar w:fldCharType="separate"/>
      </w:r>
      <w:r w:rsidRPr="00E13CD7">
        <w:t>2</w:t>
      </w:r>
      <w:r w:rsidRPr="00E13CD7">
        <w:fldChar w:fldCharType="end"/>
      </w:r>
      <w:r w:rsidRPr="00E13CD7">
        <w:t xml:space="preserve">: </w:t>
      </w:r>
      <w:r>
        <w:t xml:space="preserve">Snapshot of the </w:t>
      </w:r>
      <w:r w:rsidRPr="00E13CD7">
        <w:t>F4EC</w:t>
      </w:r>
      <w:r w:rsidR="0032582D">
        <w:t>lim</w:t>
      </w:r>
      <w:r w:rsidRPr="00E13CD7">
        <w:t xml:space="preserve"> website.</w:t>
      </w:r>
      <w:bookmarkEnd w:id="45"/>
      <w:bookmarkEnd w:id="46"/>
    </w:p>
    <w:p w14:paraId="01A04392" w14:textId="77777777" w:rsidR="00590222" w:rsidRPr="00E13CD7" w:rsidRDefault="00590222" w:rsidP="0032582D">
      <w:pPr>
        <w:pStyle w:val="BodyText"/>
        <w:keepNext/>
        <w:jc w:val="center"/>
      </w:pPr>
      <w:r w:rsidRPr="00E13CD7">
        <w:rPr>
          <w:noProof/>
        </w:rPr>
        <w:lastRenderedPageBreak/>
        <w:drawing>
          <wp:inline distT="0" distB="0" distL="0" distR="0" wp14:anchorId="2DCBBA70" wp14:editId="54FE9CBC">
            <wp:extent cx="5042342" cy="2774122"/>
            <wp:effectExtent l="101600" t="101600" r="101600" b="134620"/>
            <wp:docPr id="15635671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67167" name="Picture 1" descr="A screenshot of a computer&#10;&#10;Description automatically generated"/>
                    <pic:cNvPicPr/>
                  </pic:nvPicPr>
                  <pic:blipFill>
                    <a:blip r:embed="rId24"/>
                    <a:stretch>
                      <a:fillRect/>
                    </a:stretch>
                  </pic:blipFill>
                  <pic:spPr>
                    <a:xfrm>
                      <a:off x="0" y="0"/>
                      <a:ext cx="5051713" cy="27792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4E36ED" w14:textId="6871F0A2" w:rsidR="00590222" w:rsidRPr="00590222" w:rsidRDefault="00590222" w:rsidP="0032582D">
      <w:pPr>
        <w:pStyle w:val="Caption"/>
        <w:jc w:val="center"/>
      </w:pPr>
      <w:bookmarkStart w:id="47" w:name="_Toc181284158"/>
      <w:bookmarkStart w:id="48" w:name="_Toc181743773"/>
      <w:r w:rsidRPr="00E13CD7">
        <w:t xml:space="preserve">Figure </w:t>
      </w:r>
      <w:r w:rsidRPr="00E13CD7">
        <w:fldChar w:fldCharType="begin"/>
      </w:r>
      <w:r w:rsidRPr="00E13CD7">
        <w:instrText xml:space="preserve"> SEQ Figure \* ARABIC </w:instrText>
      </w:r>
      <w:r w:rsidRPr="00E13CD7">
        <w:fldChar w:fldCharType="separate"/>
      </w:r>
      <w:r w:rsidRPr="00E13CD7">
        <w:t>3</w:t>
      </w:r>
      <w:r w:rsidRPr="00E13CD7">
        <w:fldChar w:fldCharType="end"/>
      </w:r>
      <w:r w:rsidRPr="00E13CD7">
        <w:t>: SJU website of F4E</w:t>
      </w:r>
      <w:r w:rsidR="0032582D">
        <w:t>Clim</w:t>
      </w:r>
      <w:r w:rsidRPr="00E13CD7">
        <w:t>.</w:t>
      </w:r>
      <w:bookmarkEnd w:id="47"/>
      <w:bookmarkEnd w:id="48"/>
    </w:p>
    <w:p w14:paraId="61C6CF29" w14:textId="6FF337E8" w:rsidR="002220A1" w:rsidRPr="0032582D" w:rsidRDefault="00B64065" w:rsidP="002220A1">
      <w:pPr>
        <w:pStyle w:val="Heading3"/>
      </w:pPr>
      <w:bookmarkStart w:id="49" w:name="_Toc181743661"/>
      <w:commentRangeStart w:id="50"/>
      <w:r w:rsidRPr="00277B7B">
        <w:t xml:space="preserve">Press and </w:t>
      </w:r>
      <w:r w:rsidR="002220A1" w:rsidRPr="00277B7B">
        <w:t>m</w:t>
      </w:r>
      <w:r w:rsidRPr="00277B7B">
        <w:t>edia</w:t>
      </w:r>
      <w:commentRangeEnd w:id="50"/>
      <w:r w:rsidR="0032582D">
        <w:rPr>
          <w:rStyle w:val="CommentReference"/>
          <w:rFonts w:eastAsia="Calibri"/>
          <w:b w:val="0"/>
          <w:bCs w:val="0"/>
          <w:color w:val="59666D"/>
        </w:rPr>
        <w:commentReference w:id="50"/>
      </w:r>
      <w:bookmarkEnd w:id="49"/>
    </w:p>
    <w:tbl>
      <w:tblPr>
        <w:tblW w:w="9062" w:type="dxa"/>
        <w:tblBorders>
          <w:top w:val="single" w:sz="8" w:space="0" w:color="4E88C7"/>
          <w:bottom w:val="single" w:sz="8" w:space="0" w:color="4E88C7"/>
        </w:tblBorders>
        <w:tblLayout w:type="fixed"/>
        <w:tblLook w:val="04A0" w:firstRow="1" w:lastRow="0" w:firstColumn="1" w:lastColumn="0" w:noHBand="0" w:noVBand="1"/>
      </w:tblPr>
      <w:tblGrid>
        <w:gridCol w:w="3226"/>
        <w:gridCol w:w="2918"/>
        <w:gridCol w:w="2918"/>
      </w:tblGrid>
      <w:tr w:rsidR="007D3574" w:rsidRPr="00626CEB" w14:paraId="4BD86330" w14:textId="2308DB3F" w:rsidTr="00C508DA">
        <w:trPr>
          <w:trHeight w:val="484"/>
        </w:trPr>
        <w:tc>
          <w:tcPr>
            <w:tcW w:w="3226" w:type="dxa"/>
            <w:tcBorders>
              <w:bottom w:val="single" w:sz="8" w:space="0" w:color="4E88C7"/>
            </w:tcBorders>
            <w:shd w:val="clear" w:color="auto" w:fill="DBE7F3"/>
            <w:tcMar>
              <w:left w:w="0" w:type="dxa"/>
            </w:tcMar>
          </w:tcPr>
          <w:p w14:paraId="2DF383D9" w14:textId="6DE8383B" w:rsidR="007D3574" w:rsidRPr="00277B7B" w:rsidRDefault="007D3574" w:rsidP="00FE2504">
            <w:pPr>
              <w:pStyle w:val="TableData"/>
              <w:rPr>
                <w:b/>
              </w:rPr>
            </w:pPr>
            <w:r w:rsidRPr="00277B7B">
              <w:rPr>
                <w:b/>
              </w:rPr>
              <w:t xml:space="preserve">Media </w:t>
            </w:r>
            <w:r w:rsidR="00FE2504">
              <w:rPr>
                <w:b/>
              </w:rPr>
              <w:t>a</w:t>
            </w:r>
            <w:r w:rsidR="00FE2504" w:rsidRPr="00277B7B">
              <w:rPr>
                <w:b/>
              </w:rPr>
              <w:t>ctivity</w:t>
            </w:r>
          </w:p>
        </w:tc>
        <w:tc>
          <w:tcPr>
            <w:tcW w:w="2918" w:type="dxa"/>
            <w:tcBorders>
              <w:bottom w:val="single" w:sz="8" w:space="0" w:color="4E88C7"/>
            </w:tcBorders>
            <w:shd w:val="clear" w:color="auto" w:fill="DBE7F3"/>
          </w:tcPr>
          <w:p w14:paraId="7215DD51" w14:textId="7883A0D3" w:rsidR="007D3574" w:rsidRPr="00277B7B" w:rsidRDefault="007D3574" w:rsidP="007D3574">
            <w:pPr>
              <w:pStyle w:val="TableData"/>
              <w:rPr>
                <w:b/>
              </w:rPr>
            </w:pPr>
            <w:r w:rsidRPr="00277B7B">
              <w:rPr>
                <w:b/>
              </w:rPr>
              <w:t>Date</w:t>
            </w:r>
          </w:p>
        </w:tc>
        <w:tc>
          <w:tcPr>
            <w:tcW w:w="2918" w:type="dxa"/>
            <w:tcBorders>
              <w:bottom w:val="single" w:sz="8" w:space="0" w:color="4E88C7"/>
            </w:tcBorders>
            <w:shd w:val="clear" w:color="auto" w:fill="DBE7F3"/>
          </w:tcPr>
          <w:p w14:paraId="25CFB84F" w14:textId="0B15458A" w:rsidR="007D3574" w:rsidRPr="00277B7B" w:rsidRDefault="007D3574" w:rsidP="007D3574">
            <w:pPr>
              <w:pStyle w:val="TableData"/>
              <w:rPr>
                <w:b/>
              </w:rPr>
            </w:pPr>
            <w:r w:rsidRPr="00277B7B">
              <w:rPr>
                <w:b/>
              </w:rPr>
              <w:t>Link</w:t>
            </w:r>
          </w:p>
        </w:tc>
      </w:tr>
      <w:tr w:rsidR="00C3319B" w:rsidRPr="00626CEB" w14:paraId="2C743CCD" w14:textId="77777777" w:rsidTr="00DC303F">
        <w:trPr>
          <w:trHeight w:val="484"/>
        </w:trPr>
        <w:tc>
          <w:tcPr>
            <w:tcW w:w="9062" w:type="dxa"/>
            <w:gridSpan w:val="3"/>
            <w:tcBorders>
              <w:top w:val="single" w:sz="8" w:space="0" w:color="4E88C7"/>
              <w:bottom w:val="single" w:sz="8" w:space="0" w:color="4E88C7"/>
            </w:tcBorders>
            <w:shd w:val="clear" w:color="auto" w:fill="D9D9D9" w:themeFill="background1" w:themeFillShade="D9"/>
            <w:tcMar>
              <w:left w:w="0" w:type="dxa"/>
            </w:tcMar>
          </w:tcPr>
          <w:p w14:paraId="71F7047E" w14:textId="00C220F4" w:rsidR="00C3319B" w:rsidRPr="00626CEB" w:rsidRDefault="00C3319B" w:rsidP="00FE2504">
            <w:pPr>
              <w:pStyle w:val="TableData"/>
              <w:jc w:val="center"/>
              <w:rPr>
                <w:b/>
                <w:i/>
                <w:color w:val="4C4C4C" w:themeColor="text1"/>
                <w:szCs w:val="22"/>
              </w:rPr>
            </w:pPr>
            <w:r w:rsidRPr="00626CEB">
              <w:rPr>
                <w:b/>
                <w:i/>
                <w:color w:val="4C4C4C" w:themeColor="text1"/>
                <w:szCs w:val="22"/>
              </w:rPr>
              <w:t xml:space="preserve">Past </w:t>
            </w:r>
            <w:r w:rsidR="00FE2504">
              <w:rPr>
                <w:b/>
                <w:i/>
                <w:color w:val="4C4C4C" w:themeColor="text1"/>
                <w:szCs w:val="22"/>
              </w:rPr>
              <w:t>c</w:t>
            </w:r>
            <w:r w:rsidR="00FE2504" w:rsidRPr="00626CEB">
              <w:rPr>
                <w:b/>
                <w:i/>
                <w:color w:val="4C4C4C" w:themeColor="text1"/>
                <w:szCs w:val="22"/>
              </w:rPr>
              <w:t>ontribution</w:t>
            </w:r>
          </w:p>
        </w:tc>
      </w:tr>
      <w:tr w:rsidR="007D3574" w:rsidRPr="00626CEB" w14:paraId="49AF1316" w14:textId="2CDE7FEC" w:rsidTr="00C508DA">
        <w:trPr>
          <w:trHeight w:val="484"/>
        </w:trPr>
        <w:tc>
          <w:tcPr>
            <w:tcW w:w="3226" w:type="dxa"/>
            <w:tcBorders>
              <w:top w:val="single" w:sz="8" w:space="0" w:color="4E88C7"/>
              <w:bottom w:val="single" w:sz="8" w:space="0" w:color="4E88C7"/>
            </w:tcBorders>
            <w:shd w:val="clear" w:color="auto" w:fill="auto"/>
            <w:tcMar>
              <w:left w:w="0" w:type="dxa"/>
            </w:tcMar>
          </w:tcPr>
          <w:p w14:paraId="4761FE88" w14:textId="5E618F6F" w:rsidR="007D3574" w:rsidRPr="00277B7B" w:rsidRDefault="007D3574" w:rsidP="00277B7B">
            <w:pPr>
              <w:pStyle w:val="TableData"/>
              <w:rPr>
                <w:i/>
                <w:color w:val="2287FF" w:themeColor="accent2" w:themeTint="99"/>
                <w:szCs w:val="22"/>
              </w:rPr>
            </w:pPr>
            <w:r w:rsidRPr="00626CEB">
              <w:rPr>
                <w:i/>
                <w:color w:val="2287FF" w:themeColor="accent2" w:themeTint="99"/>
                <w:szCs w:val="22"/>
              </w:rPr>
              <w:t xml:space="preserve">TV, </w:t>
            </w:r>
            <w:r w:rsidR="00277B7B">
              <w:rPr>
                <w:i/>
                <w:color w:val="2287FF" w:themeColor="accent2" w:themeTint="99"/>
                <w:szCs w:val="22"/>
              </w:rPr>
              <w:t>r</w:t>
            </w:r>
            <w:r w:rsidR="00277B7B" w:rsidRPr="00277B7B">
              <w:rPr>
                <w:i/>
                <w:color w:val="2287FF" w:themeColor="accent2" w:themeTint="99"/>
                <w:szCs w:val="22"/>
              </w:rPr>
              <w:t>adio</w:t>
            </w:r>
            <w:r w:rsidRPr="00277B7B">
              <w:rPr>
                <w:i/>
                <w:color w:val="2287FF" w:themeColor="accent2" w:themeTint="99"/>
                <w:szCs w:val="22"/>
              </w:rPr>
              <w:t xml:space="preserve">, </w:t>
            </w:r>
            <w:r w:rsidR="00277B7B">
              <w:rPr>
                <w:i/>
                <w:color w:val="2287FF" w:themeColor="accent2" w:themeTint="99"/>
                <w:szCs w:val="22"/>
              </w:rPr>
              <w:t>m</w:t>
            </w:r>
            <w:r w:rsidR="00277B7B" w:rsidRPr="00277B7B">
              <w:rPr>
                <w:i/>
                <w:color w:val="2287FF" w:themeColor="accent2" w:themeTint="99"/>
                <w:szCs w:val="22"/>
              </w:rPr>
              <w:t>agazines</w:t>
            </w:r>
            <w:r w:rsidRPr="00277B7B">
              <w:rPr>
                <w:i/>
                <w:color w:val="2287FF" w:themeColor="accent2" w:themeTint="99"/>
                <w:szCs w:val="22"/>
              </w:rPr>
              <w:t xml:space="preserve">, </w:t>
            </w:r>
            <w:r w:rsidR="00277B7B">
              <w:rPr>
                <w:i/>
                <w:color w:val="2287FF" w:themeColor="accent2" w:themeTint="99"/>
                <w:szCs w:val="22"/>
              </w:rPr>
              <w:t>j</w:t>
            </w:r>
            <w:r w:rsidR="00277B7B" w:rsidRPr="00277B7B">
              <w:rPr>
                <w:i/>
                <w:color w:val="2287FF" w:themeColor="accent2" w:themeTint="99"/>
                <w:szCs w:val="22"/>
              </w:rPr>
              <w:t>ournals</w:t>
            </w:r>
          </w:p>
        </w:tc>
        <w:tc>
          <w:tcPr>
            <w:tcW w:w="2918" w:type="dxa"/>
            <w:tcBorders>
              <w:top w:val="single" w:sz="8" w:space="0" w:color="4E88C7"/>
              <w:bottom w:val="single" w:sz="8" w:space="0" w:color="4E88C7"/>
            </w:tcBorders>
            <w:shd w:val="clear" w:color="auto" w:fill="auto"/>
          </w:tcPr>
          <w:p w14:paraId="156E75EF" w14:textId="7ED2140E" w:rsidR="007D3574" w:rsidRPr="00277B7B" w:rsidRDefault="007D3574" w:rsidP="007D3574">
            <w:pPr>
              <w:pStyle w:val="TableData"/>
              <w:rPr>
                <w:i/>
                <w:color w:val="2287FF" w:themeColor="accent2" w:themeTint="99"/>
                <w:szCs w:val="22"/>
              </w:rPr>
            </w:pPr>
          </w:p>
        </w:tc>
        <w:tc>
          <w:tcPr>
            <w:tcW w:w="2918" w:type="dxa"/>
            <w:tcBorders>
              <w:top w:val="single" w:sz="8" w:space="0" w:color="4E88C7"/>
              <w:bottom w:val="single" w:sz="8" w:space="0" w:color="4E88C7"/>
            </w:tcBorders>
          </w:tcPr>
          <w:p w14:paraId="6EDE56AD" w14:textId="77777777" w:rsidR="007D3574" w:rsidRPr="00277B7B" w:rsidRDefault="007D3574" w:rsidP="007D3574">
            <w:pPr>
              <w:pStyle w:val="TableData"/>
              <w:rPr>
                <w:i/>
                <w:color w:val="2287FF" w:themeColor="accent2" w:themeTint="99"/>
                <w:szCs w:val="22"/>
              </w:rPr>
            </w:pPr>
          </w:p>
        </w:tc>
      </w:tr>
      <w:tr w:rsidR="007D3574" w:rsidRPr="00626CEB" w14:paraId="5C0D2369" w14:textId="62B011CC" w:rsidTr="00C508DA">
        <w:trPr>
          <w:trHeight w:val="484"/>
        </w:trPr>
        <w:tc>
          <w:tcPr>
            <w:tcW w:w="3226" w:type="dxa"/>
            <w:tcBorders>
              <w:top w:val="single" w:sz="8" w:space="0" w:color="4E88C7"/>
              <w:bottom w:val="single" w:sz="8" w:space="0" w:color="4E88C7"/>
            </w:tcBorders>
            <w:shd w:val="clear" w:color="auto" w:fill="auto"/>
            <w:tcMar>
              <w:left w:w="0" w:type="dxa"/>
            </w:tcMar>
          </w:tcPr>
          <w:p w14:paraId="5C7C14D9" w14:textId="7570ACEC" w:rsidR="007D3574" w:rsidRPr="00626CEB" w:rsidRDefault="007D3574" w:rsidP="007D3574">
            <w:pPr>
              <w:pStyle w:val="TableData"/>
              <w:rPr>
                <w:i/>
                <w:color w:val="2287FF" w:themeColor="accent2" w:themeTint="99"/>
                <w:szCs w:val="22"/>
              </w:rPr>
            </w:pPr>
          </w:p>
        </w:tc>
        <w:tc>
          <w:tcPr>
            <w:tcW w:w="2918" w:type="dxa"/>
            <w:tcBorders>
              <w:top w:val="single" w:sz="8" w:space="0" w:color="4E88C7"/>
              <w:bottom w:val="single" w:sz="8" w:space="0" w:color="4E88C7"/>
            </w:tcBorders>
            <w:shd w:val="clear" w:color="auto" w:fill="auto"/>
          </w:tcPr>
          <w:p w14:paraId="1F38AB37" w14:textId="0D513ED4" w:rsidR="007D3574" w:rsidRPr="00626CEB" w:rsidRDefault="007D3574" w:rsidP="007D3574">
            <w:pPr>
              <w:pStyle w:val="TableData"/>
              <w:rPr>
                <w:i/>
                <w:color w:val="2287FF" w:themeColor="accent2" w:themeTint="99"/>
                <w:szCs w:val="22"/>
              </w:rPr>
            </w:pPr>
          </w:p>
        </w:tc>
        <w:tc>
          <w:tcPr>
            <w:tcW w:w="2918" w:type="dxa"/>
            <w:tcBorders>
              <w:top w:val="single" w:sz="8" w:space="0" w:color="4E88C7"/>
              <w:bottom w:val="single" w:sz="8" w:space="0" w:color="4E88C7"/>
            </w:tcBorders>
          </w:tcPr>
          <w:p w14:paraId="17A7AF21" w14:textId="77777777" w:rsidR="007D3574" w:rsidRPr="00626CEB" w:rsidRDefault="007D3574" w:rsidP="007D3574">
            <w:pPr>
              <w:pStyle w:val="TableData"/>
              <w:rPr>
                <w:i/>
                <w:color w:val="2287FF" w:themeColor="accent2" w:themeTint="99"/>
                <w:szCs w:val="22"/>
              </w:rPr>
            </w:pPr>
          </w:p>
        </w:tc>
      </w:tr>
      <w:tr w:rsidR="007D3574" w:rsidRPr="00626CEB" w14:paraId="26243956" w14:textId="16F64DAC" w:rsidTr="00DC303F">
        <w:trPr>
          <w:trHeight w:val="484"/>
        </w:trPr>
        <w:tc>
          <w:tcPr>
            <w:tcW w:w="9062" w:type="dxa"/>
            <w:gridSpan w:val="3"/>
            <w:tcBorders>
              <w:top w:val="single" w:sz="8" w:space="0" w:color="4E88C7"/>
              <w:bottom w:val="single" w:sz="8" w:space="0" w:color="4E88C7"/>
            </w:tcBorders>
            <w:shd w:val="clear" w:color="auto" w:fill="D9D9D9" w:themeFill="background1" w:themeFillShade="D9"/>
            <w:tcMar>
              <w:left w:w="0" w:type="dxa"/>
            </w:tcMar>
          </w:tcPr>
          <w:p w14:paraId="020E7A4F" w14:textId="5FC86FCC" w:rsidR="007D3574" w:rsidRPr="00626CEB" w:rsidRDefault="00EB6FC1" w:rsidP="00FE2504">
            <w:pPr>
              <w:pStyle w:val="TableData"/>
              <w:jc w:val="center"/>
              <w:rPr>
                <w:i/>
                <w:color w:val="2287FF" w:themeColor="accent2" w:themeTint="99"/>
                <w:szCs w:val="22"/>
              </w:rPr>
            </w:pPr>
            <w:r w:rsidRPr="00626CEB">
              <w:rPr>
                <w:b/>
                <w:i/>
                <w:color w:val="4C4C4C" w:themeColor="text1"/>
                <w:szCs w:val="22"/>
              </w:rPr>
              <w:t>Forecasted</w:t>
            </w:r>
            <w:r w:rsidR="00C3319B" w:rsidRPr="00626CEB">
              <w:rPr>
                <w:b/>
                <w:i/>
                <w:color w:val="4C4C4C" w:themeColor="text1"/>
                <w:szCs w:val="22"/>
              </w:rPr>
              <w:t xml:space="preserve"> </w:t>
            </w:r>
            <w:r w:rsidR="00FE2504">
              <w:rPr>
                <w:b/>
                <w:i/>
                <w:color w:val="4C4C4C" w:themeColor="text1"/>
                <w:szCs w:val="22"/>
              </w:rPr>
              <w:t>c</w:t>
            </w:r>
            <w:r w:rsidR="00FE2504" w:rsidRPr="00626CEB">
              <w:rPr>
                <w:b/>
                <w:i/>
                <w:color w:val="4C4C4C" w:themeColor="text1"/>
                <w:szCs w:val="22"/>
              </w:rPr>
              <w:t>ontribution</w:t>
            </w:r>
          </w:p>
        </w:tc>
      </w:tr>
      <w:tr w:rsidR="00C3319B" w:rsidRPr="00626CEB" w14:paraId="14949A7B" w14:textId="77777777" w:rsidTr="007D3574">
        <w:trPr>
          <w:trHeight w:val="484"/>
        </w:trPr>
        <w:tc>
          <w:tcPr>
            <w:tcW w:w="3226" w:type="dxa"/>
            <w:tcBorders>
              <w:top w:val="single" w:sz="8" w:space="0" w:color="4E88C7"/>
              <w:bottom w:val="single" w:sz="8" w:space="0" w:color="4E88C7"/>
            </w:tcBorders>
            <w:shd w:val="clear" w:color="auto" w:fill="auto"/>
            <w:tcMar>
              <w:left w:w="0" w:type="dxa"/>
            </w:tcMar>
          </w:tcPr>
          <w:p w14:paraId="2F7EA8CF" w14:textId="0873AC34" w:rsidR="00C3319B" w:rsidRPr="00277B7B" w:rsidRDefault="00C3319B" w:rsidP="00277B7B">
            <w:pPr>
              <w:pStyle w:val="TableData"/>
              <w:rPr>
                <w:i/>
                <w:color w:val="2287FF" w:themeColor="accent2" w:themeTint="99"/>
                <w:szCs w:val="22"/>
              </w:rPr>
            </w:pPr>
            <w:r w:rsidRPr="00626CEB">
              <w:rPr>
                <w:i/>
                <w:color w:val="2287FF" w:themeColor="accent2" w:themeTint="99"/>
                <w:szCs w:val="22"/>
              </w:rPr>
              <w:t xml:space="preserve">TV, </w:t>
            </w:r>
            <w:r w:rsidR="00277B7B">
              <w:rPr>
                <w:i/>
                <w:color w:val="2287FF" w:themeColor="accent2" w:themeTint="99"/>
                <w:szCs w:val="22"/>
              </w:rPr>
              <w:t>r</w:t>
            </w:r>
            <w:r w:rsidR="00277B7B" w:rsidRPr="00277B7B">
              <w:rPr>
                <w:i/>
                <w:color w:val="2287FF" w:themeColor="accent2" w:themeTint="99"/>
                <w:szCs w:val="22"/>
              </w:rPr>
              <w:t>adio</w:t>
            </w:r>
            <w:r w:rsidRPr="00277B7B">
              <w:rPr>
                <w:i/>
                <w:color w:val="2287FF" w:themeColor="accent2" w:themeTint="99"/>
                <w:szCs w:val="22"/>
              </w:rPr>
              <w:t xml:space="preserve">, </w:t>
            </w:r>
            <w:r w:rsidR="00277B7B">
              <w:rPr>
                <w:i/>
                <w:color w:val="2287FF" w:themeColor="accent2" w:themeTint="99"/>
                <w:szCs w:val="22"/>
              </w:rPr>
              <w:t>m</w:t>
            </w:r>
            <w:r w:rsidR="00277B7B" w:rsidRPr="00277B7B">
              <w:rPr>
                <w:i/>
                <w:color w:val="2287FF" w:themeColor="accent2" w:themeTint="99"/>
                <w:szCs w:val="22"/>
              </w:rPr>
              <w:t>agazines</w:t>
            </w:r>
            <w:r w:rsidRPr="00277B7B">
              <w:rPr>
                <w:i/>
                <w:color w:val="2287FF" w:themeColor="accent2" w:themeTint="99"/>
                <w:szCs w:val="22"/>
              </w:rPr>
              <w:t xml:space="preserve">, </w:t>
            </w:r>
            <w:r w:rsidR="00277B7B">
              <w:rPr>
                <w:i/>
                <w:color w:val="2287FF" w:themeColor="accent2" w:themeTint="99"/>
                <w:szCs w:val="22"/>
              </w:rPr>
              <w:t>j</w:t>
            </w:r>
            <w:r w:rsidR="00277B7B" w:rsidRPr="00277B7B">
              <w:rPr>
                <w:i/>
                <w:color w:val="2287FF" w:themeColor="accent2" w:themeTint="99"/>
                <w:szCs w:val="22"/>
              </w:rPr>
              <w:t>ournals</w:t>
            </w:r>
          </w:p>
        </w:tc>
        <w:tc>
          <w:tcPr>
            <w:tcW w:w="2918" w:type="dxa"/>
            <w:tcBorders>
              <w:top w:val="single" w:sz="8" w:space="0" w:color="4E88C7"/>
              <w:bottom w:val="single" w:sz="8" w:space="0" w:color="4E88C7"/>
            </w:tcBorders>
            <w:shd w:val="clear" w:color="auto" w:fill="auto"/>
          </w:tcPr>
          <w:p w14:paraId="291EC9BE" w14:textId="77777777" w:rsidR="00C3319B" w:rsidRPr="00277B7B" w:rsidRDefault="00C3319B" w:rsidP="007D3574">
            <w:pPr>
              <w:pStyle w:val="TableData"/>
              <w:rPr>
                <w:i/>
                <w:color w:val="2287FF" w:themeColor="accent2" w:themeTint="99"/>
                <w:szCs w:val="22"/>
              </w:rPr>
            </w:pPr>
          </w:p>
        </w:tc>
        <w:tc>
          <w:tcPr>
            <w:tcW w:w="2918" w:type="dxa"/>
            <w:tcBorders>
              <w:top w:val="single" w:sz="8" w:space="0" w:color="4E88C7"/>
              <w:bottom w:val="single" w:sz="8" w:space="0" w:color="4E88C7"/>
            </w:tcBorders>
          </w:tcPr>
          <w:p w14:paraId="1D2E4EE0" w14:textId="77777777" w:rsidR="00C3319B" w:rsidRPr="00277B7B" w:rsidRDefault="00C3319B" w:rsidP="007D3574">
            <w:pPr>
              <w:pStyle w:val="TableData"/>
              <w:rPr>
                <w:i/>
                <w:color w:val="2287FF" w:themeColor="accent2" w:themeTint="99"/>
                <w:szCs w:val="22"/>
              </w:rPr>
            </w:pPr>
          </w:p>
        </w:tc>
      </w:tr>
    </w:tbl>
    <w:p w14:paraId="6EE9D1BA" w14:textId="310C66B7" w:rsidR="007D3574" w:rsidRPr="00626CEB" w:rsidRDefault="00C3319B" w:rsidP="00C508DA">
      <w:pPr>
        <w:pStyle w:val="Caption"/>
        <w:jc w:val="center"/>
      </w:pPr>
      <w:bookmarkStart w:id="51" w:name="_Toc181743705"/>
      <w:r w:rsidRPr="00626CEB">
        <w:t xml:space="preserve">Table </w:t>
      </w:r>
      <w:fldSimple w:instr=" SEQ Table \* ARABIC  \* MERGEFORMAT ">
        <w:r w:rsidR="00240AE4" w:rsidRPr="00626CEB">
          <w:rPr>
            <w:noProof/>
          </w:rPr>
          <w:t>4</w:t>
        </w:r>
      </w:fldSimple>
      <w:r w:rsidRPr="00626CEB">
        <w:t>: Contribution to external media.</w:t>
      </w:r>
      <w:bookmarkEnd w:id="51"/>
      <w:r w:rsidRPr="00626CEB">
        <w:t xml:space="preserve"> </w:t>
      </w:r>
    </w:p>
    <w:p w14:paraId="2665781F" w14:textId="77777777" w:rsidR="007D3574" w:rsidRPr="00626CEB" w:rsidRDefault="007D3574" w:rsidP="002220A1">
      <w:pPr>
        <w:rPr>
          <w:i/>
          <w:color w:val="2287FF" w:themeColor="accent2" w:themeTint="99"/>
          <w:sz w:val="20"/>
        </w:rPr>
      </w:pPr>
    </w:p>
    <w:p w14:paraId="6EAD02C7" w14:textId="6342F001" w:rsidR="00245528" w:rsidRPr="00B3605E" w:rsidRDefault="00245528" w:rsidP="002220A1">
      <w:pPr>
        <w:rPr>
          <w:i/>
          <w:color w:val="2287FF" w:themeColor="accent2" w:themeTint="99"/>
          <w:sz w:val="20"/>
        </w:rPr>
      </w:pPr>
      <w:r w:rsidRPr="00B3605E">
        <w:rPr>
          <w:i/>
          <w:color w:val="2287FF" w:themeColor="accent2" w:themeTint="99"/>
          <w:sz w:val="20"/>
        </w:rPr>
        <w:t>Introduce a table with type of media (e.g. press release, news, radio, TV…) with date and link to access</w:t>
      </w:r>
      <w:r w:rsidR="00277B7B">
        <w:rPr>
          <w:i/>
          <w:color w:val="2287FF" w:themeColor="accent2" w:themeTint="99"/>
          <w:sz w:val="20"/>
        </w:rPr>
        <w:t>.</w:t>
      </w:r>
    </w:p>
    <w:p w14:paraId="3EB3CB3F" w14:textId="43CD3A78" w:rsidR="00551F34" w:rsidRPr="00974659" w:rsidRDefault="00551F34" w:rsidP="00551F34">
      <w:pPr>
        <w:pStyle w:val="Heading3"/>
      </w:pPr>
      <w:bookmarkStart w:id="52" w:name="_Toc181743662"/>
      <w:commentRangeStart w:id="53"/>
      <w:r w:rsidRPr="008312C8">
        <w:t xml:space="preserve">Social </w:t>
      </w:r>
      <w:r w:rsidR="002220A1" w:rsidRPr="008312C8">
        <w:t>m</w:t>
      </w:r>
      <w:r w:rsidRPr="00974659">
        <w:t>edia</w:t>
      </w:r>
      <w:commentRangeEnd w:id="53"/>
      <w:r w:rsidR="00C94CF8">
        <w:rPr>
          <w:rStyle w:val="CommentReference"/>
          <w:rFonts w:eastAsia="Calibri"/>
          <w:b w:val="0"/>
          <w:bCs w:val="0"/>
          <w:color w:val="59666D"/>
        </w:rPr>
        <w:commentReference w:id="53"/>
      </w:r>
      <w:bookmarkEnd w:id="52"/>
    </w:p>
    <w:p w14:paraId="3AF645AA" w14:textId="77777777" w:rsidR="00C94CF8" w:rsidRPr="00E13CD7" w:rsidRDefault="004E2DA6" w:rsidP="00817D85">
      <w:pPr>
        <w:pStyle w:val="BodyText"/>
        <w:spacing w:after="120"/>
        <w:rPr>
          <w:rFonts w:asciiTheme="minorHAnsi" w:hAnsiTheme="minorHAnsi" w:cstheme="minorHAnsi"/>
        </w:rPr>
      </w:pPr>
      <w:r w:rsidRPr="00277B7B">
        <w:rPr>
          <w:i/>
          <w:color w:val="2287FF" w:themeColor="accent2" w:themeTint="99"/>
          <w:sz w:val="20"/>
        </w:rPr>
        <w:t xml:space="preserve"> </w:t>
      </w:r>
      <w:r w:rsidR="00C94CF8" w:rsidRPr="00E13CD7">
        <w:rPr>
          <w:rFonts w:asciiTheme="minorHAnsi" w:hAnsiTheme="minorHAnsi" w:cstheme="minorHAnsi"/>
        </w:rPr>
        <w:t xml:space="preserve">F4ECLIM social network profiles will transmit project outputs and engage audience. In particular, the project will be </w:t>
      </w:r>
      <w:r w:rsidR="00C94CF8" w:rsidRPr="00817D85">
        <w:t>present</w:t>
      </w:r>
      <w:r w:rsidR="00C94CF8" w:rsidRPr="00E13CD7">
        <w:rPr>
          <w:rFonts w:asciiTheme="minorHAnsi" w:hAnsiTheme="minorHAnsi" w:cstheme="minorHAnsi"/>
        </w:rPr>
        <w:t xml:space="preserve"> in the following social media networks:</w:t>
      </w:r>
    </w:p>
    <w:p w14:paraId="14DB608E" w14:textId="7679E69F" w:rsidR="00C94CF8" w:rsidRDefault="00C94CF8" w:rsidP="0032582D">
      <w:pPr>
        <w:pStyle w:val="BodyText0"/>
        <w:numPr>
          <w:ilvl w:val="0"/>
          <w:numId w:val="41"/>
        </w:numPr>
        <w:rPr>
          <w:rFonts w:asciiTheme="minorHAnsi" w:hAnsiTheme="minorHAnsi" w:cstheme="minorHAnsi"/>
        </w:rPr>
      </w:pPr>
      <w:r w:rsidRPr="00E13CD7">
        <w:rPr>
          <w:rFonts w:asciiTheme="minorHAnsi" w:hAnsiTheme="minorHAnsi" w:cstheme="minorHAnsi"/>
        </w:rPr>
        <w:t xml:space="preserve">LinkedIn, with a </w:t>
      </w:r>
      <w:r>
        <w:rPr>
          <w:rFonts w:asciiTheme="minorHAnsi" w:hAnsiTheme="minorHAnsi" w:cstheme="minorHAnsi"/>
        </w:rPr>
        <w:t>page</w:t>
      </w:r>
      <w:r w:rsidRPr="00E13CD7">
        <w:rPr>
          <w:rFonts w:asciiTheme="minorHAnsi" w:hAnsiTheme="minorHAnsi" w:cstheme="minorHAnsi"/>
        </w:rPr>
        <w:t xml:space="preserve"> targeted to stakeholders </w:t>
      </w:r>
      <w:r>
        <w:rPr>
          <w:rFonts w:asciiTheme="minorHAnsi" w:hAnsiTheme="minorHAnsi" w:cstheme="minorHAnsi"/>
        </w:rPr>
        <w:t xml:space="preserve">and the scientific community </w:t>
      </w:r>
      <w:r w:rsidRPr="00E13CD7">
        <w:rPr>
          <w:rFonts w:asciiTheme="minorHAnsi" w:hAnsiTheme="minorHAnsi" w:cstheme="minorHAnsi"/>
        </w:rPr>
        <w:t xml:space="preserve">(already on air, see </w:t>
      </w:r>
      <w:r w:rsidRPr="00E13CD7">
        <w:rPr>
          <w:rFonts w:asciiTheme="minorHAnsi" w:hAnsiTheme="minorHAnsi" w:cstheme="minorHAnsi"/>
        </w:rPr>
        <w:fldChar w:fldCharType="begin"/>
      </w:r>
      <w:r w:rsidRPr="00E13CD7">
        <w:rPr>
          <w:rFonts w:asciiTheme="minorHAnsi" w:hAnsiTheme="minorHAnsi" w:cstheme="minorHAnsi"/>
        </w:rPr>
        <w:instrText xml:space="preserve"> REF _Ref181260072 \h </w:instrText>
      </w:r>
      <w:r w:rsidRPr="00E13CD7">
        <w:rPr>
          <w:rFonts w:asciiTheme="minorHAnsi" w:hAnsiTheme="minorHAnsi" w:cstheme="minorHAnsi"/>
        </w:rPr>
      </w:r>
      <w:r w:rsidRPr="00E13CD7">
        <w:rPr>
          <w:rFonts w:asciiTheme="minorHAnsi" w:hAnsiTheme="minorHAnsi" w:cstheme="minorHAnsi"/>
        </w:rPr>
        <w:fldChar w:fldCharType="separate"/>
      </w:r>
      <w:r w:rsidRPr="00E13CD7">
        <w:t>Figure 4</w:t>
      </w:r>
      <w:r w:rsidRPr="00E13CD7">
        <w:rPr>
          <w:rFonts w:asciiTheme="minorHAnsi" w:hAnsiTheme="minorHAnsi" w:cstheme="minorHAnsi"/>
        </w:rPr>
        <w:fldChar w:fldCharType="end"/>
      </w:r>
      <w:r w:rsidRPr="00E13CD7">
        <w:rPr>
          <w:rFonts w:asciiTheme="minorHAnsi" w:hAnsiTheme="minorHAnsi" w:cstheme="minorHAnsi"/>
        </w:rPr>
        <w:t>).</w:t>
      </w:r>
    </w:p>
    <w:p w14:paraId="3F13DA3D" w14:textId="77777777" w:rsidR="00C94CF8" w:rsidRPr="00E13CD7" w:rsidRDefault="00C94CF8" w:rsidP="0032582D">
      <w:pPr>
        <w:pStyle w:val="BodyText"/>
        <w:keepNext/>
        <w:ind w:left="720"/>
        <w:jc w:val="center"/>
      </w:pPr>
      <w:r w:rsidRPr="00E13CD7">
        <w:rPr>
          <w:rFonts w:asciiTheme="minorHAnsi" w:eastAsia="MS PGothic" w:hAnsiTheme="minorHAnsi" w:cstheme="minorHAnsi"/>
          <w:b/>
          <w:bCs/>
          <w:noProof/>
          <w:color w:val="4C4C4C"/>
          <w:sz w:val="48"/>
          <w:szCs w:val="32"/>
        </w:rPr>
        <w:lastRenderedPageBreak/>
        <w:drawing>
          <wp:inline distT="0" distB="0" distL="0" distR="0" wp14:anchorId="3E9D90AF" wp14:editId="653DE1AC">
            <wp:extent cx="4400144" cy="1914108"/>
            <wp:effectExtent l="88900" t="88900" r="95885" b="118110"/>
            <wp:docPr id="105431503" name="Imagen 6" descr="A plane on the runway&#10;&#10;Description automatically generated">
              <a:extLst xmlns:a="http://schemas.openxmlformats.org/drawingml/2006/main">
                <a:ext uri="{FF2B5EF4-FFF2-40B4-BE49-F238E27FC236}">
                  <a16:creationId xmlns:a16="http://schemas.microsoft.com/office/drawing/2014/main" id="{18D9D8A5-9B87-4623-A049-B497608A8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A plane on the runway&#10;&#10;Description automatically generated">
                      <a:extLst>
                        <a:ext uri="{FF2B5EF4-FFF2-40B4-BE49-F238E27FC236}">
                          <a16:creationId xmlns:a16="http://schemas.microsoft.com/office/drawing/2014/main" id="{18D9D8A5-9B87-4623-A049-B497608A8ADE}"/>
                        </a:ext>
                      </a:extLst>
                    </pic:cNvPr>
                    <pic:cNvPicPr>
                      <a:picLocks noChangeAspect="1"/>
                    </pic:cNvPicPr>
                  </pic:nvPicPr>
                  <pic:blipFill>
                    <a:blip r:embed="rId25"/>
                    <a:stretch>
                      <a:fillRect/>
                    </a:stretch>
                  </pic:blipFill>
                  <pic:spPr>
                    <a:xfrm>
                      <a:off x="0" y="0"/>
                      <a:ext cx="4433310" cy="19285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3F45ED" w14:textId="129000AE" w:rsidR="007D2135" w:rsidRDefault="00C94CF8" w:rsidP="00C94CF8">
      <w:pPr>
        <w:pStyle w:val="Caption"/>
        <w:ind w:left="720"/>
        <w:jc w:val="center"/>
      </w:pPr>
      <w:bookmarkStart w:id="54" w:name="_Ref181260072"/>
      <w:bookmarkStart w:id="55" w:name="_Ref181260064"/>
      <w:bookmarkStart w:id="56" w:name="_Toc181284159"/>
      <w:bookmarkStart w:id="57" w:name="_Toc181743774"/>
      <w:r w:rsidRPr="00E13CD7">
        <w:t xml:space="preserve">Figure </w:t>
      </w:r>
      <w:r w:rsidRPr="00E13CD7">
        <w:fldChar w:fldCharType="begin"/>
      </w:r>
      <w:r w:rsidRPr="00E13CD7">
        <w:instrText xml:space="preserve"> SEQ Figure \* ARABIC </w:instrText>
      </w:r>
      <w:r w:rsidRPr="00E13CD7">
        <w:fldChar w:fldCharType="separate"/>
      </w:r>
      <w:r w:rsidRPr="00E13CD7">
        <w:t>4</w:t>
      </w:r>
      <w:r w:rsidRPr="00E13CD7">
        <w:fldChar w:fldCharType="end"/>
      </w:r>
      <w:bookmarkEnd w:id="54"/>
      <w:r w:rsidRPr="00E13CD7">
        <w:t>: F4ECLIM LinkedIn group.</w:t>
      </w:r>
      <w:bookmarkEnd w:id="55"/>
      <w:bookmarkEnd w:id="56"/>
      <w:bookmarkEnd w:id="57"/>
    </w:p>
    <w:p w14:paraId="4333CC0B" w14:textId="5BBF7DF0" w:rsidR="00C94CF8" w:rsidRPr="00E13CD7" w:rsidRDefault="00C94CF8" w:rsidP="0032582D">
      <w:pPr>
        <w:pStyle w:val="BodyText0"/>
        <w:numPr>
          <w:ilvl w:val="0"/>
          <w:numId w:val="41"/>
        </w:numPr>
        <w:rPr>
          <w:rFonts w:asciiTheme="minorHAnsi" w:hAnsiTheme="minorHAnsi" w:cstheme="minorHAnsi"/>
        </w:rPr>
      </w:pPr>
      <w:r w:rsidRPr="00E13CD7">
        <w:rPr>
          <w:rFonts w:asciiTheme="minorHAnsi" w:hAnsiTheme="minorHAnsi" w:cstheme="minorHAnsi"/>
        </w:rPr>
        <w:t xml:space="preserve">Twitter, with a profile targeted to the </w:t>
      </w:r>
      <w:proofErr w:type="gramStart"/>
      <w:r w:rsidRPr="00E13CD7">
        <w:rPr>
          <w:rFonts w:asciiTheme="minorHAnsi" w:hAnsiTheme="minorHAnsi" w:cstheme="minorHAnsi"/>
        </w:rPr>
        <w:t>general public</w:t>
      </w:r>
      <w:proofErr w:type="gramEnd"/>
      <w:r w:rsidRPr="00E13CD7">
        <w:rPr>
          <w:rFonts w:asciiTheme="minorHAnsi" w:hAnsiTheme="minorHAnsi" w:cstheme="minorHAnsi"/>
        </w:rPr>
        <w:t xml:space="preserve"> (already on air, see </w:t>
      </w:r>
      <w:r w:rsidRPr="00E13CD7">
        <w:rPr>
          <w:rFonts w:asciiTheme="minorHAnsi" w:hAnsiTheme="minorHAnsi" w:cstheme="minorHAnsi"/>
        </w:rPr>
        <w:fldChar w:fldCharType="begin"/>
      </w:r>
      <w:r w:rsidRPr="00E13CD7">
        <w:rPr>
          <w:rFonts w:asciiTheme="minorHAnsi" w:hAnsiTheme="minorHAnsi" w:cstheme="minorHAnsi"/>
        </w:rPr>
        <w:instrText xml:space="preserve"> REF _Ref181260110 \h </w:instrText>
      </w:r>
      <w:r w:rsidRPr="00E13CD7">
        <w:rPr>
          <w:rFonts w:asciiTheme="minorHAnsi" w:hAnsiTheme="minorHAnsi" w:cstheme="minorHAnsi"/>
        </w:rPr>
      </w:r>
      <w:r w:rsidRPr="00E13CD7">
        <w:rPr>
          <w:rFonts w:asciiTheme="minorHAnsi" w:hAnsiTheme="minorHAnsi" w:cstheme="minorHAnsi"/>
        </w:rPr>
        <w:fldChar w:fldCharType="separate"/>
      </w:r>
      <w:r w:rsidRPr="00E13CD7">
        <w:t>Figure 5</w:t>
      </w:r>
      <w:r w:rsidRPr="00E13CD7">
        <w:rPr>
          <w:rFonts w:asciiTheme="minorHAnsi" w:hAnsiTheme="minorHAnsi" w:cstheme="minorHAnsi"/>
        </w:rPr>
        <w:fldChar w:fldCharType="end"/>
      </w:r>
      <w:r w:rsidRPr="00E13CD7">
        <w:rPr>
          <w:rFonts w:asciiTheme="minorHAnsi" w:hAnsiTheme="minorHAnsi" w:cstheme="minorHAnsi"/>
        </w:rPr>
        <w:t>).</w:t>
      </w:r>
    </w:p>
    <w:p w14:paraId="3527A893" w14:textId="77777777" w:rsidR="00C94CF8" w:rsidRPr="00E13CD7" w:rsidRDefault="00C94CF8" w:rsidP="00C94CF8">
      <w:pPr>
        <w:pStyle w:val="BodyText"/>
        <w:keepNext/>
        <w:jc w:val="center"/>
      </w:pPr>
      <w:r w:rsidRPr="00E13CD7">
        <w:rPr>
          <w:noProof/>
        </w:rPr>
        <w:drawing>
          <wp:inline distT="0" distB="0" distL="0" distR="0" wp14:anchorId="7D67374E" wp14:editId="39F8DD8E">
            <wp:extent cx="3680311" cy="2462695"/>
            <wp:effectExtent l="101600" t="101600" r="104775" b="140970"/>
            <wp:docPr id="8" name="Imagen 7" descr="A plane on the runway&#10;&#10;Description automatically generated">
              <a:extLst xmlns:a="http://schemas.openxmlformats.org/drawingml/2006/main">
                <a:ext uri="{FF2B5EF4-FFF2-40B4-BE49-F238E27FC236}">
                  <a16:creationId xmlns:a16="http://schemas.microsoft.com/office/drawing/2014/main" id="{4359CC59-4D6C-43EC-A895-7DEC806C2E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A plane on the runway&#10;&#10;Description automatically generated">
                      <a:extLst>
                        <a:ext uri="{FF2B5EF4-FFF2-40B4-BE49-F238E27FC236}">
                          <a16:creationId xmlns:a16="http://schemas.microsoft.com/office/drawing/2014/main" id="{4359CC59-4D6C-43EC-A895-7DEC806C2EA5}"/>
                        </a:ext>
                      </a:extLst>
                    </pic:cNvPr>
                    <pic:cNvPicPr>
                      <a:picLocks noChangeAspect="1"/>
                    </pic:cNvPicPr>
                  </pic:nvPicPr>
                  <pic:blipFill>
                    <a:blip r:embed="rId26"/>
                    <a:stretch>
                      <a:fillRect/>
                    </a:stretch>
                  </pic:blipFill>
                  <pic:spPr>
                    <a:xfrm>
                      <a:off x="0" y="0"/>
                      <a:ext cx="3697849" cy="24744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C64438" w14:textId="3F73857B" w:rsidR="00C94CF8" w:rsidRPr="00C94CF8" w:rsidRDefault="00C94CF8" w:rsidP="00C94CF8">
      <w:pPr>
        <w:pStyle w:val="Caption"/>
        <w:jc w:val="center"/>
      </w:pPr>
      <w:bookmarkStart w:id="58" w:name="_Ref181260110"/>
      <w:bookmarkStart w:id="59" w:name="_Toc181284160"/>
      <w:bookmarkStart w:id="60" w:name="_Toc181743775"/>
      <w:r w:rsidRPr="00E13CD7">
        <w:t xml:space="preserve">Figure </w:t>
      </w:r>
      <w:r w:rsidRPr="00E13CD7">
        <w:fldChar w:fldCharType="begin"/>
      </w:r>
      <w:r w:rsidRPr="00E13CD7">
        <w:instrText xml:space="preserve"> SEQ Figure \* ARABIC </w:instrText>
      </w:r>
      <w:r w:rsidRPr="00E13CD7">
        <w:fldChar w:fldCharType="separate"/>
      </w:r>
      <w:r w:rsidRPr="00E13CD7">
        <w:t>5</w:t>
      </w:r>
      <w:r w:rsidRPr="00E13CD7">
        <w:fldChar w:fldCharType="end"/>
      </w:r>
      <w:bookmarkEnd w:id="58"/>
      <w:r w:rsidRPr="00E13CD7">
        <w:t>: F4ECLIM Twitter profile.</w:t>
      </w:r>
      <w:bookmarkEnd w:id="59"/>
      <w:bookmarkEnd w:id="60"/>
    </w:p>
    <w:p w14:paraId="714CE2DD" w14:textId="76ADABAA" w:rsidR="00E23516" w:rsidRPr="00263EBB" w:rsidRDefault="00D82048" w:rsidP="00C508DA">
      <w:pPr>
        <w:pStyle w:val="Heading3"/>
      </w:pPr>
      <w:bookmarkStart w:id="61" w:name="_Toc181743663"/>
      <w:commentRangeStart w:id="62"/>
      <w:r w:rsidRPr="00626CEB">
        <w:t xml:space="preserve">Communication </w:t>
      </w:r>
      <w:r w:rsidR="002220A1" w:rsidRPr="00626CEB">
        <w:t>e</w:t>
      </w:r>
      <w:r w:rsidR="00DE3F22" w:rsidRPr="00626CEB">
        <w:t>vents</w:t>
      </w:r>
      <w:commentRangeEnd w:id="62"/>
      <w:r w:rsidR="00263EBB">
        <w:rPr>
          <w:rStyle w:val="CommentReference"/>
          <w:rFonts w:eastAsia="Calibri"/>
          <w:b w:val="0"/>
          <w:bCs w:val="0"/>
          <w:color w:val="59666D"/>
        </w:rPr>
        <w:commentReference w:id="62"/>
      </w:r>
      <w:bookmarkEnd w:id="61"/>
    </w:p>
    <w:tbl>
      <w:tblPr>
        <w:tblW w:w="9025" w:type="dxa"/>
        <w:tblBorders>
          <w:top w:val="single" w:sz="8" w:space="0" w:color="4E88C7"/>
          <w:bottom w:val="single" w:sz="8" w:space="0" w:color="4E88C7"/>
        </w:tblBorders>
        <w:tblLayout w:type="fixed"/>
        <w:tblLook w:val="04A0" w:firstRow="1" w:lastRow="0" w:firstColumn="1" w:lastColumn="0" w:noHBand="0" w:noVBand="1"/>
      </w:tblPr>
      <w:tblGrid>
        <w:gridCol w:w="1716"/>
        <w:gridCol w:w="1552"/>
        <w:gridCol w:w="1694"/>
        <w:gridCol w:w="2144"/>
        <w:gridCol w:w="1919"/>
      </w:tblGrid>
      <w:tr w:rsidR="00DE3F22" w:rsidRPr="00626CEB" w14:paraId="6B5F9ACA" w14:textId="6035FE57" w:rsidTr="0050051F">
        <w:trPr>
          <w:trHeight w:val="670"/>
        </w:trPr>
        <w:tc>
          <w:tcPr>
            <w:tcW w:w="1716" w:type="dxa"/>
            <w:tcBorders>
              <w:bottom w:val="single" w:sz="8" w:space="0" w:color="4E88C7"/>
            </w:tcBorders>
            <w:shd w:val="clear" w:color="auto" w:fill="DBE7F3"/>
            <w:tcMar>
              <w:left w:w="0" w:type="dxa"/>
            </w:tcMar>
          </w:tcPr>
          <w:p w14:paraId="5E13F8EE" w14:textId="7794133D" w:rsidR="00DE3F22" w:rsidRPr="00277B7B" w:rsidRDefault="00DE3F22" w:rsidP="00F3448B">
            <w:pPr>
              <w:pStyle w:val="TableData"/>
              <w:rPr>
                <w:b/>
              </w:rPr>
            </w:pPr>
            <w:r w:rsidRPr="00277B7B">
              <w:rPr>
                <w:b/>
              </w:rPr>
              <w:t xml:space="preserve">Event </w:t>
            </w:r>
          </w:p>
        </w:tc>
        <w:tc>
          <w:tcPr>
            <w:tcW w:w="1552" w:type="dxa"/>
            <w:tcBorders>
              <w:bottom w:val="single" w:sz="8" w:space="0" w:color="4E88C7"/>
            </w:tcBorders>
            <w:shd w:val="clear" w:color="auto" w:fill="DBE7F3"/>
          </w:tcPr>
          <w:p w14:paraId="3F41AB10" w14:textId="41DCDA90" w:rsidR="00DE3F22" w:rsidRPr="00626CEB" w:rsidRDefault="00DE3F22" w:rsidP="00F3448B">
            <w:pPr>
              <w:pStyle w:val="TableData"/>
              <w:rPr>
                <w:b/>
              </w:rPr>
            </w:pPr>
            <w:r w:rsidRPr="00626CEB">
              <w:rPr>
                <w:b/>
              </w:rPr>
              <w:t>Date</w:t>
            </w:r>
          </w:p>
        </w:tc>
        <w:tc>
          <w:tcPr>
            <w:tcW w:w="1694" w:type="dxa"/>
            <w:tcBorders>
              <w:bottom w:val="single" w:sz="8" w:space="0" w:color="4E88C7"/>
            </w:tcBorders>
            <w:shd w:val="clear" w:color="auto" w:fill="DBE7F3"/>
          </w:tcPr>
          <w:p w14:paraId="39A13FA9" w14:textId="3CF0380F" w:rsidR="00DE3F22" w:rsidRPr="00626CEB" w:rsidRDefault="00DE3F22" w:rsidP="00F3448B">
            <w:pPr>
              <w:pStyle w:val="TableData"/>
              <w:rPr>
                <w:b/>
              </w:rPr>
            </w:pPr>
            <w:r w:rsidRPr="00626CEB">
              <w:rPr>
                <w:b/>
              </w:rPr>
              <w:t>Place</w:t>
            </w:r>
          </w:p>
        </w:tc>
        <w:tc>
          <w:tcPr>
            <w:tcW w:w="2144" w:type="dxa"/>
            <w:tcBorders>
              <w:bottom w:val="single" w:sz="8" w:space="0" w:color="4E88C7"/>
            </w:tcBorders>
            <w:shd w:val="clear" w:color="auto" w:fill="DBE7F3"/>
          </w:tcPr>
          <w:p w14:paraId="554C4E2B" w14:textId="19465115" w:rsidR="00DE3F22" w:rsidRPr="00626CEB" w:rsidRDefault="00DE3F22" w:rsidP="00F3448B">
            <w:pPr>
              <w:pStyle w:val="TableData"/>
              <w:rPr>
                <w:b/>
              </w:rPr>
            </w:pPr>
            <w:r w:rsidRPr="00626CEB">
              <w:rPr>
                <w:b/>
              </w:rPr>
              <w:t>Information to be shared</w:t>
            </w:r>
          </w:p>
        </w:tc>
        <w:tc>
          <w:tcPr>
            <w:tcW w:w="1919" w:type="dxa"/>
            <w:tcBorders>
              <w:bottom w:val="single" w:sz="8" w:space="0" w:color="4E88C7"/>
            </w:tcBorders>
            <w:shd w:val="clear" w:color="auto" w:fill="DBE7F3"/>
          </w:tcPr>
          <w:p w14:paraId="126B3091" w14:textId="0FDB22B5" w:rsidR="00DE3F22" w:rsidRPr="00626CEB" w:rsidRDefault="00DE3F22" w:rsidP="00FE2504">
            <w:pPr>
              <w:pStyle w:val="TableData"/>
              <w:rPr>
                <w:b/>
              </w:rPr>
            </w:pPr>
            <w:r w:rsidRPr="00626CEB">
              <w:rPr>
                <w:b/>
              </w:rPr>
              <w:t xml:space="preserve">Importance for the </w:t>
            </w:r>
            <w:r w:rsidR="00FE2504">
              <w:rPr>
                <w:b/>
              </w:rPr>
              <w:t>p</w:t>
            </w:r>
            <w:r w:rsidR="00FE2504" w:rsidRPr="00626CEB">
              <w:rPr>
                <w:b/>
              </w:rPr>
              <w:t>roject</w:t>
            </w:r>
          </w:p>
        </w:tc>
      </w:tr>
      <w:tr w:rsidR="00DE3F22" w:rsidRPr="00626CEB" w14:paraId="0C523543" w14:textId="3532DFCD" w:rsidTr="004E2DA6">
        <w:trPr>
          <w:trHeight w:val="402"/>
        </w:trPr>
        <w:tc>
          <w:tcPr>
            <w:tcW w:w="1716" w:type="dxa"/>
            <w:tcBorders>
              <w:top w:val="single" w:sz="8" w:space="0" w:color="4E88C7"/>
              <w:bottom w:val="single" w:sz="8" w:space="0" w:color="4E88C7"/>
            </w:tcBorders>
            <w:shd w:val="clear" w:color="auto" w:fill="auto"/>
            <w:tcMar>
              <w:left w:w="0" w:type="dxa"/>
            </w:tcMar>
          </w:tcPr>
          <w:p w14:paraId="756BA361" w14:textId="53D58B25" w:rsidR="00DE3F22" w:rsidRPr="00626CEB" w:rsidRDefault="00DE3F22" w:rsidP="00DE3F22">
            <w:pPr>
              <w:pStyle w:val="TableData"/>
              <w:rPr>
                <w:i/>
                <w:color w:val="2287FF" w:themeColor="accent2" w:themeTint="99"/>
                <w:szCs w:val="22"/>
              </w:rPr>
            </w:pPr>
          </w:p>
        </w:tc>
        <w:tc>
          <w:tcPr>
            <w:tcW w:w="1552" w:type="dxa"/>
            <w:tcBorders>
              <w:top w:val="single" w:sz="8" w:space="0" w:color="4E88C7"/>
              <w:bottom w:val="single" w:sz="8" w:space="0" w:color="4E88C7"/>
            </w:tcBorders>
          </w:tcPr>
          <w:p w14:paraId="3D67BD12" w14:textId="3BB6E099" w:rsidR="00DE3F22" w:rsidRPr="00626CEB" w:rsidRDefault="00DE3F22" w:rsidP="00F3448B">
            <w:pPr>
              <w:pStyle w:val="TableData"/>
              <w:rPr>
                <w:i/>
                <w:color w:val="2287FF" w:themeColor="accent2" w:themeTint="99"/>
                <w:szCs w:val="22"/>
              </w:rPr>
            </w:pPr>
          </w:p>
        </w:tc>
        <w:tc>
          <w:tcPr>
            <w:tcW w:w="1694" w:type="dxa"/>
            <w:tcBorders>
              <w:top w:val="single" w:sz="8" w:space="0" w:color="4E88C7"/>
              <w:bottom w:val="single" w:sz="8" w:space="0" w:color="4E88C7"/>
            </w:tcBorders>
          </w:tcPr>
          <w:p w14:paraId="03D38B12" w14:textId="77777777" w:rsidR="00DE3F22" w:rsidRPr="00626CEB" w:rsidRDefault="00DE3F22" w:rsidP="00F3448B">
            <w:pPr>
              <w:pStyle w:val="TableData"/>
              <w:rPr>
                <w:i/>
                <w:color w:val="2287FF" w:themeColor="accent2" w:themeTint="99"/>
                <w:szCs w:val="22"/>
              </w:rPr>
            </w:pPr>
          </w:p>
        </w:tc>
        <w:tc>
          <w:tcPr>
            <w:tcW w:w="2144" w:type="dxa"/>
            <w:tcBorders>
              <w:top w:val="single" w:sz="8" w:space="0" w:color="4E88C7"/>
              <w:bottom w:val="single" w:sz="8" w:space="0" w:color="4E88C7"/>
            </w:tcBorders>
            <w:shd w:val="clear" w:color="auto" w:fill="auto"/>
          </w:tcPr>
          <w:p w14:paraId="4FCD26B1" w14:textId="34951D45" w:rsidR="00DE3F22" w:rsidRPr="00626CEB" w:rsidRDefault="00DE3F22" w:rsidP="00DE3F22">
            <w:pPr>
              <w:pStyle w:val="TableData"/>
              <w:rPr>
                <w:i/>
                <w:color w:val="2287FF" w:themeColor="accent2" w:themeTint="99"/>
                <w:szCs w:val="22"/>
              </w:rPr>
            </w:pPr>
          </w:p>
        </w:tc>
        <w:tc>
          <w:tcPr>
            <w:tcW w:w="1919" w:type="dxa"/>
            <w:tcBorders>
              <w:top w:val="single" w:sz="8" w:space="0" w:color="4E88C7"/>
              <w:bottom w:val="single" w:sz="8" w:space="0" w:color="4E88C7"/>
            </w:tcBorders>
          </w:tcPr>
          <w:p w14:paraId="7BC08CFE" w14:textId="77777777" w:rsidR="00DE3F22" w:rsidRPr="00626CEB" w:rsidRDefault="00DE3F22" w:rsidP="00F3448B">
            <w:pPr>
              <w:pStyle w:val="TableData"/>
              <w:rPr>
                <w:i/>
                <w:color w:val="2287FF" w:themeColor="accent2" w:themeTint="99"/>
                <w:szCs w:val="22"/>
              </w:rPr>
            </w:pPr>
          </w:p>
        </w:tc>
      </w:tr>
      <w:tr w:rsidR="00DE3F22" w:rsidRPr="00626CEB" w14:paraId="17BD6E91" w14:textId="24EDDE17" w:rsidTr="004E2DA6">
        <w:trPr>
          <w:trHeight w:val="408"/>
        </w:trPr>
        <w:tc>
          <w:tcPr>
            <w:tcW w:w="1716" w:type="dxa"/>
            <w:tcBorders>
              <w:top w:val="single" w:sz="8" w:space="0" w:color="4E88C7"/>
              <w:bottom w:val="single" w:sz="8" w:space="0" w:color="4E88C7"/>
            </w:tcBorders>
            <w:shd w:val="clear" w:color="auto" w:fill="auto"/>
            <w:tcMar>
              <w:left w:w="0" w:type="dxa"/>
            </w:tcMar>
          </w:tcPr>
          <w:p w14:paraId="2A985D80" w14:textId="0708A0B9" w:rsidR="00DE3F22" w:rsidRPr="00626CEB" w:rsidRDefault="00DE3F22" w:rsidP="00F3448B">
            <w:pPr>
              <w:pStyle w:val="TableData"/>
              <w:rPr>
                <w:i/>
                <w:color w:val="2287FF" w:themeColor="accent2" w:themeTint="99"/>
                <w:szCs w:val="22"/>
              </w:rPr>
            </w:pPr>
            <w:r w:rsidRPr="00626CEB">
              <w:rPr>
                <w:i/>
                <w:color w:val="2287FF" w:themeColor="accent2" w:themeTint="99"/>
                <w:szCs w:val="22"/>
              </w:rPr>
              <w:t xml:space="preserve">. </w:t>
            </w:r>
          </w:p>
        </w:tc>
        <w:tc>
          <w:tcPr>
            <w:tcW w:w="1552" w:type="dxa"/>
            <w:tcBorders>
              <w:top w:val="single" w:sz="8" w:space="0" w:color="4E88C7"/>
              <w:bottom w:val="single" w:sz="8" w:space="0" w:color="4E88C7"/>
            </w:tcBorders>
          </w:tcPr>
          <w:p w14:paraId="3247BBD6" w14:textId="77777777" w:rsidR="00DE3F22" w:rsidRPr="00626CEB" w:rsidRDefault="00DE3F22" w:rsidP="00F3448B">
            <w:pPr>
              <w:pStyle w:val="TableData"/>
              <w:rPr>
                <w:i/>
                <w:color w:val="2287FF" w:themeColor="accent2" w:themeTint="99"/>
                <w:szCs w:val="22"/>
              </w:rPr>
            </w:pPr>
          </w:p>
        </w:tc>
        <w:tc>
          <w:tcPr>
            <w:tcW w:w="1694" w:type="dxa"/>
            <w:tcBorders>
              <w:top w:val="single" w:sz="8" w:space="0" w:color="4E88C7"/>
              <w:bottom w:val="single" w:sz="8" w:space="0" w:color="4E88C7"/>
            </w:tcBorders>
          </w:tcPr>
          <w:p w14:paraId="1D413376" w14:textId="77777777" w:rsidR="00DE3F22" w:rsidRPr="00626CEB" w:rsidRDefault="00DE3F22" w:rsidP="00F3448B">
            <w:pPr>
              <w:pStyle w:val="TableData"/>
              <w:rPr>
                <w:i/>
                <w:color w:val="2287FF" w:themeColor="accent2" w:themeTint="99"/>
                <w:szCs w:val="22"/>
              </w:rPr>
            </w:pPr>
          </w:p>
        </w:tc>
        <w:tc>
          <w:tcPr>
            <w:tcW w:w="2144" w:type="dxa"/>
            <w:tcBorders>
              <w:top w:val="single" w:sz="8" w:space="0" w:color="4E88C7"/>
              <w:bottom w:val="single" w:sz="8" w:space="0" w:color="4E88C7"/>
            </w:tcBorders>
            <w:shd w:val="clear" w:color="auto" w:fill="auto"/>
          </w:tcPr>
          <w:p w14:paraId="04FDCD66" w14:textId="658AEA08" w:rsidR="00DE3F22" w:rsidRPr="00626CEB" w:rsidRDefault="00DE3F22" w:rsidP="00F3448B">
            <w:pPr>
              <w:pStyle w:val="TableData"/>
              <w:rPr>
                <w:i/>
                <w:color w:val="2287FF" w:themeColor="accent2" w:themeTint="99"/>
                <w:szCs w:val="22"/>
              </w:rPr>
            </w:pPr>
          </w:p>
        </w:tc>
        <w:tc>
          <w:tcPr>
            <w:tcW w:w="1919" w:type="dxa"/>
            <w:tcBorders>
              <w:top w:val="single" w:sz="8" w:space="0" w:color="4E88C7"/>
              <w:bottom w:val="single" w:sz="8" w:space="0" w:color="4E88C7"/>
            </w:tcBorders>
          </w:tcPr>
          <w:p w14:paraId="546DEEE6" w14:textId="77777777" w:rsidR="00DE3F22" w:rsidRPr="00626CEB" w:rsidRDefault="00DE3F22" w:rsidP="00F3448B">
            <w:pPr>
              <w:pStyle w:val="TableData"/>
              <w:rPr>
                <w:i/>
                <w:color w:val="2287FF" w:themeColor="accent2" w:themeTint="99"/>
                <w:szCs w:val="22"/>
              </w:rPr>
            </w:pPr>
          </w:p>
        </w:tc>
      </w:tr>
    </w:tbl>
    <w:p w14:paraId="7F4304D5" w14:textId="08F860C2" w:rsidR="00B64065" w:rsidRPr="00626CEB" w:rsidRDefault="007F433E" w:rsidP="00B64065">
      <w:pPr>
        <w:pStyle w:val="Caption"/>
        <w:jc w:val="center"/>
      </w:pPr>
      <w:bookmarkStart w:id="63" w:name="_Toc181743706"/>
      <w:r w:rsidRPr="00626CEB">
        <w:t xml:space="preserve">Table </w:t>
      </w:r>
      <w:fldSimple w:instr=" SEQ Table \* ARABIC  \* MERGEFORMAT ">
        <w:r w:rsidR="00240AE4" w:rsidRPr="00626CEB">
          <w:rPr>
            <w:noProof/>
          </w:rPr>
          <w:t>5</w:t>
        </w:r>
      </w:fldSimple>
      <w:r w:rsidRPr="00626CEB">
        <w:t xml:space="preserve">: </w:t>
      </w:r>
      <w:r w:rsidR="0050051F" w:rsidRPr="00626CEB">
        <w:t>Events</w:t>
      </w:r>
      <w:bookmarkEnd w:id="63"/>
    </w:p>
    <w:p w14:paraId="06E4CAF1" w14:textId="7D2EA531" w:rsidR="00606263" w:rsidRPr="00263EBB" w:rsidRDefault="00606263" w:rsidP="00C508DA">
      <w:pPr>
        <w:pStyle w:val="Heading3"/>
      </w:pPr>
      <w:bookmarkStart w:id="64" w:name="_Toc181743664"/>
      <w:commentRangeStart w:id="65"/>
      <w:r w:rsidRPr="00626CEB">
        <w:t>Publications and newsletters</w:t>
      </w:r>
      <w:commentRangeEnd w:id="65"/>
      <w:r w:rsidR="00263EBB">
        <w:rPr>
          <w:rStyle w:val="CommentReference"/>
          <w:rFonts w:eastAsia="Calibri"/>
          <w:b w:val="0"/>
          <w:bCs w:val="0"/>
          <w:color w:val="59666D"/>
        </w:rPr>
        <w:commentReference w:id="65"/>
      </w:r>
      <w:bookmarkEnd w:id="64"/>
    </w:p>
    <w:tbl>
      <w:tblPr>
        <w:tblW w:w="8934" w:type="dxa"/>
        <w:tblBorders>
          <w:top w:val="single" w:sz="8" w:space="0" w:color="4E88C7"/>
          <w:bottom w:val="single" w:sz="8" w:space="0" w:color="4E88C7"/>
        </w:tblBorders>
        <w:tblLayout w:type="fixed"/>
        <w:tblLook w:val="04A0" w:firstRow="1" w:lastRow="0" w:firstColumn="1" w:lastColumn="0" w:noHBand="0" w:noVBand="1"/>
      </w:tblPr>
      <w:tblGrid>
        <w:gridCol w:w="3573"/>
        <w:gridCol w:w="1787"/>
        <w:gridCol w:w="1787"/>
        <w:gridCol w:w="1787"/>
      </w:tblGrid>
      <w:tr w:rsidR="00FE2504" w:rsidRPr="00626CEB" w14:paraId="238CF76E" w14:textId="4437523A" w:rsidTr="00753571">
        <w:trPr>
          <w:trHeight w:val="663"/>
        </w:trPr>
        <w:tc>
          <w:tcPr>
            <w:tcW w:w="3573" w:type="dxa"/>
            <w:tcBorders>
              <w:bottom w:val="single" w:sz="8" w:space="0" w:color="4E88C7"/>
            </w:tcBorders>
            <w:shd w:val="clear" w:color="auto" w:fill="DBE7F3"/>
            <w:tcMar>
              <w:left w:w="0" w:type="dxa"/>
            </w:tcMar>
          </w:tcPr>
          <w:p w14:paraId="00ADA75C" w14:textId="1A51282F" w:rsidR="00FE2504" w:rsidRPr="00277B7B" w:rsidRDefault="00FE2504" w:rsidP="009B32F2">
            <w:pPr>
              <w:pStyle w:val="TableData"/>
              <w:rPr>
                <w:b/>
              </w:rPr>
            </w:pPr>
            <w:r w:rsidRPr="00277B7B">
              <w:rPr>
                <w:b/>
              </w:rPr>
              <w:lastRenderedPageBreak/>
              <w:t xml:space="preserve">Publications/newsletters/printed material </w:t>
            </w:r>
          </w:p>
        </w:tc>
        <w:tc>
          <w:tcPr>
            <w:tcW w:w="1787" w:type="dxa"/>
            <w:tcBorders>
              <w:bottom w:val="single" w:sz="8" w:space="0" w:color="4E88C7"/>
            </w:tcBorders>
            <w:shd w:val="clear" w:color="auto" w:fill="DBE7F3"/>
          </w:tcPr>
          <w:p w14:paraId="1EC058CA" w14:textId="78D64F0D" w:rsidR="00FE2504" w:rsidRPr="00277B7B" w:rsidRDefault="00FE2504" w:rsidP="009B32F2">
            <w:pPr>
              <w:pStyle w:val="TableData"/>
              <w:rPr>
                <w:b/>
              </w:rPr>
            </w:pPr>
            <w:r w:rsidRPr="00277B7B">
              <w:rPr>
                <w:b/>
              </w:rPr>
              <w:t>Description</w:t>
            </w:r>
          </w:p>
        </w:tc>
        <w:tc>
          <w:tcPr>
            <w:tcW w:w="1787" w:type="dxa"/>
            <w:tcBorders>
              <w:bottom w:val="single" w:sz="8" w:space="0" w:color="4E88C7"/>
            </w:tcBorders>
            <w:shd w:val="clear" w:color="auto" w:fill="DBE7F3"/>
          </w:tcPr>
          <w:p w14:paraId="76C2A04F" w14:textId="0F5F1FD2" w:rsidR="00FE2504" w:rsidRPr="00277B7B" w:rsidRDefault="00FE2504">
            <w:pPr>
              <w:pStyle w:val="TableData"/>
              <w:rPr>
                <w:b/>
              </w:rPr>
            </w:pPr>
            <w:r w:rsidRPr="00277B7B">
              <w:rPr>
                <w:b/>
              </w:rPr>
              <w:t>Date</w:t>
            </w:r>
          </w:p>
        </w:tc>
        <w:tc>
          <w:tcPr>
            <w:tcW w:w="1787" w:type="dxa"/>
            <w:tcBorders>
              <w:bottom w:val="single" w:sz="8" w:space="0" w:color="4E88C7"/>
            </w:tcBorders>
            <w:shd w:val="clear" w:color="auto" w:fill="DBE7F3"/>
          </w:tcPr>
          <w:p w14:paraId="4106A6F1" w14:textId="09CBFC3F" w:rsidR="00FE2504" w:rsidRPr="00626CEB" w:rsidRDefault="00FE2504">
            <w:pPr>
              <w:pStyle w:val="TableData"/>
              <w:rPr>
                <w:b/>
              </w:rPr>
            </w:pPr>
            <w:r w:rsidRPr="00626CEB">
              <w:rPr>
                <w:b/>
              </w:rPr>
              <w:t>Link</w:t>
            </w:r>
          </w:p>
        </w:tc>
      </w:tr>
      <w:tr w:rsidR="00FE2504" w:rsidRPr="00626CEB" w14:paraId="7C31FBD7" w14:textId="1EF492F0" w:rsidTr="00753571">
        <w:trPr>
          <w:trHeight w:val="397"/>
        </w:trPr>
        <w:tc>
          <w:tcPr>
            <w:tcW w:w="3573" w:type="dxa"/>
            <w:tcBorders>
              <w:top w:val="single" w:sz="8" w:space="0" w:color="4E88C7"/>
              <w:bottom w:val="single" w:sz="8" w:space="0" w:color="4E88C7"/>
            </w:tcBorders>
            <w:shd w:val="clear" w:color="auto" w:fill="auto"/>
            <w:tcMar>
              <w:left w:w="0" w:type="dxa"/>
            </w:tcMar>
          </w:tcPr>
          <w:p w14:paraId="0F169839" w14:textId="77777777" w:rsidR="00FE2504" w:rsidRPr="00626CEB" w:rsidRDefault="00FE2504" w:rsidP="009B32F2">
            <w:pPr>
              <w:pStyle w:val="TableData"/>
              <w:rPr>
                <w:i/>
                <w:color w:val="2287FF" w:themeColor="accent2" w:themeTint="99"/>
                <w:szCs w:val="22"/>
              </w:rPr>
            </w:pPr>
          </w:p>
        </w:tc>
        <w:tc>
          <w:tcPr>
            <w:tcW w:w="1787" w:type="dxa"/>
            <w:tcBorders>
              <w:top w:val="single" w:sz="8" w:space="0" w:color="4E88C7"/>
              <w:bottom w:val="single" w:sz="8" w:space="0" w:color="4E88C7"/>
            </w:tcBorders>
          </w:tcPr>
          <w:p w14:paraId="37C12501" w14:textId="77777777" w:rsidR="00FE2504" w:rsidRPr="00626CEB" w:rsidRDefault="00FE2504" w:rsidP="009B32F2">
            <w:pPr>
              <w:pStyle w:val="TableData"/>
              <w:rPr>
                <w:i/>
                <w:color w:val="2287FF" w:themeColor="accent2" w:themeTint="99"/>
                <w:szCs w:val="22"/>
              </w:rPr>
            </w:pPr>
          </w:p>
        </w:tc>
        <w:tc>
          <w:tcPr>
            <w:tcW w:w="1787" w:type="dxa"/>
            <w:tcBorders>
              <w:top w:val="single" w:sz="8" w:space="0" w:color="4E88C7"/>
              <w:bottom w:val="single" w:sz="8" w:space="0" w:color="4E88C7"/>
            </w:tcBorders>
          </w:tcPr>
          <w:p w14:paraId="28CA83E0" w14:textId="77777777" w:rsidR="00FE2504" w:rsidRPr="00626CEB" w:rsidRDefault="00FE2504" w:rsidP="009B32F2">
            <w:pPr>
              <w:pStyle w:val="TableData"/>
              <w:rPr>
                <w:i/>
                <w:color w:val="2287FF" w:themeColor="accent2" w:themeTint="99"/>
                <w:szCs w:val="22"/>
              </w:rPr>
            </w:pPr>
          </w:p>
        </w:tc>
        <w:tc>
          <w:tcPr>
            <w:tcW w:w="1787" w:type="dxa"/>
            <w:tcBorders>
              <w:top w:val="single" w:sz="8" w:space="0" w:color="4E88C7"/>
              <w:bottom w:val="single" w:sz="8" w:space="0" w:color="4E88C7"/>
            </w:tcBorders>
          </w:tcPr>
          <w:p w14:paraId="257664C4" w14:textId="77777777" w:rsidR="00FE2504" w:rsidRPr="00626CEB" w:rsidRDefault="00FE2504" w:rsidP="009B32F2">
            <w:pPr>
              <w:pStyle w:val="TableData"/>
              <w:rPr>
                <w:i/>
                <w:color w:val="2287FF" w:themeColor="accent2" w:themeTint="99"/>
                <w:szCs w:val="22"/>
              </w:rPr>
            </w:pPr>
          </w:p>
        </w:tc>
      </w:tr>
      <w:tr w:rsidR="00FE2504" w:rsidRPr="00626CEB" w14:paraId="11D1F9DC" w14:textId="409E3DF9" w:rsidTr="00753571">
        <w:trPr>
          <w:trHeight w:val="403"/>
        </w:trPr>
        <w:tc>
          <w:tcPr>
            <w:tcW w:w="3573" w:type="dxa"/>
            <w:tcBorders>
              <w:top w:val="single" w:sz="8" w:space="0" w:color="4E88C7"/>
              <w:bottom w:val="single" w:sz="8" w:space="0" w:color="4E88C7"/>
            </w:tcBorders>
            <w:shd w:val="clear" w:color="auto" w:fill="auto"/>
            <w:tcMar>
              <w:left w:w="0" w:type="dxa"/>
            </w:tcMar>
          </w:tcPr>
          <w:p w14:paraId="6162BC6D" w14:textId="3B8D77AA" w:rsidR="00FE2504" w:rsidRPr="00626CEB" w:rsidRDefault="00FE2504" w:rsidP="009B32F2">
            <w:pPr>
              <w:pStyle w:val="TableData"/>
              <w:rPr>
                <w:i/>
                <w:color w:val="2287FF" w:themeColor="accent2" w:themeTint="99"/>
                <w:szCs w:val="22"/>
              </w:rPr>
            </w:pPr>
          </w:p>
        </w:tc>
        <w:tc>
          <w:tcPr>
            <w:tcW w:w="1787" w:type="dxa"/>
            <w:tcBorders>
              <w:top w:val="single" w:sz="8" w:space="0" w:color="4E88C7"/>
              <w:bottom w:val="single" w:sz="8" w:space="0" w:color="4E88C7"/>
            </w:tcBorders>
          </w:tcPr>
          <w:p w14:paraId="62AE7061" w14:textId="77777777" w:rsidR="00FE2504" w:rsidRPr="00626CEB" w:rsidRDefault="00FE2504" w:rsidP="009B32F2">
            <w:pPr>
              <w:pStyle w:val="TableData"/>
              <w:rPr>
                <w:i/>
                <w:color w:val="2287FF" w:themeColor="accent2" w:themeTint="99"/>
                <w:szCs w:val="22"/>
              </w:rPr>
            </w:pPr>
          </w:p>
        </w:tc>
        <w:tc>
          <w:tcPr>
            <w:tcW w:w="1787" w:type="dxa"/>
            <w:tcBorders>
              <w:top w:val="single" w:sz="8" w:space="0" w:color="4E88C7"/>
              <w:bottom w:val="single" w:sz="8" w:space="0" w:color="4E88C7"/>
            </w:tcBorders>
          </w:tcPr>
          <w:p w14:paraId="03027F15" w14:textId="6DA984E1" w:rsidR="00FE2504" w:rsidRPr="00626CEB" w:rsidRDefault="00FE2504" w:rsidP="009B32F2">
            <w:pPr>
              <w:pStyle w:val="TableData"/>
              <w:rPr>
                <w:i/>
                <w:color w:val="2287FF" w:themeColor="accent2" w:themeTint="99"/>
                <w:szCs w:val="22"/>
              </w:rPr>
            </w:pPr>
          </w:p>
        </w:tc>
        <w:tc>
          <w:tcPr>
            <w:tcW w:w="1787" w:type="dxa"/>
            <w:tcBorders>
              <w:top w:val="single" w:sz="8" w:space="0" w:color="4E88C7"/>
              <w:bottom w:val="single" w:sz="8" w:space="0" w:color="4E88C7"/>
            </w:tcBorders>
          </w:tcPr>
          <w:p w14:paraId="4EAA6027" w14:textId="6F9E3A71" w:rsidR="00FE2504" w:rsidRPr="00626CEB" w:rsidRDefault="00FE2504" w:rsidP="009B32F2">
            <w:pPr>
              <w:pStyle w:val="TableData"/>
              <w:rPr>
                <w:i/>
                <w:color w:val="2287FF" w:themeColor="accent2" w:themeTint="99"/>
                <w:szCs w:val="22"/>
              </w:rPr>
            </w:pPr>
          </w:p>
        </w:tc>
      </w:tr>
    </w:tbl>
    <w:p w14:paraId="3F6B2D5D" w14:textId="4242474B" w:rsidR="00606263" w:rsidRPr="00626CEB" w:rsidRDefault="00606263" w:rsidP="00606263">
      <w:pPr>
        <w:pStyle w:val="Caption"/>
        <w:jc w:val="center"/>
      </w:pPr>
      <w:r w:rsidRPr="00626CEB">
        <w:t xml:space="preserve">Table 4: </w:t>
      </w:r>
      <w:r w:rsidR="00AF797E" w:rsidRPr="00626CEB">
        <w:t>Printed material</w:t>
      </w:r>
    </w:p>
    <w:p w14:paraId="5E0950BC" w14:textId="2CDAED79" w:rsidR="00AF797E" w:rsidRPr="005C67B4" w:rsidRDefault="00AF797E" w:rsidP="00ED1D47">
      <w:pPr>
        <w:pStyle w:val="Heading3"/>
      </w:pPr>
      <w:bookmarkStart w:id="66" w:name="_Toc181743665"/>
      <w:commentRangeStart w:id="67"/>
      <w:r w:rsidRPr="00626CEB">
        <w:t>Videos</w:t>
      </w:r>
      <w:commentRangeEnd w:id="67"/>
      <w:r w:rsidR="005C67B4">
        <w:rPr>
          <w:rStyle w:val="CommentReference"/>
          <w:rFonts w:eastAsia="Calibri"/>
          <w:b w:val="0"/>
          <w:bCs w:val="0"/>
          <w:color w:val="59666D"/>
        </w:rPr>
        <w:commentReference w:id="67"/>
      </w:r>
      <w:bookmarkEnd w:id="66"/>
    </w:p>
    <w:tbl>
      <w:tblPr>
        <w:tblW w:w="9381" w:type="dxa"/>
        <w:tblBorders>
          <w:top w:val="single" w:sz="8" w:space="0" w:color="4E88C7"/>
          <w:bottom w:val="single" w:sz="8" w:space="0" w:color="4E88C7"/>
        </w:tblBorders>
        <w:tblLayout w:type="fixed"/>
        <w:tblLook w:val="04A0" w:firstRow="1" w:lastRow="0" w:firstColumn="1" w:lastColumn="0" w:noHBand="0" w:noVBand="1"/>
      </w:tblPr>
      <w:tblGrid>
        <w:gridCol w:w="3752"/>
        <w:gridCol w:w="1876"/>
        <w:gridCol w:w="1876"/>
        <w:gridCol w:w="1877"/>
      </w:tblGrid>
      <w:tr w:rsidR="00FE2504" w:rsidRPr="00626CEB" w14:paraId="741131E8" w14:textId="0994AEF2" w:rsidTr="00ED1D47">
        <w:trPr>
          <w:trHeight w:val="54"/>
        </w:trPr>
        <w:tc>
          <w:tcPr>
            <w:tcW w:w="3752" w:type="dxa"/>
            <w:tcBorders>
              <w:bottom w:val="single" w:sz="8" w:space="0" w:color="4E88C7"/>
            </w:tcBorders>
            <w:shd w:val="clear" w:color="auto" w:fill="DBE7F3"/>
            <w:tcMar>
              <w:left w:w="0" w:type="dxa"/>
            </w:tcMar>
          </w:tcPr>
          <w:p w14:paraId="07A69355" w14:textId="20F55999" w:rsidR="00FE2504" w:rsidRPr="00626CEB" w:rsidRDefault="00FE2504" w:rsidP="00675324">
            <w:pPr>
              <w:pStyle w:val="TableData"/>
              <w:rPr>
                <w:b/>
              </w:rPr>
            </w:pPr>
            <w:r w:rsidRPr="00626CEB">
              <w:rPr>
                <w:b/>
              </w:rPr>
              <w:t xml:space="preserve">Videos </w:t>
            </w:r>
          </w:p>
        </w:tc>
        <w:tc>
          <w:tcPr>
            <w:tcW w:w="1876" w:type="dxa"/>
            <w:tcBorders>
              <w:bottom w:val="single" w:sz="8" w:space="0" w:color="4E88C7"/>
            </w:tcBorders>
            <w:shd w:val="clear" w:color="auto" w:fill="DBE7F3"/>
          </w:tcPr>
          <w:p w14:paraId="1C6EC5AD" w14:textId="4CBD16C7" w:rsidR="00FE2504" w:rsidRPr="00626CEB" w:rsidRDefault="00FE2504" w:rsidP="00675324">
            <w:pPr>
              <w:pStyle w:val="TableData"/>
              <w:rPr>
                <w:b/>
              </w:rPr>
            </w:pPr>
            <w:r w:rsidRPr="00626CEB">
              <w:rPr>
                <w:b/>
              </w:rPr>
              <w:t>Description</w:t>
            </w:r>
          </w:p>
        </w:tc>
        <w:tc>
          <w:tcPr>
            <w:tcW w:w="1876" w:type="dxa"/>
            <w:tcBorders>
              <w:bottom w:val="single" w:sz="8" w:space="0" w:color="4E88C7"/>
            </w:tcBorders>
            <w:shd w:val="clear" w:color="auto" w:fill="DBE7F3"/>
          </w:tcPr>
          <w:p w14:paraId="363D9887" w14:textId="1AD9B028" w:rsidR="00FE2504" w:rsidRPr="00626CEB" w:rsidRDefault="00FE2504" w:rsidP="00675324">
            <w:pPr>
              <w:pStyle w:val="TableData"/>
              <w:rPr>
                <w:b/>
              </w:rPr>
            </w:pPr>
            <w:r w:rsidRPr="00626CEB">
              <w:rPr>
                <w:b/>
              </w:rPr>
              <w:t>Planning</w:t>
            </w:r>
          </w:p>
        </w:tc>
        <w:tc>
          <w:tcPr>
            <w:tcW w:w="1877" w:type="dxa"/>
            <w:tcBorders>
              <w:bottom w:val="single" w:sz="8" w:space="0" w:color="4E88C7"/>
            </w:tcBorders>
            <w:shd w:val="clear" w:color="auto" w:fill="DBE7F3"/>
          </w:tcPr>
          <w:p w14:paraId="7637AA7B" w14:textId="7802F108" w:rsidR="00FE2504" w:rsidRPr="00626CEB" w:rsidRDefault="00FE2504" w:rsidP="007D3574">
            <w:pPr>
              <w:pStyle w:val="TableData"/>
              <w:rPr>
                <w:b/>
              </w:rPr>
            </w:pPr>
            <w:r w:rsidRPr="00626CEB">
              <w:rPr>
                <w:b/>
              </w:rPr>
              <w:t>Link</w:t>
            </w:r>
          </w:p>
        </w:tc>
      </w:tr>
      <w:tr w:rsidR="00FE2504" w:rsidRPr="00626CEB" w14:paraId="50B59DBC" w14:textId="0CA4692D" w:rsidTr="00753571">
        <w:trPr>
          <w:trHeight w:val="517"/>
        </w:trPr>
        <w:tc>
          <w:tcPr>
            <w:tcW w:w="3752" w:type="dxa"/>
            <w:tcBorders>
              <w:top w:val="single" w:sz="8" w:space="0" w:color="4E88C7"/>
              <w:bottom w:val="single" w:sz="8" w:space="0" w:color="4E88C7"/>
            </w:tcBorders>
            <w:shd w:val="clear" w:color="auto" w:fill="auto"/>
            <w:tcMar>
              <w:left w:w="0" w:type="dxa"/>
            </w:tcMar>
          </w:tcPr>
          <w:p w14:paraId="70C5DBD4" w14:textId="77777777" w:rsidR="00FE2504" w:rsidRPr="00626CEB" w:rsidRDefault="00FE2504" w:rsidP="00675324">
            <w:pPr>
              <w:pStyle w:val="TableData"/>
              <w:rPr>
                <w:i/>
                <w:color w:val="2287FF" w:themeColor="accent2" w:themeTint="99"/>
                <w:szCs w:val="22"/>
              </w:rPr>
            </w:pPr>
          </w:p>
        </w:tc>
        <w:tc>
          <w:tcPr>
            <w:tcW w:w="1876" w:type="dxa"/>
            <w:tcBorders>
              <w:top w:val="single" w:sz="8" w:space="0" w:color="4E88C7"/>
              <w:bottom w:val="single" w:sz="8" w:space="0" w:color="4E88C7"/>
            </w:tcBorders>
          </w:tcPr>
          <w:p w14:paraId="718F42C2" w14:textId="77777777" w:rsidR="00FE2504" w:rsidRPr="00626CEB" w:rsidRDefault="00FE2504" w:rsidP="00675324">
            <w:pPr>
              <w:pStyle w:val="TableData"/>
              <w:rPr>
                <w:i/>
                <w:color w:val="2287FF" w:themeColor="accent2" w:themeTint="99"/>
                <w:szCs w:val="22"/>
              </w:rPr>
            </w:pPr>
          </w:p>
        </w:tc>
        <w:tc>
          <w:tcPr>
            <w:tcW w:w="1876" w:type="dxa"/>
            <w:tcBorders>
              <w:top w:val="single" w:sz="8" w:space="0" w:color="4E88C7"/>
              <w:bottom w:val="single" w:sz="8" w:space="0" w:color="4E88C7"/>
            </w:tcBorders>
          </w:tcPr>
          <w:p w14:paraId="6E085519" w14:textId="77777777" w:rsidR="00FE2504" w:rsidRPr="00626CEB" w:rsidRDefault="00FE2504" w:rsidP="00675324">
            <w:pPr>
              <w:pStyle w:val="TableData"/>
              <w:rPr>
                <w:i/>
                <w:color w:val="2287FF" w:themeColor="accent2" w:themeTint="99"/>
                <w:szCs w:val="22"/>
              </w:rPr>
            </w:pPr>
          </w:p>
        </w:tc>
        <w:tc>
          <w:tcPr>
            <w:tcW w:w="1877" w:type="dxa"/>
            <w:tcBorders>
              <w:top w:val="single" w:sz="8" w:space="0" w:color="4E88C7"/>
              <w:bottom w:val="single" w:sz="8" w:space="0" w:color="4E88C7"/>
            </w:tcBorders>
          </w:tcPr>
          <w:p w14:paraId="304A2C40" w14:textId="77777777" w:rsidR="00FE2504" w:rsidRPr="00626CEB" w:rsidRDefault="00FE2504" w:rsidP="007D3574">
            <w:pPr>
              <w:pStyle w:val="TableData"/>
              <w:rPr>
                <w:i/>
                <w:color w:val="2287FF" w:themeColor="accent2" w:themeTint="99"/>
                <w:szCs w:val="22"/>
              </w:rPr>
            </w:pPr>
          </w:p>
        </w:tc>
      </w:tr>
      <w:tr w:rsidR="00FE2504" w:rsidRPr="00626CEB" w14:paraId="5DCCA329" w14:textId="6AF16FDA" w:rsidTr="00753571">
        <w:trPr>
          <w:trHeight w:val="523"/>
        </w:trPr>
        <w:tc>
          <w:tcPr>
            <w:tcW w:w="3752" w:type="dxa"/>
            <w:tcBorders>
              <w:top w:val="single" w:sz="8" w:space="0" w:color="4E88C7"/>
              <w:bottom w:val="single" w:sz="8" w:space="0" w:color="4E88C7"/>
            </w:tcBorders>
            <w:shd w:val="clear" w:color="auto" w:fill="auto"/>
            <w:tcMar>
              <w:left w:w="0" w:type="dxa"/>
            </w:tcMar>
          </w:tcPr>
          <w:p w14:paraId="29E51AC8" w14:textId="4036C72F" w:rsidR="00FE2504" w:rsidRPr="00626CEB" w:rsidRDefault="00FE2504" w:rsidP="00675324">
            <w:pPr>
              <w:pStyle w:val="TableData"/>
              <w:rPr>
                <w:i/>
                <w:color w:val="2287FF" w:themeColor="accent2" w:themeTint="99"/>
                <w:szCs w:val="22"/>
              </w:rPr>
            </w:pPr>
          </w:p>
        </w:tc>
        <w:tc>
          <w:tcPr>
            <w:tcW w:w="1876" w:type="dxa"/>
            <w:tcBorders>
              <w:top w:val="single" w:sz="8" w:space="0" w:color="4E88C7"/>
              <w:bottom w:val="single" w:sz="8" w:space="0" w:color="4E88C7"/>
            </w:tcBorders>
          </w:tcPr>
          <w:p w14:paraId="55412806" w14:textId="77777777" w:rsidR="00FE2504" w:rsidRPr="00626CEB" w:rsidRDefault="00FE2504" w:rsidP="00675324">
            <w:pPr>
              <w:pStyle w:val="TableData"/>
              <w:rPr>
                <w:i/>
                <w:color w:val="2287FF" w:themeColor="accent2" w:themeTint="99"/>
                <w:szCs w:val="22"/>
              </w:rPr>
            </w:pPr>
          </w:p>
        </w:tc>
        <w:tc>
          <w:tcPr>
            <w:tcW w:w="1876" w:type="dxa"/>
            <w:tcBorders>
              <w:top w:val="single" w:sz="8" w:space="0" w:color="4E88C7"/>
              <w:bottom w:val="single" w:sz="8" w:space="0" w:color="4E88C7"/>
            </w:tcBorders>
          </w:tcPr>
          <w:p w14:paraId="015CBD09" w14:textId="28B1C71B" w:rsidR="00FE2504" w:rsidRPr="00626CEB" w:rsidRDefault="00FE2504" w:rsidP="00675324">
            <w:pPr>
              <w:pStyle w:val="TableData"/>
              <w:rPr>
                <w:i/>
                <w:color w:val="2287FF" w:themeColor="accent2" w:themeTint="99"/>
                <w:szCs w:val="22"/>
              </w:rPr>
            </w:pPr>
          </w:p>
        </w:tc>
        <w:tc>
          <w:tcPr>
            <w:tcW w:w="1877" w:type="dxa"/>
            <w:tcBorders>
              <w:top w:val="single" w:sz="8" w:space="0" w:color="4E88C7"/>
              <w:bottom w:val="single" w:sz="8" w:space="0" w:color="4E88C7"/>
            </w:tcBorders>
          </w:tcPr>
          <w:p w14:paraId="430C1356" w14:textId="27DC3986" w:rsidR="00FE2504" w:rsidRPr="00626CEB" w:rsidRDefault="00FE2504" w:rsidP="007D3574">
            <w:pPr>
              <w:pStyle w:val="TableData"/>
              <w:rPr>
                <w:i/>
                <w:color w:val="2287FF" w:themeColor="accent2" w:themeTint="99"/>
                <w:szCs w:val="22"/>
              </w:rPr>
            </w:pPr>
          </w:p>
        </w:tc>
      </w:tr>
    </w:tbl>
    <w:p w14:paraId="79D82F2D" w14:textId="1B58633C" w:rsidR="00606263" w:rsidRPr="00626CEB" w:rsidRDefault="00AF797E" w:rsidP="0032582D">
      <w:pPr>
        <w:pStyle w:val="Caption"/>
        <w:jc w:val="center"/>
      </w:pPr>
      <w:r w:rsidRPr="00626CEB">
        <w:t>Table 5: Videos</w:t>
      </w:r>
    </w:p>
    <w:p w14:paraId="2C513164" w14:textId="700AEC7B" w:rsidR="007F433E" w:rsidRPr="00626CEB" w:rsidRDefault="007F433E" w:rsidP="00BF235F">
      <w:pPr>
        <w:pStyle w:val="Heading2"/>
      </w:pPr>
      <w:bookmarkStart w:id="68" w:name="_Toc181743666"/>
      <w:r w:rsidRPr="00626CEB">
        <w:t xml:space="preserve">Communication </w:t>
      </w:r>
      <w:r w:rsidR="00AB70D0">
        <w:t>k</w:t>
      </w:r>
      <w:r w:rsidR="00AB70D0" w:rsidRPr="00626CEB">
        <w:t xml:space="preserve">ey </w:t>
      </w:r>
      <w:r w:rsidR="00AB70D0">
        <w:t>p</w:t>
      </w:r>
      <w:r w:rsidR="00AB70D0" w:rsidRPr="00626CEB">
        <w:t xml:space="preserve">erformance </w:t>
      </w:r>
      <w:r w:rsidR="00AB70D0">
        <w:t>i</w:t>
      </w:r>
      <w:r w:rsidR="00AB70D0" w:rsidRPr="00626CEB">
        <w:t xml:space="preserve">ndicators </w:t>
      </w:r>
      <w:r w:rsidRPr="00626CEB">
        <w:t>(KPIs) and succ</w:t>
      </w:r>
      <w:r w:rsidR="00BF235F" w:rsidRPr="00626CEB">
        <w:t>ess criteria</w:t>
      </w:r>
      <w:bookmarkEnd w:id="68"/>
    </w:p>
    <w:p w14:paraId="0BBF6564" w14:textId="300B7F67" w:rsidR="00B61112" w:rsidRPr="0032582D" w:rsidRDefault="00684639" w:rsidP="00817D85">
      <w:pPr>
        <w:pStyle w:val="BodyText"/>
        <w:spacing w:after="120"/>
        <w:rPr>
          <w:rFonts w:asciiTheme="minorHAnsi" w:hAnsiTheme="minorHAnsi" w:cstheme="minorHAnsi"/>
          <w:i/>
          <w:color w:val="2287FF" w:themeColor="accent2" w:themeTint="99"/>
          <w:sz w:val="20"/>
        </w:rPr>
      </w:pPr>
      <w:r w:rsidRPr="0032582D">
        <w:rPr>
          <w:rFonts w:asciiTheme="minorHAnsi" w:hAnsiTheme="minorHAnsi" w:cstheme="minorHAnsi"/>
          <w:color w:val="4C4C4C" w:themeColor="text1"/>
          <w:lang w:val="en-US"/>
        </w:rPr>
        <w:t>An o</w:t>
      </w:r>
      <w:r w:rsidRPr="0032582D">
        <w:rPr>
          <w:rFonts w:asciiTheme="minorHAnsi" w:hAnsiTheme="minorHAnsi" w:cstheme="minorHAnsi"/>
          <w:color w:val="4C4C4C" w:themeColor="text1"/>
          <w:lang w:val="en-US"/>
        </w:rPr>
        <w:t>verview of the F4ECLIM’s communication activities tailored to the targeted audiences</w:t>
      </w:r>
      <w:r w:rsidRPr="0032582D">
        <w:rPr>
          <w:rFonts w:asciiTheme="minorHAnsi" w:hAnsiTheme="minorHAnsi" w:cstheme="minorHAnsi"/>
          <w:color w:val="4C4C4C" w:themeColor="text1"/>
          <w:lang w:val="en-US"/>
        </w:rPr>
        <w:t xml:space="preserve"> is provided in the table below.  The success criteria </w:t>
      </w:r>
      <w:proofErr w:type="gramStart"/>
      <w:r w:rsidRPr="0032582D">
        <w:rPr>
          <w:rFonts w:asciiTheme="minorHAnsi" w:hAnsiTheme="minorHAnsi" w:cstheme="minorHAnsi"/>
          <w:color w:val="4C4C4C" w:themeColor="text1"/>
          <w:lang w:val="en-US"/>
        </w:rPr>
        <w:t>is</w:t>
      </w:r>
      <w:proofErr w:type="gramEnd"/>
      <w:r w:rsidRPr="0032582D">
        <w:rPr>
          <w:rFonts w:asciiTheme="minorHAnsi" w:hAnsiTheme="minorHAnsi" w:cstheme="minorHAnsi"/>
          <w:color w:val="4C4C4C" w:themeColor="text1"/>
          <w:lang w:val="en-US"/>
        </w:rPr>
        <w:t xml:space="preserve"> set to ensure that the expected KPI valuate will be met by the end of the project. </w:t>
      </w:r>
      <w:proofErr w:type="spellStart"/>
      <w:r w:rsidRPr="0032582D">
        <w:rPr>
          <w:rFonts w:asciiTheme="minorHAnsi" w:hAnsiTheme="minorHAnsi" w:cstheme="minorHAnsi"/>
          <w:color w:val="4C4C4C" w:themeColor="text1"/>
          <w:lang w:val="en-US"/>
        </w:rPr>
        <w:t>The</w:t>
      </w:r>
      <w:proofErr w:type="spellEnd"/>
      <w:r w:rsidRPr="0032582D">
        <w:rPr>
          <w:rFonts w:asciiTheme="minorHAnsi" w:hAnsiTheme="minorHAnsi" w:cstheme="minorHAnsi"/>
          <w:color w:val="4C4C4C" w:themeColor="text1"/>
          <w:lang w:val="en-US"/>
        </w:rPr>
        <w:t xml:space="preserve"> success of the measures will be monitored during the course of the project and will be updated in the next version of the CDE plan. </w:t>
      </w:r>
    </w:p>
    <w:tbl>
      <w:tblPr>
        <w:tblW w:w="9180" w:type="dxa"/>
        <w:tblBorders>
          <w:top w:val="single" w:sz="8" w:space="0" w:color="4E88C7"/>
          <w:bottom w:val="single" w:sz="8" w:space="0" w:color="4E88C7"/>
        </w:tblBorders>
        <w:tblLayout w:type="fixed"/>
        <w:tblLook w:val="04A0" w:firstRow="1" w:lastRow="0" w:firstColumn="1" w:lastColumn="0" w:noHBand="0" w:noVBand="1"/>
      </w:tblPr>
      <w:tblGrid>
        <w:gridCol w:w="3240"/>
        <w:gridCol w:w="2430"/>
        <w:gridCol w:w="3510"/>
      </w:tblGrid>
      <w:tr w:rsidR="002257F5" w:rsidRPr="00626CEB" w14:paraId="7F3C5248" w14:textId="37444663" w:rsidTr="002257F5">
        <w:trPr>
          <w:trHeight w:val="436"/>
        </w:trPr>
        <w:tc>
          <w:tcPr>
            <w:tcW w:w="3240" w:type="dxa"/>
            <w:tcBorders>
              <w:bottom w:val="single" w:sz="8" w:space="0" w:color="4E88C7"/>
            </w:tcBorders>
            <w:shd w:val="clear" w:color="auto" w:fill="DBE7F3"/>
            <w:tcMar>
              <w:left w:w="0" w:type="dxa"/>
            </w:tcMar>
          </w:tcPr>
          <w:p w14:paraId="20514553" w14:textId="05B2872B" w:rsidR="002257F5" w:rsidRPr="00626CEB" w:rsidRDefault="002257F5" w:rsidP="00F3448B">
            <w:pPr>
              <w:pStyle w:val="TableData"/>
              <w:rPr>
                <w:b/>
              </w:rPr>
            </w:pPr>
            <w:r w:rsidRPr="00626CEB">
              <w:rPr>
                <w:b/>
              </w:rPr>
              <w:t>Action</w:t>
            </w:r>
          </w:p>
        </w:tc>
        <w:tc>
          <w:tcPr>
            <w:tcW w:w="2430" w:type="dxa"/>
            <w:tcBorders>
              <w:bottom w:val="single" w:sz="8" w:space="0" w:color="4E88C7"/>
            </w:tcBorders>
            <w:shd w:val="clear" w:color="auto" w:fill="DBE7F3"/>
          </w:tcPr>
          <w:p w14:paraId="0E26BD64" w14:textId="4A817E66" w:rsidR="002257F5" w:rsidRPr="00626CEB" w:rsidRDefault="002257F5" w:rsidP="00BF235F">
            <w:pPr>
              <w:pStyle w:val="TableData"/>
              <w:rPr>
                <w:b/>
              </w:rPr>
            </w:pPr>
            <w:r w:rsidRPr="00626CEB">
              <w:rPr>
                <w:b/>
              </w:rPr>
              <w:t>KPIs</w:t>
            </w:r>
          </w:p>
        </w:tc>
        <w:tc>
          <w:tcPr>
            <w:tcW w:w="3510" w:type="dxa"/>
            <w:tcBorders>
              <w:bottom w:val="single" w:sz="8" w:space="0" w:color="4E88C7"/>
            </w:tcBorders>
            <w:shd w:val="clear" w:color="auto" w:fill="DBE7F3"/>
          </w:tcPr>
          <w:p w14:paraId="231BBEC4" w14:textId="64F8BF88" w:rsidR="002257F5" w:rsidRPr="00626CEB" w:rsidRDefault="002257F5" w:rsidP="00BF235F">
            <w:pPr>
              <w:pStyle w:val="TableData"/>
              <w:rPr>
                <w:b/>
              </w:rPr>
            </w:pPr>
            <w:r w:rsidRPr="00626CEB">
              <w:rPr>
                <w:b/>
              </w:rPr>
              <w:t>Success criteria</w:t>
            </w:r>
          </w:p>
        </w:tc>
      </w:tr>
      <w:tr w:rsidR="002257F5" w:rsidRPr="00626CEB" w14:paraId="145D86E7" w14:textId="17FE682E" w:rsidTr="002257F5">
        <w:trPr>
          <w:trHeight w:val="1213"/>
        </w:trPr>
        <w:tc>
          <w:tcPr>
            <w:tcW w:w="3240" w:type="dxa"/>
            <w:tcBorders>
              <w:top w:val="single" w:sz="8" w:space="0" w:color="4E88C7"/>
              <w:bottom w:val="single" w:sz="8" w:space="0" w:color="4E88C7"/>
            </w:tcBorders>
            <w:shd w:val="clear" w:color="auto" w:fill="auto"/>
            <w:tcMar>
              <w:left w:w="0" w:type="dxa"/>
            </w:tcMar>
          </w:tcPr>
          <w:p w14:paraId="482D93C2" w14:textId="3D3243DA" w:rsidR="002257F5" w:rsidRPr="002257F5" w:rsidRDefault="002257F5" w:rsidP="002257F5">
            <w:pPr>
              <w:pStyle w:val="TableData"/>
              <w:spacing w:before="0" w:after="0"/>
              <w:rPr>
                <w:rStyle w:val="normaltextrun"/>
                <w:color w:val="000000"/>
              </w:rPr>
            </w:pPr>
            <w:r w:rsidRPr="002257F5">
              <w:rPr>
                <w:rStyle w:val="normaltextrun"/>
                <w:color w:val="000000"/>
              </w:rPr>
              <w:t>F4ECLIM public website: A user-friendly website will act as the main information hub, providing an overview of project activities, news, events, public deliverables, publications, etc.</w:t>
            </w:r>
          </w:p>
        </w:tc>
        <w:tc>
          <w:tcPr>
            <w:tcW w:w="2430" w:type="dxa"/>
            <w:tcBorders>
              <w:top w:val="single" w:sz="8" w:space="0" w:color="4E88C7"/>
              <w:bottom w:val="single" w:sz="8" w:space="0" w:color="4E88C7"/>
            </w:tcBorders>
            <w:shd w:val="clear" w:color="auto" w:fill="auto"/>
          </w:tcPr>
          <w:p w14:paraId="6EBE6026" w14:textId="3D5648AA" w:rsidR="002257F5" w:rsidRPr="002257F5" w:rsidRDefault="002257F5" w:rsidP="002257F5">
            <w:pPr>
              <w:pStyle w:val="TableData"/>
              <w:spacing w:before="0" w:after="0"/>
              <w:rPr>
                <w:rStyle w:val="normaltextrun"/>
                <w:color w:val="000000"/>
              </w:rPr>
            </w:pPr>
            <w:r w:rsidRPr="002257F5">
              <w:rPr>
                <w:rStyle w:val="normaltextrun"/>
                <w:color w:val="000000"/>
              </w:rPr>
              <w:t xml:space="preserve">&gt; 1000 visitors </w:t>
            </w:r>
          </w:p>
          <w:p w14:paraId="1E789E4C" w14:textId="50D3F72D" w:rsidR="002257F5" w:rsidRPr="002257F5" w:rsidRDefault="002257F5" w:rsidP="002257F5">
            <w:pPr>
              <w:pStyle w:val="TableData"/>
              <w:spacing w:before="0" w:after="0"/>
              <w:rPr>
                <w:rStyle w:val="normaltextrun"/>
                <w:color w:val="000000"/>
              </w:rPr>
            </w:pPr>
            <w:r w:rsidRPr="002257F5">
              <w:rPr>
                <w:rStyle w:val="normaltextrun"/>
                <w:color w:val="000000"/>
              </w:rPr>
              <w:t>3</w:t>
            </w:r>
            <w:r w:rsidRPr="002257F5">
              <w:rPr>
                <w:rStyle w:val="normaltextrun"/>
                <w:color w:val="000000"/>
              </w:rPr>
              <w:t xml:space="preserve">0 news items </w:t>
            </w:r>
          </w:p>
        </w:tc>
        <w:tc>
          <w:tcPr>
            <w:tcW w:w="3510" w:type="dxa"/>
            <w:tcBorders>
              <w:top w:val="single" w:sz="8" w:space="0" w:color="4E88C7"/>
              <w:bottom w:val="single" w:sz="8" w:space="0" w:color="4E88C7"/>
            </w:tcBorders>
          </w:tcPr>
          <w:p w14:paraId="0AE9862E" w14:textId="6BCE3E20" w:rsidR="002257F5" w:rsidRPr="002257F5" w:rsidRDefault="002257F5" w:rsidP="002257F5">
            <w:pPr>
              <w:pStyle w:val="TableData"/>
              <w:spacing w:before="0" w:after="0"/>
              <w:rPr>
                <w:rStyle w:val="normaltextrun"/>
                <w:color w:val="000000"/>
              </w:rPr>
            </w:pPr>
            <w:r w:rsidRPr="002257F5">
              <w:rPr>
                <w:rStyle w:val="normaltextrun"/>
                <w:color w:val="000000"/>
              </w:rPr>
              <w:t>Number of visitors to the project website. It can be gathered from free web analytics services as, for example, Google Analytics. It will be reported every six months, showing the evolution of these analytics over the course of the project.</w:t>
            </w:r>
          </w:p>
        </w:tc>
      </w:tr>
      <w:tr w:rsidR="002257F5" w:rsidRPr="00626CEB" w14:paraId="070D271F" w14:textId="1EB3BBCC" w:rsidTr="002257F5">
        <w:trPr>
          <w:trHeight w:val="650"/>
        </w:trPr>
        <w:tc>
          <w:tcPr>
            <w:tcW w:w="3240" w:type="dxa"/>
            <w:tcBorders>
              <w:top w:val="single" w:sz="8" w:space="0" w:color="4E88C7"/>
              <w:bottom w:val="single" w:sz="8" w:space="0" w:color="4E88C7"/>
            </w:tcBorders>
            <w:shd w:val="clear" w:color="auto" w:fill="auto"/>
            <w:tcMar>
              <w:left w:w="0" w:type="dxa"/>
            </w:tcMar>
          </w:tcPr>
          <w:p w14:paraId="630D15B8" w14:textId="1E98EC4C" w:rsidR="002257F5" w:rsidRPr="002257F5" w:rsidRDefault="002257F5" w:rsidP="002257F5">
            <w:pPr>
              <w:pStyle w:val="TableData"/>
              <w:spacing w:before="0" w:after="0"/>
              <w:rPr>
                <w:rStyle w:val="normaltextrun"/>
                <w:color w:val="000000"/>
              </w:rPr>
            </w:pPr>
            <w:r w:rsidRPr="002257F5">
              <w:rPr>
                <w:rStyle w:val="normaltextrun"/>
                <w:color w:val="000000"/>
              </w:rPr>
              <w:t>Newsletter:</w:t>
            </w:r>
            <w:r w:rsidRPr="002257F5">
              <w:rPr>
                <w:rStyle w:val="normaltextrun"/>
                <w:color w:val="000000"/>
              </w:rPr>
              <w:t xml:space="preserve"> </w:t>
            </w:r>
            <w:r w:rsidRPr="002257F5">
              <w:rPr>
                <w:rStyle w:val="normaltextrun"/>
                <w:color w:val="000000"/>
              </w:rPr>
              <w:t>Contribute to SESAR newsletters</w:t>
            </w:r>
          </w:p>
        </w:tc>
        <w:tc>
          <w:tcPr>
            <w:tcW w:w="2430" w:type="dxa"/>
            <w:tcBorders>
              <w:top w:val="single" w:sz="8" w:space="0" w:color="4E88C7"/>
              <w:bottom w:val="single" w:sz="8" w:space="0" w:color="4E88C7"/>
            </w:tcBorders>
            <w:shd w:val="clear" w:color="auto" w:fill="auto"/>
          </w:tcPr>
          <w:p w14:paraId="00097D00" w14:textId="3D370385" w:rsidR="002257F5" w:rsidRPr="002257F5" w:rsidRDefault="002257F5" w:rsidP="002257F5">
            <w:pPr>
              <w:pStyle w:val="TableData"/>
              <w:spacing w:before="0" w:after="0"/>
              <w:rPr>
                <w:rStyle w:val="normaltextrun"/>
                <w:color w:val="000000"/>
              </w:rPr>
            </w:pPr>
            <w:r w:rsidRPr="002257F5">
              <w:rPr>
                <w:rStyle w:val="normaltextrun"/>
                <w:color w:val="000000"/>
              </w:rPr>
              <w:t>4 news items</w:t>
            </w:r>
          </w:p>
        </w:tc>
        <w:tc>
          <w:tcPr>
            <w:tcW w:w="3510" w:type="dxa"/>
            <w:tcBorders>
              <w:top w:val="single" w:sz="8" w:space="0" w:color="4E88C7"/>
              <w:bottom w:val="single" w:sz="8" w:space="0" w:color="4E88C7"/>
            </w:tcBorders>
          </w:tcPr>
          <w:p w14:paraId="50350CA4" w14:textId="13C535F0" w:rsidR="002257F5" w:rsidRPr="002257F5" w:rsidRDefault="002257F5" w:rsidP="002257F5">
            <w:pPr>
              <w:pStyle w:val="TableData"/>
              <w:spacing w:before="0" w:after="0"/>
              <w:rPr>
                <w:rStyle w:val="normaltextrun"/>
                <w:color w:val="000000"/>
              </w:rPr>
            </w:pPr>
            <w:r w:rsidRPr="002257F5">
              <w:rPr>
                <w:rStyle w:val="normaltextrun"/>
                <w:color w:val="000000"/>
              </w:rPr>
              <w:t xml:space="preserve">Number of news items </w:t>
            </w:r>
          </w:p>
        </w:tc>
      </w:tr>
      <w:tr w:rsidR="002257F5" w:rsidRPr="00626CEB" w14:paraId="6ACE34FF" w14:textId="77777777" w:rsidTr="002257F5">
        <w:trPr>
          <w:trHeight w:val="920"/>
        </w:trPr>
        <w:tc>
          <w:tcPr>
            <w:tcW w:w="3240" w:type="dxa"/>
            <w:tcBorders>
              <w:top w:val="single" w:sz="8" w:space="0" w:color="4E88C7"/>
              <w:bottom w:val="single" w:sz="8" w:space="0" w:color="4E88C7"/>
            </w:tcBorders>
            <w:shd w:val="clear" w:color="auto" w:fill="auto"/>
            <w:tcMar>
              <w:left w:w="0" w:type="dxa"/>
            </w:tcMar>
          </w:tcPr>
          <w:p w14:paraId="7073A984" w14:textId="3AD40D21" w:rsidR="002257F5" w:rsidRPr="002257F5" w:rsidRDefault="002257F5" w:rsidP="002257F5">
            <w:pPr>
              <w:pStyle w:val="TableData"/>
              <w:spacing w:before="0" w:after="0"/>
              <w:rPr>
                <w:rStyle w:val="normaltextrun"/>
                <w:color w:val="000000"/>
              </w:rPr>
            </w:pPr>
            <w:r w:rsidRPr="002257F5">
              <w:rPr>
                <w:rStyle w:val="normaltextrun"/>
                <w:color w:val="000000"/>
              </w:rPr>
              <w:t>Flyers and communications materials: To provide information about the project and project goals in suitable formats</w:t>
            </w:r>
          </w:p>
        </w:tc>
        <w:tc>
          <w:tcPr>
            <w:tcW w:w="2430" w:type="dxa"/>
            <w:tcBorders>
              <w:top w:val="single" w:sz="8" w:space="0" w:color="4E88C7"/>
              <w:bottom w:val="single" w:sz="8" w:space="0" w:color="4E88C7"/>
            </w:tcBorders>
            <w:shd w:val="clear" w:color="auto" w:fill="auto"/>
          </w:tcPr>
          <w:p w14:paraId="7ED68D32" w14:textId="3E7E2E6B" w:rsidR="002257F5" w:rsidRPr="002257F5" w:rsidRDefault="002257F5" w:rsidP="002257F5">
            <w:pPr>
              <w:pStyle w:val="TableData"/>
              <w:spacing w:before="0" w:after="0"/>
              <w:rPr>
                <w:rStyle w:val="normaltextrun"/>
                <w:color w:val="000000"/>
              </w:rPr>
            </w:pPr>
            <w:r w:rsidRPr="002257F5">
              <w:rPr>
                <w:rStyle w:val="normaltextrun"/>
                <w:color w:val="000000"/>
              </w:rPr>
              <w:t>2 flyers/posters</w:t>
            </w:r>
          </w:p>
          <w:p w14:paraId="203B2178" w14:textId="07F3AF81" w:rsidR="002257F5" w:rsidRPr="002257F5" w:rsidRDefault="002257F5" w:rsidP="002257F5">
            <w:pPr>
              <w:pStyle w:val="TableData"/>
              <w:spacing w:before="0" w:after="0"/>
              <w:rPr>
                <w:rStyle w:val="normaltextrun"/>
                <w:color w:val="000000"/>
              </w:rPr>
            </w:pPr>
            <w:r w:rsidRPr="002257F5">
              <w:rPr>
                <w:rStyle w:val="normaltextrun"/>
                <w:color w:val="000000"/>
              </w:rPr>
              <w:t>4 videos</w:t>
            </w:r>
          </w:p>
        </w:tc>
        <w:tc>
          <w:tcPr>
            <w:tcW w:w="3510" w:type="dxa"/>
            <w:tcBorders>
              <w:top w:val="single" w:sz="8" w:space="0" w:color="4E88C7"/>
              <w:bottom w:val="single" w:sz="8" w:space="0" w:color="4E88C7"/>
            </w:tcBorders>
          </w:tcPr>
          <w:p w14:paraId="177FBD75" w14:textId="28241239" w:rsidR="002257F5" w:rsidRPr="002257F5" w:rsidRDefault="002257F5" w:rsidP="002257F5">
            <w:pPr>
              <w:pStyle w:val="TableData"/>
              <w:spacing w:before="0" w:after="0"/>
              <w:rPr>
                <w:rStyle w:val="normaltextrun"/>
                <w:color w:val="000000"/>
              </w:rPr>
            </w:pPr>
            <w:r w:rsidRPr="002257F5">
              <w:rPr>
                <w:rStyle w:val="normaltextrun"/>
                <w:color w:val="000000"/>
              </w:rPr>
              <w:t xml:space="preserve">Number of flyers, posters and videos. </w:t>
            </w:r>
          </w:p>
        </w:tc>
      </w:tr>
      <w:tr w:rsidR="002257F5" w:rsidRPr="00626CEB" w14:paraId="7BE20002" w14:textId="77777777" w:rsidTr="002257F5">
        <w:trPr>
          <w:trHeight w:val="317"/>
        </w:trPr>
        <w:tc>
          <w:tcPr>
            <w:tcW w:w="3240" w:type="dxa"/>
            <w:tcBorders>
              <w:top w:val="single" w:sz="8" w:space="0" w:color="4E88C7"/>
              <w:bottom w:val="single" w:sz="8" w:space="0" w:color="4E88C7"/>
            </w:tcBorders>
            <w:shd w:val="clear" w:color="auto" w:fill="auto"/>
            <w:tcMar>
              <w:left w:w="0" w:type="dxa"/>
            </w:tcMar>
          </w:tcPr>
          <w:p w14:paraId="3EA4E7F2" w14:textId="6ED08BD6" w:rsidR="002257F5" w:rsidRPr="002257F5" w:rsidRDefault="002257F5" w:rsidP="002257F5">
            <w:pPr>
              <w:pStyle w:val="TableData"/>
              <w:spacing w:before="0" w:after="0"/>
              <w:rPr>
                <w:rStyle w:val="normaltextrun"/>
                <w:color w:val="000000"/>
              </w:rPr>
            </w:pPr>
            <w:r w:rsidRPr="002257F5">
              <w:rPr>
                <w:rStyle w:val="normaltextrun"/>
                <w:color w:val="000000"/>
              </w:rPr>
              <w:t xml:space="preserve">Policy briefs: Key information and recommendations for policy makers to influence policy and regulatory actions. </w:t>
            </w:r>
          </w:p>
        </w:tc>
        <w:tc>
          <w:tcPr>
            <w:tcW w:w="2430" w:type="dxa"/>
            <w:tcBorders>
              <w:top w:val="single" w:sz="8" w:space="0" w:color="4E88C7"/>
              <w:bottom w:val="single" w:sz="8" w:space="0" w:color="4E88C7"/>
            </w:tcBorders>
            <w:shd w:val="clear" w:color="auto" w:fill="auto"/>
          </w:tcPr>
          <w:p w14:paraId="576305FB" w14:textId="494E85E3" w:rsidR="002257F5" w:rsidRPr="002257F5" w:rsidRDefault="002257F5" w:rsidP="002257F5">
            <w:pPr>
              <w:pStyle w:val="TableData"/>
              <w:spacing w:before="0" w:after="0"/>
              <w:rPr>
                <w:rStyle w:val="normaltextrun"/>
                <w:color w:val="000000"/>
              </w:rPr>
            </w:pPr>
            <w:r w:rsidRPr="002257F5">
              <w:rPr>
                <w:rStyle w:val="normaltextrun"/>
                <w:color w:val="000000"/>
              </w:rPr>
              <w:t>2 policy briefs</w:t>
            </w:r>
          </w:p>
        </w:tc>
        <w:tc>
          <w:tcPr>
            <w:tcW w:w="3510" w:type="dxa"/>
            <w:tcBorders>
              <w:top w:val="single" w:sz="8" w:space="0" w:color="4E88C7"/>
              <w:bottom w:val="single" w:sz="8" w:space="0" w:color="4E88C7"/>
            </w:tcBorders>
          </w:tcPr>
          <w:p w14:paraId="0CE94A93" w14:textId="1A57FE1A" w:rsidR="002257F5" w:rsidRPr="002257F5" w:rsidRDefault="002257F5" w:rsidP="002257F5">
            <w:pPr>
              <w:pStyle w:val="TableData"/>
              <w:spacing w:before="0" w:after="0"/>
              <w:rPr>
                <w:rStyle w:val="normaltextrun"/>
                <w:color w:val="000000"/>
              </w:rPr>
            </w:pPr>
            <w:r w:rsidRPr="002257F5">
              <w:rPr>
                <w:rStyle w:val="normaltextrun"/>
                <w:color w:val="000000"/>
              </w:rPr>
              <w:t>Number of policy briefs.</w:t>
            </w:r>
          </w:p>
        </w:tc>
      </w:tr>
      <w:tr w:rsidR="002257F5" w:rsidRPr="00626CEB" w14:paraId="759F0FCA" w14:textId="392EDA2E" w:rsidTr="002257F5">
        <w:trPr>
          <w:trHeight w:val="2810"/>
        </w:trPr>
        <w:tc>
          <w:tcPr>
            <w:tcW w:w="3240" w:type="dxa"/>
            <w:tcBorders>
              <w:top w:val="single" w:sz="8" w:space="0" w:color="4E88C7"/>
              <w:bottom w:val="single" w:sz="8" w:space="0" w:color="4E88C7"/>
            </w:tcBorders>
            <w:shd w:val="clear" w:color="auto" w:fill="auto"/>
            <w:tcMar>
              <w:left w:w="0" w:type="dxa"/>
            </w:tcMar>
          </w:tcPr>
          <w:p w14:paraId="7C1C18F5" w14:textId="41D33299" w:rsidR="002257F5" w:rsidRPr="002257F5" w:rsidRDefault="002257F5" w:rsidP="002257F5">
            <w:pPr>
              <w:pStyle w:val="TableData"/>
              <w:spacing w:before="0" w:after="0"/>
              <w:rPr>
                <w:rStyle w:val="normaltextrun"/>
                <w:color w:val="000000"/>
              </w:rPr>
            </w:pPr>
            <w:r w:rsidRPr="002257F5">
              <w:rPr>
                <w:rStyle w:val="normaltextrun"/>
                <w:color w:val="000000"/>
              </w:rPr>
              <w:lastRenderedPageBreak/>
              <w:t>Social media outreach and communication campaigns: F4ECLIM social network profiles (e.g., Twitter, LinkedIn, YouTube) will transmit project outputs and engage audience.</w:t>
            </w:r>
            <w:r w:rsidRPr="002257F5">
              <w:rPr>
                <w:rStyle w:val="normaltextrun"/>
                <w:color w:val="000000"/>
              </w:rPr>
              <w:footnoteReference w:id="8"/>
            </w:r>
          </w:p>
        </w:tc>
        <w:tc>
          <w:tcPr>
            <w:tcW w:w="2430" w:type="dxa"/>
            <w:tcBorders>
              <w:top w:val="single" w:sz="8" w:space="0" w:color="4E88C7"/>
              <w:bottom w:val="single" w:sz="8" w:space="0" w:color="4E88C7"/>
            </w:tcBorders>
            <w:shd w:val="clear" w:color="auto" w:fill="auto"/>
          </w:tcPr>
          <w:p w14:paraId="3CEA6403" w14:textId="31EA9502" w:rsidR="002257F5" w:rsidRPr="002257F5" w:rsidRDefault="002257F5" w:rsidP="002257F5">
            <w:pPr>
              <w:pStyle w:val="TableData"/>
              <w:spacing w:before="0" w:after="0"/>
              <w:rPr>
                <w:rStyle w:val="normaltextrun"/>
                <w:color w:val="000000"/>
              </w:rPr>
            </w:pPr>
            <w:r w:rsidRPr="002257F5">
              <w:rPr>
                <w:rStyle w:val="normaltextrun"/>
                <w:color w:val="000000"/>
              </w:rPr>
              <w:t>&gt;100 followers per social network</w:t>
            </w:r>
          </w:p>
          <w:p w14:paraId="7536EEF2" w14:textId="75D664EA" w:rsidR="002257F5" w:rsidRPr="002257F5" w:rsidRDefault="002257F5" w:rsidP="002257F5">
            <w:pPr>
              <w:pStyle w:val="TableData"/>
              <w:spacing w:before="0" w:after="0"/>
              <w:rPr>
                <w:rStyle w:val="normaltextrun"/>
                <w:color w:val="000000"/>
              </w:rPr>
            </w:pPr>
            <w:r w:rsidRPr="002257F5">
              <w:rPr>
                <w:rStyle w:val="normaltextrun"/>
                <w:color w:val="000000"/>
              </w:rPr>
              <w:t>50 posts (per year and social network)</w:t>
            </w:r>
          </w:p>
          <w:p w14:paraId="5CF672CD" w14:textId="5779A0CA" w:rsidR="002257F5" w:rsidRPr="002257F5" w:rsidRDefault="002257F5" w:rsidP="002257F5">
            <w:pPr>
              <w:pStyle w:val="TableData"/>
              <w:spacing w:before="0" w:after="0"/>
              <w:rPr>
                <w:rStyle w:val="normaltextrun"/>
                <w:color w:val="000000"/>
              </w:rPr>
            </w:pPr>
            <w:r w:rsidRPr="002257F5">
              <w:rPr>
                <w:rStyle w:val="normaltextrun"/>
                <w:color w:val="000000"/>
              </w:rPr>
              <w:t>5 average engagements/post</w:t>
            </w:r>
            <w:r w:rsidRPr="002257F5">
              <w:rPr>
                <w:rStyle w:val="normaltextrun"/>
                <w:color w:val="000000"/>
              </w:rPr>
              <w:br/>
              <w:t>&gt; 2000 total visualizations of videos</w:t>
            </w:r>
          </w:p>
        </w:tc>
        <w:tc>
          <w:tcPr>
            <w:tcW w:w="3510" w:type="dxa"/>
            <w:tcBorders>
              <w:top w:val="single" w:sz="8" w:space="0" w:color="4E88C7"/>
              <w:bottom w:val="single" w:sz="8" w:space="0" w:color="4E88C7"/>
            </w:tcBorders>
          </w:tcPr>
          <w:p w14:paraId="54384E9F" w14:textId="737B4A04" w:rsidR="002257F5" w:rsidRPr="002257F5" w:rsidRDefault="002257F5" w:rsidP="002257F5">
            <w:pPr>
              <w:pStyle w:val="TableData"/>
              <w:spacing w:before="0" w:after="0"/>
              <w:rPr>
                <w:rStyle w:val="normaltextrun"/>
                <w:color w:val="000000"/>
              </w:rPr>
            </w:pPr>
            <w:r>
              <w:rPr>
                <w:rStyle w:val="normaltextrun"/>
                <w:color w:val="000000"/>
              </w:rPr>
              <w:t>X</w:t>
            </w:r>
            <w:r w:rsidRPr="002257F5">
              <w:rPr>
                <w:rStyle w:val="normaltextrun"/>
                <w:color w:val="000000"/>
              </w:rPr>
              <w:t>: Number of twits, number of re-twits, number of “followers” and “following”; click-throughs with benchmark. It will be reported every six months, showing the evolution of these analytics over the course of the project</w:t>
            </w:r>
          </w:p>
          <w:p w14:paraId="1BA573B8" w14:textId="67F33B54" w:rsidR="002257F5" w:rsidRPr="002257F5" w:rsidRDefault="002257F5" w:rsidP="002257F5">
            <w:pPr>
              <w:pStyle w:val="TableData"/>
              <w:spacing w:before="0" w:after="0"/>
              <w:rPr>
                <w:rStyle w:val="normaltextrun"/>
                <w:color w:val="000000"/>
              </w:rPr>
            </w:pPr>
            <w:r w:rsidRPr="002257F5">
              <w:rPr>
                <w:rStyle w:val="normaltextrun"/>
                <w:color w:val="000000"/>
              </w:rPr>
              <w:t>Linked-in: Number of messages, number of “followers” and “following”. It will be reported every six months, showing the evolution of these analytics over the course of the project.</w:t>
            </w:r>
          </w:p>
        </w:tc>
      </w:tr>
      <w:tr w:rsidR="002257F5" w:rsidRPr="00626CEB" w14:paraId="3013E8CA" w14:textId="77777777" w:rsidTr="002257F5">
        <w:trPr>
          <w:trHeight w:val="1001"/>
        </w:trPr>
        <w:tc>
          <w:tcPr>
            <w:tcW w:w="3240" w:type="dxa"/>
            <w:tcBorders>
              <w:top w:val="single" w:sz="8" w:space="0" w:color="4E88C7"/>
              <w:bottom w:val="single" w:sz="8" w:space="0" w:color="4E88C7"/>
            </w:tcBorders>
            <w:shd w:val="clear" w:color="auto" w:fill="auto"/>
            <w:tcMar>
              <w:left w:w="0" w:type="dxa"/>
            </w:tcMar>
          </w:tcPr>
          <w:p w14:paraId="55345CF7" w14:textId="6731ED73" w:rsidR="002257F5" w:rsidRPr="002257F5" w:rsidRDefault="002257F5" w:rsidP="002257F5">
            <w:pPr>
              <w:pStyle w:val="TableData"/>
              <w:spacing w:before="0" w:after="0"/>
              <w:rPr>
                <w:rStyle w:val="normaltextrun"/>
                <w:color w:val="000000"/>
              </w:rPr>
            </w:pPr>
            <w:r w:rsidRPr="002257F5">
              <w:rPr>
                <w:rStyle w:val="normaltextrun"/>
                <w:color w:val="000000"/>
              </w:rPr>
              <w:t>Participation in events (conferences, workshops, site-visits, etc.)</w:t>
            </w:r>
            <w:r w:rsidRPr="002257F5">
              <w:rPr>
                <w:rStyle w:val="normaltextrun"/>
                <w:color w:val="000000"/>
              </w:rPr>
              <w:t xml:space="preserve"> </w:t>
            </w:r>
            <w:r w:rsidRPr="002257F5">
              <w:rPr>
                <w:rStyle w:val="normaltextrun"/>
                <w:color w:val="000000"/>
              </w:rPr>
              <w:t>Partners will participate in relevant events where activities and results can be widely showcased, stakeholder ca be engaged, and exchanges established with relevant initiatives.</w:t>
            </w:r>
          </w:p>
        </w:tc>
        <w:tc>
          <w:tcPr>
            <w:tcW w:w="2430" w:type="dxa"/>
            <w:tcBorders>
              <w:top w:val="single" w:sz="8" w:space="0" w:color="4E88C7"/>
              <w:bottom w:val="single" w:sz="8" w:space="0" w:color="4E88C7"/>
            </w:tcBorders>
            <w:shd w:val="clear" w:color="auto" w:fill="auto"/>
          </w:tcPr>
          <w:p w14:paraId="2DE7FE37" w14:textId="6EAC181F" w:rsidR="002257F5" w:rsidRPr="002257F5" w:rsidRDefault="002257F5" w:rsidP="002257F5">
            <w:pPr>
              <w:pStyle w:val="TableData"/>
              <w:spacing w:before="0" w:after="0"/>
              <w:rPr>
                <w:rStyle w:val="normaltextrun"/>
                <w:color w:val="000000"/>
              </w:rPr>
            </w:pPr>
            <w:r w:rsidRPr="002257F5">
              <w:rPr>
                <w:rStyle w:val="normaltextrun"/>
                <w:color w:val="000000"/>
              </w:rPr>
              <w:t>&gt; 5 events and 1 webinar</w:t>
            </w:r>
          </w:p>
          <w:p w14:paraId="54DF575B" w14:textId="009A40DE" w:rsidR="002257F5" w:rsidRPr="002257F5" w:rsidRDefault="002257F5" w:rsidP="002257F5">
            <w:pPr>
              <w:pStyle w:val="TableData"/>
              <w:spacing w:before="0" w:after="0"/>
              <w:rPr>
                <w:rStyle w:val="normaltextrun"/>
                <w:color w:val="000000"/>
              </w:rPr>
            </w:pPr>
            <w:r w:rsidRPr="002257F5">
              <w:rPr>
                <w:rStyle w:val="normaltextrun"/>
                <w:color w:val="000000"/>
              </w:rPr>
              <w:t>&gt; 30 attendees from +5 nationalities</w:t>
            </w:r>
          </w:p>
        </w:tc>
        <w:tc>
          <w:tcPr>
            <w:tcW w:w="3510" w:type="dxa"/>
            <w:tcBorders>
              <w:top w:val="single" w:sz="8" w:space="0" w:color="4E88C7"/>
              <w:bottom w:val="single" w:sz="8" w:space="0" w:color="4E88C7"/>
            </w:tcBorders>
          </w:tcPr>
          <w:p w14:paraId="17271FEB" w14:textId="40DF5749" w:rsidR="002257F5" w:rsidRPr="002257F5" w:rsidRDefault="002257F5" w:rsidP="002257F5">
            <w:pPr>
              <w:pStyle w:val="TableData"/>
              <w:spacing w:before="0" w:after="0"/>
              <w:rPr>
                <w:rStyle w:val="normaltextrun"/>
                <w:color w:val="000000"/>
              </w:rPr>
            </w:pPr>
            <w:r w:rsidRPr="002257F5">
              <w:rPr>
                <w:rStyle w:val="normaltextrun"/>
                <w:color w:val="000000"/>
              </w:rPr>
              <w:t>Number of attendants to the workshop, including speakers and panellists. We will measure the nationalities and the stakeholders</w:t>
            </w:r>
          </w:p>
        </w:tc>
      </w:tr>
      <w:tr w:rsidR="002257F5" w:rsidRPr="00626CEB" w14:paraId="428E2CEC" w14:textId="77777777" w:rsidTr="002257F5">
        <w:trPr>
          <w:trHeight w:val="1001"/>
        </w:trPr>
        <w:tc>
          <w:tcPr>
            <w:tcW w:w="3240" w:type="dxa"/>
            <w:tcBorders>
              <w:top w:val="single" w:sz="8" w:space="0" w:color="4E88C7"/>
              <w:bottom w:val="single" w:sz="8" w:space="0" w:color="4E88C7"/>
            </w:tcBorders>
            <w:shd w:val="clear" w:color="auto" w:fill="auto"/>
            <w:tcMar>
              <w:left w:w="0" w:type="dxa"/>
            </w:tcMar>
          </w:tcPr>
          <w:p w14:paraId="27793962" w14:textId="7D5B3DEE" w:rsidR="002257F5" w:rsidRPr="002257F5" w:rsidRDefault="002257F5" w:rsidP="002257F5">
            <w:pPr>
              <w:pStyle w:val="TableData"/>
              <w:spacing w:before="0" w:after="0"/>
              <w:rPr>
                <w:rStyle w:val="normaltextrun"/>
                <w:color w:val="000000"/>
              </w:rPr>
            </w:pPr>
            <w:r w:rsidRPr="002257F5">
              <w:rPr>
                <w:rStyle w:val="normaltextrun"/>
                <w:color w:val="000000"/>
              </w:rPr>
              <w:t>Partner channels: Access to partners’ existing communication channels such as their websites, social networks accounts, etc.</w:t>
            </w:r>
          </w:p>
        </w:tc>
        <w:tc>
          <w:tcPr>
            <w:tcW w:w="2430" w:type="dxa"/>
            <w:tcBorders>
              <w:top w:val="single" w:sz="8" w:space="0" w:color="4E88C7"/>
              <w:bottom w:val="single" w:sz="8" w:space="0" w:color="4E88C7"/>
            </w:tcBorders>
            <w:shd w:val="clear" w:color="auto" w:fill="auto"/>
          </w:tcPr>
          <w:p w14:paraId="2E3243A0" w14:textId="67C0084A" w:rsidR="002257F5" w:rsidRPr="002257F5" w:rsidRDefault="002257F5" w:rsidP="002257F5">
            <w:pPr>
              <w:pStyle w:val="TableData"/>
              <w:spacing w:before="0" w:after="0"/>
              <w:rPr>
                <w:rStyle w:val="normaltextrun"/>
                <w:color w:val="000000"/>
              </w:rPr>
            </w:pPr>
            <w:r w:rsidRPr="002257F5">
              <w:rPr>
                <w:rStyle w:val="normaltextrun"/>
                <w:color w:val="000000"/>
              </w:rPr>
              <w:t>&gt; 10 referrals in external websites</w:t>
            </w:r>
          </w:p>
          <w:p w14:paraId="709B1D52" w14:textId="595916CF" w:rsidR="002257F5" w:rsidRPr="002257F5" w:rsidRDefault="002257F5" w:rsidP="002257F5">
            <w:pPr>
              <w:pStyle w:val="TableData"/>
              <w:spacing w:before="0" w:after="0"/>
              <w:rPr>
                <w:rStyle w:val="normaltextrun"/>
                <w:color w:val="000000"/>
              </w:rPr>
            </w:pPr>
            <w:r w:rsidRPr="002257F5">
              <w:rPr>
                <w:rStyle w:val="normaltextrun"/>
                <w:color w:val="000000"/>
              </w:rPr>
              <w:t>30 overall mentions in social media</w:t>
            </w:r>
          </w:p>
        </w:tc>
        <w:tc>
          <w:tcPr>
            <w:tcW w:w="3510" w:type="dxa"/>
            <w:tcBorders>
              <w:top w:val="single" w:sz="8" w:space="0" w:color="4E88C7"/>
              <w:bottom w:val="single" w:sz="8" w:space="0" w:color="4E88C7"/>
            </w:tcBorders>
          </w:tcPr>
          <w:p w14:paraId="09C0BFE3" w14:textId="5C9BF748" w:rsidR="002257F5" w:rsidRPr="002257F5" w:rsidRDefault="002257F5" w:rsidP="002257F5">
            <w:pPr>
              <w:pStyle w:val="TableData"/>
              <w:spacing w:before="0" w:after="0"/>
              <w:rPr>
                <w:rStyle w:val="normaltextrun"/>
                <w:color w:val="000000"/>
              </w:rPr>
            </w:pPr>
            <w:r w:rsidRPr="002257F5">
              <w:rPr>
                <w:rStyle w:val="normaltextrun"/>
                <w:color w:val="000000"/>
              </w:rPr>
              <w:t>Number of referrals and mentions</w:t>
            </w:r>
          </w:p>
        </w:tc>
      </w:tr>
      <w:tr w:rsidR="002257F5" w:rsidRPr="00626CEB" w14:paraId="77C56FC2" w14:textId="77777777" w:rsidTr="002257F5">
        <w:trPr>
          <w:trHeight w:val="1001"/>
        </w:trPr>
        <w:tc>
          <w:tcPr>
            <w:tcW w:w="3240" w:type="dxa"/>
            <w:tcBorders>
              <w:top w:val="single" w:sz="8" w:space="0" w:color="4E88C7"/>
              <w:bottom w:val="single" w:sz="8" w:space="0" w:color="4E88C7"/>
            </w:tcBorders>
            <w:shd w:val="clear" w:color="auto" w:fill="auto"/>
            <w:tcMar>
              <w:left w:w="0" w:type="dxa"/>
            </w:tcMar>
          </w:tcPr>
          <w:p w14:paraId="0DD3C694" w14:textId="356EF532" w:rsidR="002257F5" w:rsidRPr="002257F5" w:rsidRDefault="002257F5" w:rsidP="002257F5">
            <w:pPr>
              <w:pStyle w:val="TableData"/>
              <w:spacing w:before="0" w:after="0"/>
              <w:rPr>
                <w:rStyle w:val="normaltextrun"/>
                <w:color w:val="000000"/>
              </w:rPr>
            </w:pPr>
            <w:r w:rsidRPr="002257F5">
              <w:rPr>
                <w:rStyle w:val="normaltextrun"/>
                <w:color w:val="000000"/>
              </w:rPr>
              <w:t>Influencer channels: Identify and raise awareness about the project among European leaders that play an influential role in the environmental field by participating in their conversations</w:t>
            </w:r>
          </w:p>
        </w:tc>
        <w:tc>
          <w:tcPr>
            <w:tcW w:w="2430" w:type="dxa"/>
            <w:tcBorders>
              <w:top w:val="single" w:sz="8" w:space="0" w:color="4E88C7"/>
              <w:bottom w:val="single" w:sz="8" w:space="0" w:color="4E88C7"/>
            </w:tcBorders>
            <w:shd w:val="clear" w:color="auto" w:fill="auto"/>
          </w:tcPr>
          <w:p w14:paraId="1075D803" w14:textId="36428AB2" w:rsidR="002257F5" w:rsidRPr="002257F5" w:rsidRDefault="002257F5" w:rsidP="002257F5">
            <w:pPr>
              <w:pStyle w:val="TableData"/>
              <w:spacing w:before="0" w:after="0"/>
              <w:rPr>
                <w:rStyle w:val="normaltextrun"/>
                <w:color w:val="000000"/>
              </w:rPr>
            </w:pPr>
            <w:r w:rsidRPr="002257F5">
              <w:rPr>
                <w:rStyle w:val="normaltextrun"/>
                <w:color w:val="000000"/>
              </w:rPr>
              <w:t>2 engagement responses from influential ENV channels</w:t>
            </w:r>
          </w:p>
        </w:tc>
        <w:tc>
          <w:tcPr>
            <w:tcW w:w="3510" w:type="dxa"/>
            <w:tcBorders>
              <w:top w:val="single" w:sz="8" w:space="0" w:color="4E88C7"/>
              <w:bottom w:val="single" w:sz="8" w:space="0" w:color="4E88C7"/>
            </w:tcBorders>
          </w:tcPr>
          <w:p w14:paraId="13ECA011" w14:textId="64A2359B" w:rsidR="002257F5" w:rsidRPr="002257F5" w:rsidRDefault="002257F5" w:rsidP="002257F5">
            <w:pPr>
              <w:pStyle w:val="TableData"/>
              <w:spacing w:before="0" w:after="0"/>
              <w:rPr>
                <w:rStyle w:val="normaltextrun"/>
                <w:color w:val="000000"/>
              </w:rPr>
            </w:pPr>
            <w:r w:rsidRPr="002257F5">
              <w:rPr>
                <w:rStyle w:val="normaltextrun"/>
                <w:color w:val="000000"/>
              </w:rPr>
              <w:t>Targeted engagement responses</w:t>
            </w:r>
          </w:p>
        </w:tc>
      </w:tr>
    </w:tbl>
    <w:p w14:paraId="631F1B0A" w14:textId="677ADEB4" w:rsidR="00684639" w:rsidRPr="00684639" w:rsidRDefault="00BF235F" w:rsidP="00DA64A4">
      <w:pPr>
        <w:pStyle w:val="Caption"/>
        <w:jc w:val="center"/>
      </w:pPr>
      <w:bookmarkStart w:id="69" w:name="_Toc181743707"/>
      <w:r w:rsidRPr="00626CEB">
        <w:t xml:space="preserve">Table </w:t>
      </w:r>
      <w:fldSimple w:instr=" SEQ Table \* ARABIC  \* MERGEFORMAT ">
        <w:r w:rsidR="00240AE4" w:rsidRPr="00626CEB">
          <w:rPr>
            <w:noProof/>
          </w:rPr>
          <w:t>6</w:t>
        </w:r>
      </w:fldSimple>
      <w:r w:rsidRPr="00626CEB">
        <w:t>: Communication KPIs and success criteria</w:t>
      </w:r>
      <w:bookmarkEnd w:id="69"/>
    </w:p>
    <w:p w14:paraId="6024F2C8" w14:textId="666ED170" w:rsidR="008C4542" w:rsidRPr="00626CEB" w:rsidRDefault="00BF235F" w:rsidP="00E7313B">
      <w:pPr>
        <w:pStyle w:val="Heading1"/>
      </w:pPr>
      <w:bookmarkStart w:id="70" w:name="_Toc181743667"/>
      <w:commentRangeStart w:id="71"/>
      <w:r w:rsidRPr="00626CEB">
        <w:lastRenderedPageBreak/>
        <w:t>Dissemination</w:t>
      </w:r>
      <w:commentRangeEnd w:id="71"/>
      <w:r w:rsidR="0032582D">
        <w:rPr>
          <w:rStyle w:val="CommentReference"/>
          <w:rFonts w:eastAsia="Calibri"/>
          <w:b w:val="0"/>
          <w:bCs w:val="0"/>
          <w:color w:val="59666D"/>
        </w:rPr>
        <w:commentReference w:id="71"/>
      </w:r>
      <w:bookmarkEnd w:id="70"/>
    </w:p>
    <w:p w14:paraId="294F05BD" w14:textId="7D274958" w:rsidR="002C6D9E" w:rsidRPr="00626CEB" w:rsidRDefault="00BF235F" w:rsidP="00BF235F">
      <w:pPr>
        <w:pStyle w:val="Heading2"/>
      </w:pPr>
      <w:bookmarkStart w:id="72" w:name="_Toc181743668"/>
      <w:commentRangeStart w:id="73"/>
      <w:r w:rsidRPr="00626CEB">
        <w:t>Dissemination objectives and strategy</w:t>
      </w:r>
      <w:commentRangeEnd w:id="73"/>
      <w:r w:rsidR="00C94CF8">
        <w:rPr>
          <w:rStyle w:val="CommentReference"/>
          <w:b w:val="0"/>
        </w:rPr>
        <w:commentReference w:id="73"/>
      </w:r>
      <w:bookmarkEnd w:id="72"/>
    </w:p>
    <w:p w14:paraId="45175C8D" w14:textId="4CF85C16" w:rsidR="00C94CF8" w:rsidRPr="00C94CF8" w:rsidRDefault="00C94CF8" w:rsidP="00817D85">
      <w:pPr>
        <w:pStyle w:val="BodyText"/>
        <w:spacing w:after="120"/>
        <w:rPr>
          <w:rFonts w:asciiTheme="minorHAnsi" w:hAnsiTheme="minorHAnsi" w:cstheme="minorHAnsi"/>
          <w:color w:val="A5A5A5" w:themeColor="text1" w:themeTint="80"/>
        </w:rPr>
      </w:pPr>
      <w:proofErr w:type="gramStart"/>
      <w:r w:rsidRPr="0032582D">
        <w:rPr>
          <w:rFonts w:asciiTheme="minorHAnsi" w:hAnsiTheme="minorHAnsi" w:cstheme="minorHAnsi"/>
          <w:color w:val="4C4C4C" w:themeColor="text1"/>
          <w:lang w:val="en-US"/>
        </w:rPr>
        <w:t>In order to</w:t>
      </w:r>
      <w:proofErr w:type="gramEnd"/>
      <w:r w:rsidRPr="0032582D">
        <w:rPr>
          <w:rFonts w:asciiTheme="minorHAnsi" w:hAnsiTheme="minorHAnsi" w:cstheme="minorHAnsi"/>
          <w:color w:val="4C4C4C" w:themeColor="text1"/>
          <w:lang w:val="en-US"/>
        </w:rPr>
        <w:t xml:space="preserve"> enhance excellence in science, F4EC</w:t>
      </w:r>
      <w:r w:rsidR="0032582D">
        <w:rPr>
          <w:rFonts w:asciiTheme="minorHAnsi" w:hAnsiTheme="minorHAnsi" w:cstheme="minorHAnsi"/>
          <w:color w:val="4C4C4C" w:themeColor="text1"/>
          <w:lang w:val="en-US"/>
        </w:rPr>
        <w:t>lim</w:t>
      </w:r>
      <w:r w:rsidRPr="0032582D">
        <w:rPr>
          <w:rFonts w:asciiTheme="minorHAnsi" w:hAnsiTheme="minorHAnsi" w:cstheme="minorHAnsi"/>
          <w:color w:val="4C4C4C" w:themeColor="text1"/>
          <w:lang w:val="en-US"/>
        </w:rPr>
        <w:t xml:space="preserve"> has a commitment to deliver state-of-the-art research, attending scientific conferences with international peer review and proceedings publication, yet to publish in top ranked JCR journals and also publish according to the open access philosophy (direct cost has been allocated to GOLD open Access publications). Other activities oriented towards the dissemination of research results include: the elaboration of the project web site and the organization of a workshop, as well as fostering high-talented individuals to follow scientific careers.</w:t>
      </w:r>
    </w:p>
    <w:p w14:paraId="437F992D" w14:textId="18C22F27" w:rsidR="00325681" w:rsidRPr="0032582D" w:rsidRDefault="00722052" w:rsidP="0032582D">
      <w:pPr>
        <w:pStyle w:val="Heading2"/>
      </w:pPr>
      <w:bookmarkStart w:id="74" w:name="_Toc181743669"/>
      <w:commentRangeStart w:id="75"/>
      <w:r w:rsidRPr="00626CEB">
        <w:t xml:space="preserve">Dissemination </w:t>
      </w:r>
      <w:r w:rsidR="00464E36">
        <w:t>c</w:t>
      </w:r>
      <w:r w:rsidR="00464E36" w:rsidRPr="00626CEB">
        <w:t>hannels</w:t>
      </w:r>
      <w:commentRangeEnd w:id="75"/>
      <w:r w:rsidR="0032582D">
        <w:rPr>
          <w:rStyle w:val="CommentReference"/>
          <w:b w:val="0"/>
        </w:rPr>
        <w:commentReference w:id="75"/>
      </w:r>
      <w:bookmarkEnd w:id="74"/>
    </w:p>
    <w:tbl>
      <w:tblPr>
        <w:tblW w:w="9092" w:type="dxa"/>
        <w:tblBorders>
          <w:top w:val="single" w:sz="8" w:space="0" w:color="4E88C7"/>
          <w:bottom w:val="single" w:sz="8" w:space="0" w:color="4E88C7"/>
        </w:tblBorders>
        <w:tblLayout w:type="fixed"/>
        <w:tblLook w:val="04A0" w:firstRow="1" w:lastRow="0" w:firstColumn="1" w:lastColumn="0" w:noHBand="0" w:noVBand="1"/>
      </w:tblPr>
      <w:tblGrid>
        <w:gridCol w:w="2160"/>
        <w:gridCol w:w="1980"/>
        <w:gridCol w:w="1800"/>
        <w:gridCol w:w="1350"/>
        <w:gridCol w:w="1802"/>
      </w:tblGrid>
      <w:tr w:rsidR="00325681" w:rsidRPr="00626CEB" w14:paraId="4981DF94" w14:textId="77777777" w:rsidTr="00B83E08">
        <w:trPr>
          <w:trHeight w:val="355"/>
        </w:trPr>
        <w:tc>
          <w:tcPr>
            <w:tcW w:w="2160" w:type="dxa"/>
            <w:tcBorders>
              <w:bottom w:val="single" w:sz="8" w:space="0" w:color="4E88C7"/>
            </w:tcBorders>
            <w:shd w:val="clear" w:color="auto" w:fill="DBE7F3"/>
            <w:tcMar>
              <w:left w:w="0" w:type="dxa"/>
            </w:tcMar>
          </w:tcPr>
          <w:p w14:paraId="35198611" w14:textId="646E4BA6" w:rsidR="00325681" w:rsidRPr="00626CEB" w:rsidRDefault="00325681" w:rsidP="00DB4357">
            <w:pPr>
              <w:pStyle w:val="TableData"/>
              <w:rPr>
                <w:b/>
              </w:rPr>
            </w:pPr>
            <w:r w:rsidRPr="00626CEB">
              <w:rPr>
                <w:b/>
              </w:rPr>
              <w:t>Channel</w:t>
            </w:r>
          </w:p>
        </w:tc>
        <w:tc>
          <w:tcPr>
            <w:tcW w:w="1980" w:type="dxa"/>
            <w:tcBorders>
              <w:bottom w:val="single" w:sz="8" w:space="0" w:color="4E88C7"/>
            </w:tcBorders>
            <w:shd w:val="clear" w:color="auto" w:fill="DBE7F3"/>
          </w:tcPr>
          <w:p w14:paraId="2F391451" w14:textId="20C4CF32" w:rsidR="00325681" w:rsidRPr="00626CEB" w:rsidRDefault="00F72289" w:rsidP="00F72289">
            <w:pPr>
              <w:pStyle w:val="TableData"/>
              <w:rPr>
                <w:b/>
              </w:rPr>
            </w:pPr>
            <w:r w:rsidRPr="00626CEB">
              <w:rPr>
                <w:b/>
              </w:rPr>
              <w:t xml:space="preserve">Objective </w:t>
            </w:r>
          </w:p>
        </w:tc>
        <w:tc>
          <w:tcPr>
            <w:tcW w:w="1800" w:type="dxa"/>
            <w:tcBorders>
              <w:bottom w:val="single" w:sz="8" w:space="0" w:color="4E88C7"/>
            </w:tcBorders>
            <w:shd w:val="clear" w:color="auto" w:fill="DBE7F3"/>
          </w:tcPr>
          <w:p w14:paraId="68079485" w14:textId="7B582D99" w:rsidR="00325681" w:rsidRPr="00626CEB" w:rsidRDefault="00325681" w:rsidP="00DB4357">
            <w:pPr>
              <w:pStyle w:val="TableData"/>
              <w:rPr>
                <w:b/>
              </w:rPr>
            </w:pPr>
            <w:r w:rsidRPr="00626CEB">
              <w:rPr>
                <w:b/>
              </w:rPr>
              <w:t>Tools</w:t>
            </w:r>
          </w:p>
        </w:tc>
        <w:tc>
          <w:tcPr>
            <w:tcW w:w="1350" w:type="dxa"/>
            <w:tcBorders>
              <w:bottom w:val="single" w:sz="8" w:space="0" w:color="4E88C7"/>
            </w:tcBorders>
            <w:shd w:val="clear" w:color="auto" w:fill="DBE7F3"/>
          </w:tcPr>
          <w:p w14:paraId="0919768E" w14:textId="6A3AACE4" w:rsidR="00325681" w:rsidRPr="00626CEB" w:rsidRDefault="00325681" w:rsidP="00DB4357">
            <w:pPr>
              <w:pStyle w:val="TableData"/>
              <w:rPr>
                <w:b/>
              </w:rPr>
            </w:pPr>
            <w:r w:rsidRPr="00626CEB">
              <w:rPr>
                <w:b/>
              </w:rPr>
              <w:t>Link</w:t>
            </w:r>
          </w:p>
        </w:tc>
        <w:tc>
          <w:tcPr>
            <w:tcW w:w="1802" w:type="dxa"/>
            <w:tcBorders>
              <w:bottom w:val="single" w:sz="8" w:space="0" w:color="4E88C7"/>
            </w:tcBorders>
            <w:shd w:val="clear" w:color="auto" w:fill="DBE7F3"/>
          </w:tcPr>
          <w:p w14:paraId="3BCD2E9C" w14:textId="2860152F" w:rsidR="00325681" w:rsidRPr="00626CEB" w:rsidRDefault="00325681" w:rsidP="00DB4357">
            <w:pPr>
              <w:pStyle w:val="TableData"/>
              <w:rPr>
                <w:b/>
              </w:rPr>
            </w:pPr>
            <w:r w:rsidRPr="00626CEB">
              <w:rPr>
                <w:b/>
              </w:rPr>
              <w:t>Information to be shared</w:t>
            </w:r>
          </w:p>
        </w:tc>
      </w:tr>
      <w:tr w:rsidR="00325681" w:rsidRPr="00ED1D47" w14:paraId="2B103D41" w14:textId="77777777" w:rsidTr="00B83E08">
        <w:trPr>
          <w:trHeight w:val="467"/>
        </w:trPr>
        <w:tc>
          <w:tcPr>
            <w:tcW w:w="2160" w:type="dxa"/>
            <w:tcBorders>
              <w:top w:val="single" w:sz="8" w:space="0" w:color="4E88C7"/>
              <w:bottom w:val="single" w:sz="8" w:space="0" w:color="4E88C7"/>
            </w:tcBorders>
            <w:shd w:val="clear" w:color="auto" w:fill="auto"/>
            <w:tcMar>
              <w:left w:w="0" w:type="dxa"/>
            </w:tcMar>
          </w:tcPr>
          <w:p w14:paraId="166B007E" w14:textId="2914EAB3" w:rsidR="00325681" w:rsidRPr="00781C79" w:rsidRDefault="00283F0D" w:rsidP="00781C79">
            <w:pPr>
              <w:pStyle w:val="TableData"/>
              <w:spacing w:before="0" w:after="0"/>
              <w:rPr>
                <w:rStyle w:val="normaltextrun"/>
                <w:color w:val="000000"/>
              </w:rPr>
            </w:pPr>
            <w:r w:rsidRPr="00781C79">
              <w:rPr>
                <w:rStyle w:val="normaltextrun"/>
                <w:color w:val="000000"/>
              </w:rPr>
              <w:t xml:space="preserve">Scientific journals </w:t>
            </w:r>
          </w:p>
        </w:tc>
        <w:tc>
          <w:tcPr>
            <w:tcW w:w="1980" w:type="dxa"/>
            <w:tcBorders>
              <w:top w:val="single" w:sz="8" w:space="0" w:color="4E88C7"/>
              <w:bottom w:val="single" w:sz="8" w:space="0" w:color="4E88C7"/>
            </w:tcBorders>
          </w:tcPr>
          <w:p w14:paraId="21FE9F71" w14:textId="76C562A5" w:rsidR="00325681" w:rsidRPr="00781C79" w:rsidRDefault="00283F0D" w:rsidP="00781C79">
            <w:pPr>
              <w:pStyle w:val="TableData"/>
              <w:spacing w:before="0" w:after="0"/>
              <w:rPr>
                <w:rStyle w:val="normaltextrun"/>
                <w:color w:val="000000"/>
              </w:rPr>
            </w:pPr>
            <w:r w:rsidRPr="00781C79">
              <w:rPr>
                <w:rStyle w:val="normaltextrun"/>
                <w:color w:val="000000"/>
              </w:rPr>
              <w:t>E</w:t>
            </w:r>
            <w:r w:rsidRPr="00781C79">
              <w:rPr>
                <w:rStyle w:val="normaltextrun"/>
                <w:color w:val="000000"/>
              </w:rPr>
              <w:t>nhance the scientific excellence of the project</w:t>
            </w:r>
          </w:p>
        </w:tc>
        <w:tc>
          <w:tcPr>
            <w:tcW w:w="1800" w:type="dxa"/>
            <w:tcBorders>
              <w:top w:val="single" w:sz="8" w:space="0" w:color="4E88C7"/>
              <w:bottom w:val="single" w:sz="8" w:space="0" w:color="4E88C7"/>
            </w:tcBorders>
          </w:tcPr>
          <w:p w14:paraId="0B2F6F2A" w14:textId="686782A7" w:rsidR="00325681" w:rsidRPr="00AB70D0" w:rsidRDefault="00325681" w:rsidP="00781C79">
            <w:pPr>
              <w:pStyle w:val="TableData"/>
              <w:spacing w:before="0" w:after="0"/>
              <w:rPr>
                <w:i/>
                <w:color w:val="2287FF" w:themeColor="accent2" w:themeTint="99"/>
                <w:szCs w:val="22"/>
                <w:lang w:val="fr-FR"/>
              </w:rPr>
            </w:pPr>
            <w:r w:rsidRPr="00BD0B43">
              <w:rPr>
                <w:i/>
                <w:color w:val="2287FF" w:themeColor="accent2" w:themeTint="99"/>
                <w:szCs w:val="22"/>
                <w:lang w:val="fr-FR"/>
              </w:rPr>
              <w:t xml:space="preserve">i.e. </w:t>
            </w:r>
            <w:proofErr w:type="spellStart"/>
            <w:r w:rsidR="00464E36">
              <w:rPr>
                <w:i/>
                <w:color w:val="2287FF" w:themeColor="accent2" w:themeTint="99"/>
                <w:szCs w:val="22"/>
                <w:lang w:val="fr-FR"/>
              </w:rPr>
              <w:t>s</w:t>
            </w:r>
            <w:r w:rsidR="00464E36" w:rsidRPr="00BD0B43">
              <w:rPr>
                <w:i/>
                <w:color w:val="2287FF" w:themeColor="accent2" w:themeTint="99"/>
                <w:szCs w:val="22"/>
                <w:lang w:val="fr-FR"/>
              </w:rPr>
              <w:t>cientific</w:t>
            </w:r>
            <w:proofErr w:type="spellEnd"/>
            <w:r w:rsidR="00464E36" w:rsidRPr="00BD0B43">
              <w:rPr>
                <w:i/>
                <w:color w:val="2287FF" w:themeColor="accent2" w:themeTint="99"/>
                <w:szCs w:val="22"/>
                <w:lang w:val="fr-FR"/>
              </w:rPr>
              <w:t xml:space="preserve"> </w:t>
            </w:r>
            <w:r w:rsidRPr="00BD0B43">
              <w:rPr>
                <w:i/>
                <w:color w:val="2287FF" w:themeColor="accent2" w:themeTint="99"/>
                <w:szCs w:val="22"/>
                <w:lang w:val="fr-FR"/>
              </w:rPr>
              <w:t xml:space="preserve">publications, </w:t>
            </w:r>
            <w:proofErr w:type="spellStart"/>
            <w:r w:rsidRPr="00BD0B43">
              <w:rPr>
                <w:i/>
                <w:color w:val="2287FF" w:themeColor="accent2" w:themeTint="99"/>
                <w:szCs w:val="22"/>
                <w:lang w:val="fr-FR"/>
              </w:rPr>
              <w:t>technical</w:t>
            </w:r>
            <w:proofErr w:type="spellEnd"/>
            <w:r w:rsidRPr="00BD0B43">
              <w:rPr>
                <w:i/>
                <w:color w:val="2287FF" w:themeColor="accent2" w:themeTint="99"/>
                <w:szCs w:val="22"/>
                <w:lang w:val="fr-FR"/>
              </w:rPr>
              <w:t xml:space="preserve"> publications</w:t>
            </w:r>
            <w:r w:rsidRPr="00BD0B43">
              <w:rPr>
                <w:lang w:val="fr-FR"/>
              </w:rPr>
              <w:t xml:space="preserve"> </w:t>
            </w:r>
          </w:p>
        </w:tc>
        <w:tc>
          <w:tcPr>
            <w:tcW w:w="1350" w:type="dxa"/>
            <w:tcBorders>
              <w:top w:val="single" w:sz="8" w:space="0" w:color="4E88C7"/>
              <w:bottom w:val="single" w:sz="8" w:space="0" w:color="4E88C7"/>
            </w:tcBorders>
          </w:tcPr>
          <w:p w14:paraId="7FEFA803" w14:textId="7E377A06" w:rsidR="00325681" w:rsidRPr="00A04B7A" w:rsidRDefault="00325681" w:rsidP="00781C79">
            <w:pPr>
              <w:pStyle w:val="TableData"/>
              <w:spacing w:before="0" w:after="0"/>
              <w:rPr>
                <w:i/>
                <w:color w:val="2287FF" w:themeColor="accent2" w:themeTint="99"/>
                <w:szCs w:val="22"/>
                <w:lang w:val="fr-FR"/>
              </w:rPr>
            </w:pPr>
          </w:p>
        </w:tc>
        <w:tc>
          <w:tcPr>
            <w:tcW w:w="1802" w:type="dxa"/>
            <w:tcBorders>
              <w:top w:val="single" w:sz="8" w:space="0" w:color="4E88C7"/>
              <w:bottom w:val="single" w:sz="8" w:space="0" w:color="4E88C7"/>
            </w:tcBorders>
            <w:shd w:val="clear" w:color="auto" w:fill="auto"/>
          </w:tcPr>
          <w:p w14:paraId="40377855" w14:textId="30E5EE31" w:rsidR="00325681" w:rsidRPr="00464E36" w:rsidRDefault="00325681" w:rsidP="00781C79">
            <w:pPr>
              <w:pStyle w:val="TableData"/>
              <w:spacing w:before="0" w:after="0"/>
              <w:rPr>
                <w:i/>
                <w:color w:val="2287FF" w:themeColor="accent2" w:themeTint="99"/>
                <w:szCs w:val="22"/>
                <w:lang w:val="fr-FR"/>
              </w:rPr>
            </w:pPr>
          </w:p>
        </w:tc>
      </w:tr>
      <w:tr w:rsidR="00325681" w:rsidRPr="00626CEB" w14:paraId="4439B080" w14:textId="77777777" w:rsidTr="00B83E08">
        <w:trPr>
          <w:trHeight w:val="464"/>
        </w:trPr>
        <w:tc>
          <w:tcPr>
            <w:tcW w:w="2160" w:type="dxa"/>
            <w:tcBorders>
              <w:top w:val="single" w:sz="8" w:space="0" w:color="4E88C7"/>
              <w:bottom w:val="single" w:sz="8" w:space="0" w:color="4E88C7"/>
            </w:tcBorders>
            <w:shd w:val="clear" w:color="auto" w:fill="auto"/>
            <w:tcMar>
              <w:left w:w="0" w:type="dxa"/>
            </w:tcMar>
          </w:tcPr>
          <w:p w14:paraId="290AC16E" w14:textId="4144AFC5" w:rsidR="00325681" w:rsidRPr="00781C79" w:rsidRDefault="00C633F6" w:rsidP="00781C79">
            <w:pPr>
              <w:pStyle w:val="TableData"/>
              <w:spacing w:before="0" w:after="0"/>
              <w:rPr>
                <w:rStyle w:val="normaltextrun"/>
                <w:color w:val="000000"/>
              </w:rPr>
            </w:pPr>
            <w:r w:rsidRPr="00781C79">
              <w:rPr>
                <w:rStyle w:val="normaltextrun"/>
                <w:color w:val="000000"/>
              </w:rPr>
              <w:t>P</w:t>
            </w:r>
            <w:r w:rsidR="00283F0D" w:rsidRPr="00781C79">
              <w:rPr>
                <w:rStyle w:val="normaltextrun"/>
                <w:color w:val="000000"/>
              </w:rPr>
              <w:t>eer-reviewed international conferences</w:t>
            </w:r>
          </w:p>
        </w:tc>
        <w:tc>
          <w:tcPr>
            <w:tcW w:w="1980" w:type="dxa"/>
            <w:tcBorders>
              <w:top w:val="single" w:sz="8" w:space="0" w:color="4E88C7"/>
              <w:bottom w:val="single" w:sz="8" w:space="0" w:color="4E88C7"/>
            </w:tcBorders>
          </w:tcPr>
          <w:p w14:paraId="1CAB5222" w14:textId="6C2B1AAD" w:rsidR="00325681" w:rsidRPr="00781C79" w:rsidRDefault="00781C79" w:rsidP="00781C79">
            <w:pPr>
              <w:pStyle w:val="TableData"/>
              <w:spacing w:before="0" w:after="0"/>
              <w:rPr>
                <w:rStyle w:val="normaltextrun"/>
                <w:color w:val="000000"/>
              </w:rPr>
            </w:pPr>
            <w:r w:rsidRPr="00781C79">
              <w:rPr>
                <w:rStyle w:val="normaltextrun"/>
                <w:color w:val="000000"/>
              </w:rPr>
              <w:t xml:space="preserve">The project </w:t>
            </w:r>
            <w:r w:rsidRPr="00781C79">
              <w:rPr>
                <w:rStyle w:val="normaltextrun"/>
                <w:color w:val="000000"/>
              </w:rPr>
              <w:t>activities and results can be widely showcased, stakeholder ca</w:t>
            </w:r>
            <w:r w:rsidRPr="00781C79">
              <w:rPr>
                <w:rStyle w:val="normaltextrun"/>
                <w:color w:val="000000"/>
              </w:rPr>
              <w:t>n</w:t>
            </w:r>
            <w:r w:rsidRPr="00781C79">
              <w:rPr>
                <w:rStyle w:val="normaltextrun"/>
                <w:color w:val="000000"/>
              </w:rPr>
              <w:t xml:space="preserve"> be engaged, and exchanges established with relevant initiatives.</w:t>
            </w:r>
          </w:p>
        </w:tc>
        <w:tc>
          <w:tcPr>
            <w:tcW w:w="1800" w:type="dxa"/>
            <w:tcBorders>
              <w:top w:val="single" w:sz="8" w:space="0" w:color="4E88C7"/>
              <w:bottom w:val="single" w:sz="8" w:space="0" w:color="4E88C7"/>
            </w:tcBorders>
          </w:tcPr>
          <w:p w14:paraId="62981816" w14:textId="2E2CD965" w:rsidR="00325681" w:rsidRPr="00626CEB" w:rsidRDefault="00325681" w:rsidP="00781C79">
            <w:pPr>
              <w:pStyle w:val="TableData"/>
              <w:spacing w:before="0" w:after="0"/>
              <w:rPr>
                <w:i/>
                <w:color w:val="2287FF" w:themeColor="accent2" w:themeTint="99"/>
                <w:szCs w:val="22"/>
              </w:rPr>
            </w:pPr>
            <w:r w:rsidRPr="00626CEB">
              <w:rPr>
                <w:i/>
                <w:color w:val="2287FF" w:themeColor="accent2" w:themeTint="99"/>
                <w:szCs w:val="22"/>
              </w:rPr>
              <w:t xml:space="preserve">i.e. </w:t>
            </w:r>
            <w:r w:rsidR="00464E36">
              <w:rPr>
                <w:i/>
                <w:color w:val="2287FF" w:themeColor="accent2" w:themeTint="99"/>
                <w:szCs w:val="22"/>
              </w:rPr>
              <w:t>i</w:t>
            </w:r>
            <w:r w:rsidR="00464E36" w:rsidRPr="00626CEB">
              <w:rPr>
                <w:i/>
                <w:color w:val="2287FF" w:themeColor="accent2" w:themeTint="99"/>
                <w:szCs w:val="22"/>
              </w:rPr>
              <w:t>nfographics</w:t>
            </w:r>
            <w:r w:rsidRPr="00626CEB">
              <w:rPr>
                <w:i/>
                <w:color w:val="2287FF" w:themeColor="accent2" w:themeTint="99"/>
                <w:szCs w:val="22"/>
              </w:rPr>
              <w:t xml:space="preserve">, </w:t>
            </w:r>
            <w:r w:rsidR="00464E36">
              <w:rPr>
                <w:i/>
                <w:color w:val="2287FF" w:themeColor="accent2" w:themeTint="99"/>
                <w:szCs w:val="22"/>
              </w:rPr>
              <w:t>p</w:t>
            </w:r>
            <w:r w:rsidR="00464E36" w:rsidRPr="00626CEB">
              <w:rPr>
                <w:i/>
                <w:color w:val="2287FF" w:themeColor="accent2" w:themeTint="99"/>
                <w:szCs w:val="22"/>
              </w:rPr>
              <w:t>osters</w:t>
            </w:r>
            <w:r w:rsidRPr="00626CEB">
              <w:rPr>
                <w:i/>
                <w:color w:val="2287FF" w:themeColor="accent2" w:themeTint="99"/>
                <w:szCs w:val="22"/>
              </w:rPr>
              <w:t xml:space="preserve">, </w:t>
            </w:r>
            <w:r w:rsidR="00464E36">
              <w:rPr>
                <w:i/>
                <w:color w:val="2287FF" w:themeColor="accent2" w:themeTint="99"/>
                <w:szCs w:val="22"/>
              </w:rPr>
              <w:t>r</w:t>
            </w:r>
            <w:r w:rsidR="00464E36" w:rsidRPr="00626CEB">
              <w:rPr>
                <w:i/>
                <w:color w:val="2287FF" w:themeColor="accent2" w:themeTint="99"/>
                <w:szCs w:val="22"/>
              </w:rPr>
              <w:t>ecipients</w:t>
            </w:r>
            <w:r w:rsidRPr="00626CEB">
              <w:rPr>
                <w:i/>
                <w:color w:val="2287FF" w:themeColor="accent2" w:themeTint="99"/>
                <w:szCs w:val="22"/>
              </w:rPr>
              <w:t xml:space="preserve">, </w:t>
            </w:r>
            <w:r w:rsidR="00464E36">
              <w:rPr>
                <w:i/>
                <w:color w:val="2287FF" w:themeColor="accent2" w:themeTint="99"/>
                <w:szCs w:val="22"/>
              </w:rPr>
              <w:t>p</w:t>
            </w:r>
            <w:r w:rsidR="00464E36" w:rsidRPr="00626CEB">
              <w:rPr>
                <w:i/>
                <w:color w:val="2287FF" w:themeColor="accent2" w:themeTint="99"/>
                <w:szCs w:val="22"/>
              </w:rPr>
              <w:t>ostcards</w:t>
            </w:r>
          </w:p>
        </w:tc>
        <w:tc>
          <w:tcPr>
            <w:tcW w:w="1350" w:type="dxa"/>
            <w:tcBorders>
              <w:top w:val="single" w:sz="8" w:space="0" w:color="4E88C7"/>
              <w:bottom w:val="single" w:sz="8" w:space="0" w:color="4E88C7"/>
            </w:tcBorders>
          </w:tcPr>
          <w:p w14:paraId="267F522B" w14:textId="31513948" w:rsidR="00325681" w:rsidRPr="00626CEB" w:rsidRDefault="00325681" w:rsidP="00781C79">
            <w:pPr>
              <w:pStyle w:val="TableData"/>
              <w:spacing w:before="0" w:after="0"/>
              <w:rPr>
                <w:i/>
                <w:color w:val="2287FF" w:themeColor="accent2" w:themeTint="99"/>
                <w:szCs w:val="22"/>
              </w:rPr>
            </w:pPr>
          </w:p>
        </w:tc>
        <w:tc>
          <w:tcPr>
            <w:tcW w:w="1802" w:type="dxa"/>
            <w:tcBorders>
              <w:top w:val="single" w:sz="8" w:space="0" w:color="4E88C7"/>
              <w:bottom w:val="single" w:sz="8" w:space="0" w:color="4E88C7"/>
            </w:tcBorders>
            <w:shd w:val="clear" w:color="auto" w:fill="auto"/>
          </w:tcPr>
          <w:p w14:paraId="737AAC87" w14:textId="280D6F9B" w:rsidR="00325681" w:rsidRPr="00626CEB" w:rsidRDefault="00325681" w:rsidP="00781C79">
            <w:pPr>
              <w:pStyle w:val="TableData"/>
              <w:spacing w:before="0" w:after="0"/>
              <w:rPr>
                <w:i/>
                <w:color w:val="2287FF" w:themeColor="accent2" w:themeTint="99"/>
                <w:szCs w:val="22"/>
              </w:rPr>
            </w:pPr>
          </w:p>
        </w:tc>
      </w:tr>
      <w:tr w:rsidR="00325681" w:rsidRPr="00ED1D47" w14:paraId="19420E2B" w14:textId="77777777" w:rsidTr="00B83E08">
        <w:trPr>
          <w:trHeight w:val="458"/>
        </w:trPr>
        <w:tc>
          <w:tcPr>
            <w:tcW w:w="2160" w:type="dxa"/>
            <w:tcBorders>
              <w:top w:val="single" w:sz="8" w:space="0" w:color="4E88C7"/>
              <w:bottom w:val="single" w:sz="8" w:space="0" w:color="4E88C7"/>
            </w:tcBorders>
            <w:shd w:val="clear" w:color="auto" w:fill="auto"/>
            <w:tcMar>
              <w:left w:w="0" w:type="dxa"/>
            </w:tcMar>
          </w:tcPr>
          <w:p w14:paraId="07DC301F" w14:textId="70A9BDBC" w:rsidR="00325681" w:rsidRPr="00781C79" w:rsidRDefault="00781C79" w:rsidP="00781C79">
            <w:pPr>
              <w:pStyle w:val="TableData"/>
              <w:spacing w:before="0" w:after="0"/>
              <w:rPr>
                <w:rStyle w:val="normaltextrun"/>
                <w:color w:val="000000"/>
              </w:rPr>
            </w:pPr>
            <w:r w:rsidRPr="00781C79">
              <w:rPr>
                <w:rStyle w:val="normaltextrun"/>
                <w:color w:val="000000"/>
              </w:rPr>
              <w:t>F4EC</w:t>
            </w:r>
            <w:r w:rsidRPr="00781C79">
              <w:rPr>
                <w:rStyle w:val="normaltextrun"/>
                <w:color w:val="000000"/>
              </w:rPr>
              <w:t>lim</w:t>
            </w:r>
            <w:r w:rsidRPr="00781C79">
              <w:rPr>
                <w:rStyle w:val="normaltextrun"/>
                <w:color w:val="000000"/>
              </w:rPr>
              <w:t xml:space="preserve"> public website</w:t>
            </w:r>
          </w:p>
        </w:tc>
        <w:tc>
          <w:tcPr>
            <w:tcW w:w="1980" w:type="dxa"/>
            <w:tcBorders>
              <w:top w:val="single" w:sz="8" w:space="0" w:color="4E88C7"/>
              <w:bottom w:val="single" w:sz="8" w:space="0" w:color="4E88C7"/>
            </w:tcBorders>
          </w:tcPr>
          <w:p w14:paraId="252ED268" w14:textId="2332AED0" w:rsidR="00325681" w:rsidRPr="00781C79" w:rsidRDefault="00781C79" w:rsidP="00781C79">
            <w:pPr>
              <w:pStyle w:val="TableData"/>
              <w:spacing w:before="0" w:after="0"/>
              <w:rPr>
                <w:rStyle w:val="normaltextrun"/>
                <w:color w:val="000000"/>
              </w:rPr>
            </w:pPr>
            <w:r w:rsidRPr="00781C79">
              <w:rPr>
                <w:rStyle w:val="normaltextrun"/>
                <w:color w:val="000000"/>
              </w:rPr>
              <w:t>A user-friendly website will act as the main information hub, providing an overview of project activities, news, events, public deliverables, publications, etc.</w:t>
            </w:r>
          </w:p>
        </w:tc>
        <w:tc>
          <w:tcPr>
            <w:tcW w:w="1800" w:type="dxa"/>
            <w:tcBorders>
              <w:top w:val="single" w:sz="8" w:space="0" w:color="4E88C7"/>
              <w:bottom w:val="single" w:sz="8" w:space="0" w:color="4E88C7"/>
            </w:tcBorders>
          </w:tcPr>
          <w:p w14:paraId="57F59835" w14:textId="5B50D76E" w:rsidR="00325681" w:rsidRPr="00A04B7A" w:rsidRDefault="00325681" w:rsidP="00781C79">
            <w:pPr>
              <w:pStyle w:val="TableData"/>
              <w:spacing w:before="0" w:after="0"/>
              <w:rPr>
                <w:i/>
                <w:color w:val="2287FF" w:themeColor="accent2" w:themeTint="99"/>
                <w:szCs w:val="22"/>
                <w:lang w:val="fr-FR"/>
              </w:rPr>
            </w:pPr>
            <w:r w:rsidRPr="00BD0B43">
              <w:rPr>
                <w:i/>
                <w:color w:val="2287FF" w:themeColor="accent2" w:themeTint="99"/>
                <w:szCs w:val="22"/>
                <w:lang w:val="fr-FR"/>
              </w:rPr>
              <w:t xml:space="preserve">i.e. </w:t>
            </w:r>
            <w:proofErr w:type="spellStart"/>
            <w:r w:rsidR="00464E36">
              <w:rPr>
                <w:i/>
                <w:color w:val="2287FF" w:themeColor="accent2" w:themeTint="99"/>
                <w:szCs w:val="22"/>
                <w:lang w:val="fr-FR"/>
              </w:rPr>
              <w:t>v</w:t>
            </w:r>
            <w:r w:rsidR="00464E36" w:rsidRPr="00BD0B43">
              <w:rPr>
                <w:i/>
                <w:color w:val="2287FF" w:themeColor="accent2" w:themeTint="99"/>
                <w:szCs w:val="22"/>
                <w:lang w:val="fr-FR"/>
              </w:rPr>
              <w:t>ideos</w:t>
            </w:r>
            <w:proofErr w:type="spellEnd"/>
            <w:r w:rsidRPr="00BD0B43">
              <w:rPr>
                <w:i/>
                <w:color w:val="2287FF" w:themeColor="accent2" w:themeTint="99"/>
                <w:szCs w:val="22"/>
                <w:lang w:val="fr-FR"/>
              </w:rPr>
              <w:t xml:space="preserve">, </w:t>
            </w:r>
            <w:proofErr w:type="spellStart"/>
            <w:r w:rsidR="00464E36">
              <w:rPr>
                <w:i/>
                <w:color w:val="2287FF" w:themeColor="accent2" w:themeTint="99"/>
                <w:szCs w:val="22"/>
                <w:lang w:val="fr-FR"/>
              </w:rPr>
              <w:t>p</w:t>
            </w:r>
            <w:r w:rsidR="00464E36" w:rsidRPr="00BD0B43">
              <w:rPr>
                <w:i/>
                <w:color w:val="2287FF" w:themeColor="accent2" w:themeTint="99"/>
                <w:szCs w:val="22"/>
                <w:lang w:val="fr-FR"/>
              </w:rPr>
              <w:t>resentations</w:t>
            </w:r>
            <w:proofErr w:type="spellEnd"/>
            <w:r w:rsidRPr="00BD0B43">
              <w:rPr>
                <w:i/>
                <w:color w:val="2287FF" w:themeColor="accent2" w:themeTint="99"/>
                <w:szCs w:val="22"/>
                <w:lang w:val="fr-FR"/>
              </w:rPr>
              <w:t xml:space="preserve">, </w:t>
            </w:r>
            <w:proofErr w:type="spellStart"/>
            <w:r w:rsidRPr="00BD0B43">
              <w:rPr>
                <w:i/>
                <w:color w:val="2287FF" w:themeColor="accent2" w:themeTint="99"/>
                <w:szCs w:val="22"/>
                <w:lang w:val="fr-FR"/>
              </w:rPr>
              <w:t>scientific</w:t>
            </w:r>
            <w:proofErr w:type="spellEnd"/>
            <w:r w:rsidRPr="00BD0B43">
              <w:rPr>
                <w:i/>
                <w:color w:val="2287FF" w:themeColor="accent2" w:themeTint="99"/>
                <w:szCs w:val="22"/>
                <w:lang w:val="fr-FR"/>
              </w:rPr>
              <w:t xml:space="preserve"> publications, </w:t>
            </w:r>
            <w:proofErr w:type="spellStart"/>
            <w:r w:rsidRPr="00BD0B43">
              <w:rPr>
                <w:i/>
                <w:color w:val="2287FF" w:themeColor="accent2" w:themeTint="99"/>
                <w:szCs w:val="22"/>
                <w:lang w:val="fr-FR"/>
              </w:rPr>
              <w:t>in</w:t>
            </w:r>
            <w:r w:rsidRPr="00A04B7A">
              <w:rPr>
                <w:i/>
                <w:color w:val="2287FF" w:themeColor="accent2" w:themeTint="99"/>
                <w:szCs w:val="22"/>
                <w:lang w:val="fr-FR"/>
              </w:rPr>
              <w:t>fographics</w:t>
            </w:r>
            <w:proofErr w:type="spellEnd"/>
          </w:p>
        </w:tc>
        <w:tc>
          <w:tcPr>
            <w:tcW w:w="1350" w:type="dxa"/>
            <w:tcBorders>
              <w:top w:val="single" w:sz="8" w:space="0" w:color="4E88C7"/>
              <w:bottom w:val="single" w:sz="8" w:space="0" w:color="4E88C7"/>
            </w:tcBorders>
          </w:tcPr>
          <w:p w14:paraId="18AF1F47" w14:textId="140F57CD" w:rsidR="00325681" w:rsidRPr="00464E36" w:rsidRDefault="00325681" w:rsidP="00781C79">
            <w:pPr>
              <w:pStyle w:val="TableData"/>
              <w:spacing w:before="0" w:after="0"/>
              <w:rPr>
                <w:i/>
                <w:color w:val="2287FF" w:themeColor="accent2" w:themeTint="99"/>
                <w:szCs w:val="22"/>
                <w:lang w:val="fr-FR"/>
              </w:rPr>
            </w:pPr>
          </w:p>
        </w:tc>
        <w:tc>
          <w:tcPr>
            <w:tcW w:w="1802" w:type="dxa"/>
            <w:tcBorders>
              <w:top w:val="single" w:sz="8" w:space="0" w:color="4E88C7"/>
              <w:bottom w:val="single" w:sz="8" w:space="0" w:color="4E88C7"/>
            </w:tcBorders>
            <w:shd w:val="clear" w:color="auto" w:fill="auto"/>
          </w:tcPr>
          <w:p w14:paraId="104A9BA7" w14:textId="501A36A4" w:rsidR="00325681" w:rsidRPr="00464E36" w:rsidRDefault="00325681" w:rsidP="00781C79">
            <w:pPr>
              <w:pStyle w:val="TableData"/>
              <w:spacing w:before="0" w:after="0"/>
              <w:rPr>
                <w:i/>
                <w:color w:val="2287FF" w:themeColor="accent2" w:themeTint="99"/>
                <w:szCs w:val="22"/>
                <w:lang w:val="fr-FR"/>
              </w:rPr>
            </w:pPr>
          </w:p>
        </w:tc>
      </w:tr>
      <w:tr w:rsidR="00325681" w:rsidRPr="00ED1D47" w14:paraId="3C2406A1" w14:textId="77777777" w:rsidTr="00B83E08">
        <w:trPr>
          <w:trHeight w:val="458"/>
        </w:trPr>
        <w:tc>
          <w:tcPr>
            <w:tcW w:w="2160" w:type="dxa"/>
            <w:tcBorders>
              <w:top w:val="single" w:sz="8" w:space="0" w:color="4E88C7"/>
              <w:bottom w:val="single" w:sz="8" w:space="0" w:color="4E88C7"/>
            </w:tcBorders>
            <w:shd w:val="clear" w:color="auto" w:fill="auto"/>
            <w:tcMar>
              <w:left w:w="0" w:type="dxa"/>
            </w:tcMar>
          </w:tcPr>
          <w:p w14:paraId="16263974" w14:textId="4DC597C1" w:rsidR="00325681" w:rsidRPr="00626CEB" w:rsidRDefault="00781C79" w:rsidP="00781C79">
            <w:pPr>
              <w:pStyle w:val="TableData"/>
              <w:spacing w:before="0" w:after="0"/>
              <w:rPr>
                <w:i/>
                <w:color w:val="2287FF" w:themeColor="accent2" w:themeTint="99"/>
                <w:szCs w:val="22"/>
              </w:rPr>
            </w:pPr>
            <w:r w:rsidRPr="00781C79">
              <w:rPr>
                <w:rStyle w:val="normaltextrun"/>
                <w:color w:val="000000"/>
              </w:rPr>
              <w:t>Partner channels</w:t>
            </w:r>
          </w:p>
        </w:tc>
        <w:tc>
          <w:tcPr>
            <w:tcW w:w="1980" w:type="dxa"/>
            <w:tcBorders>
              <w:top w:val="single" w:sz="8" w:space="0" w:color="4E88C7"/>
              <w:bottom w:val="single" w:sz="8" w:space="0" w:color="4E88C7"/>
            </w:tcBorders>
          </w:tcPr>
          <w:p w14:paraId="5376C299" w14:textId="39DB1A04" w:rsidR="00325681" w:rsidRPr="00626CEB" w:rsidRDefault="00781C79" w:rsidP="00781C79">
            <w:pPr>
              <w:pStyle w:val="TableData"/>
              <w:spacing w:before="0" w:after="0"/>
              <w:rPr>
                <w:i/>
                <w:color w:val="2287FF" w:themeColor="accent2" w:themeTint="99"/>
                <w:szCs w:val="22"/>
              </w:rPr>
            </w:pPr>
            <w:r w:rsidRPr="00781C79">
              <w:rPr>
                <w:rStyle w:val="normaltextrun"/>
                <w:color w:val="000000"/>
              </w:rPr>
              <w:t>Access to partners’ existing communication channels such as their websites, social networks accounts, etc.</w:t>
            </w:r>
          </w:p>
        </w:tc>
        <w:tc>
          <w:tcPr>
            <w:tcW w:w="1800" w:type="dxa"/>
            <w:tcBorders>
              <w:top w:val="single" w:sz="8" w:space="0" w:color="4E88C7"/>
              <w:bottom w:val="single" w:sz="8" w:space="0" w:color="4E88C7"/>
            </w:tcBorders>
          </w:tcPr>
          <w:p w14:paraId="52678EE5" w14:textId="31C104CD" w:rsidR="00325681" w:rsidRPr="00BD0B43" w:rsidRDefault="00325681" w:rsidP="00464E36">
            <w:pPr>
              <w:pStyle w:val="TableData"/>
              <w:rPr>
                <w:i/>
                <w:color w:val="2287FF" w:themeColor="accent2" w:themeTint="99"/>
                <w:szCs w:val="22"/>
                <w:lang w:val="fr-FR"/>
              </w:rPr>
            </w:pPr>
            <w:r w:rsidRPr="00BD0B43">
              <w:rPr>
                <w:i/>
                <w:color w:val="2287FF" w:themeColor="accent2" w:themeTint="99"/>
                <w:szCs w:val="22"/>
                <w:lang w:val="fr-FR"/>
              </w:rPr>
              <w:t xml:space="preserve">i.e. </w:t>
            </w:r>
            <w:proofErr w:type="spellStart"/>
            <w:r w:rsidR="00464E36">
              <w:rPr>
                <w:i/>
                <w:color w:val="2287FF" w:themeColor="accent2" w:themeTint="99"/>
                <w:szCs w:val="22"/>
                <w:lang w:val="fr-FR"/>
              </w:rPr>
              <w:t>v</w:t>
            </w:r>
            <w:r w:rsidR="00464E36" w:rsidRPr="00BD0B43">
              <w:rPr>
                <w:i/>
                <w:color w:val="2287FF" w:themeColor="accent2" w:themeTint="99"/>
                <w:szCs w:val="22"/>
                <w:lang w:val="fr-FR"/>
              </w:rPr>
              <w:t>ideos</w:t>
            </w:r>
            <w:proofErr w:type="spellEnd"/>
            <w:r w:rsidRPr="00BD0B43">
              <w:rPr>
                <w:i/>
                <w:color w:val="2287FF" w:themeColor="accent2" w:themeTint="99"/>
                <w:szCs w:val="22"/>
                <w:lang w:val="fr-FR"/>
              </w:rPr>
              <w:t xml:space="preserve">, </w:t>
            </w:r>
            <w:proofErr w:type="spellStart"/>
            <w:r w:rsidR="00464E36">
              <w:rPr>
                <w:i/>
                <w:color w:val="2287FF" w:themeColor="accent2" w:themeTint="99"/>
                <w:szCs w:val="22"/>
                <w:lang w:val="fr-FR"/>
              </w:rPr>
              <w:t>p</w:t>
            </w:r>
            <w:r w:rsidR="00464E36" w:rsidRPr="00BD0B43">
              <w:rPr>
                <w:i/>
                <w:color w:val="2287FF" w:themeColor="accent2" w:themeTint="99"/>
                <w:szCs w:val="22"/>
                <w:lang w:val="fr-FR"/>
              </w:rPr>
              <w:t>resentations</w:t>
            </w:r>
            <w:proofErr w:type="spellEnd"/>
            <w:r w:rsidRPr="00BD0B43">
              <w:rPr>
                <w:i/>
                <w:color w:val="2287FF" w:themeColor="accent2" w:themeTint="99"/>
                <w:szCs w:val="22"/>
                <w:lang w:val="fr-FR"/>
              </w:rPr>
              <w:t xml:space="preserve">, </w:t>
            </w:r>
            <w:proofErr w:type="spellStart"/>
            <w:r w:rsidRPr="00BD0B43">
              <w:rPr>
                <w:i/>
                <w:color w:val="2287FF" w:themeColor="accent2" w:themeTint="99"/>
                <w:szCs w:val="22"/>
                <w:lang w:val="fr-FR"/>
              </w:rPr>
              <w:t>scientific</w:t>
            </w:r>
            <w:proofErr w:type="spellEnd"/>
            <w:r w:rsidRPr="00BD0B43">
              <w:rPr>
                <w:i/>
                <w:color w:val="2287FF" w:themeColor="accent2" w:themeTint="99"/>
                <w:szCs w:val="22"/>
                <w:lang w:val="fr-FR"/>
              </w:rPr>
              <w:t xml:space="preserve"> publications, </w:t>
            </w:r>
            <w:proofErr w:type="spellStart"/>
            <w:r w:rsidRPr="00BD0B43">
              <w:rPr>
                <w:i/>
                <w:color w:val="2287FF" w:themeColor="accent2" w:themeTint="99"/>
                <w:szCs w:val="22"/>
                <w:lang w:val="fr-FR"/>
              </w:rPr>
              <w:t>infographics</w:t>
            </w:r>
            <w:proofErr w:type="spellEnd"/>
          </w:p>
        </w:tc>
        <w:tc>
          <w:tcPr>
            <w:tcW w:w="1350" w:type="dxa"/>
            <w:tcBorders>
              <w:top w:val="single" w:sz="8" w:space="0" w:color="4E88C7"/>
              <w:bottom w:val="single" w:sz="8" w:space="0" w:color="4E88C7"/>
            </w:tcBorders>
          </w:tcPr>
          <w:p w14:paraId="356B1FEA" w14:textId="03DD0DD0" w:rsidR="00325681" w:rsidRPr="00A04B7A" w:rsidRDefault="00325681" w:rsidP="00325681">
            <w:pPr>
              <w:pStyle w:val="TableData"/>
              <w:rPr>
                <w:i/>
                <w:color w:val="2287FF" w:themeColor="accent2" w:themeTint="99"/>
                <w:szCs w:val="22"/>
                <w:lang w:val="fr-FR"/>
              </w:rPr>
            </w:pPr>
          </w:p>
        </w:tc>
        <w:tc>
          <w:tcPr>
            <w:tcW w:w="1802" w:type="dxa"/>
            <w:tcBorders>
              <w:top w:val="single" w:sz="8" w:space="0" w:color="4E88C7"/>
              <w:bottom w:val="single" w:sz="8" w:space="0" w:color="4E88C7"/>
            </w:tcBorders>
            <w:shd w:val="clear" w:color="auto" w:fill="auto"/>
          </w:tcPr>
          <w:p w14:paraId="0E144EE9" w14:textId="114F9746" w:rsidR="00325681" w:rsidRPr="00A04B7A" w:rsidRDefault="00325681" w:rsidP="00325681">
            <w:pPr>
              <w:pStyle w:val="TableData"/>
              <w:rPr>
                <w:i/>
                <w:color w:val="2287FF" w:themeColor="accent2" w:themeTint="99"/>
                <w:szCs w:val="22"/>
                <w:lang w:val="fr-FR"/>
              </w:rPr>
            </w:pPr>
          </w:p>
        </w:tc>
      </w:tr>
    </w:tbl>
    <w:p w14:paraId="7C4307A7" w14:textId="54E1F3F4" w:rsidR="00311CAA" w:rsidRPr="00626CEB" w:rsidRDefault="00F4606C" w:rsidP="001F0B71">
      <w:pPr>
        <w:pStyle w:val="BodyText"/>
        <w:jc w:val="center"/>
        <w:rPr>
          <w:b/>
        </w:rPr>
      </w:pPr>
      <w:bookmarkStart w:id="76" w:name="_Toc181743708"/>
      <w:r w:rsidRPr="00626CEB">
        <w:rPr>
          <w:b/>
        </w:rPr>
        <w:t xml:space="preserve">Table </w:t>
      </w:r>
      <w:r w:rsidRPr="00626CEB">
        <w:rPr>
          <w:b/>
        </w:rPr>
        <w:fldChar w:fldCharType="begin"/>
      </w:r>
      <w:r w:rsidRPr="00626CEB">
        <w:rPr>
          <w:b/>
        </w:rPr>
        <w:instrText xml:space="preserve"> SEQ Table \* ARABIC  \* MERGEFORMAT </w:instrText>
      </w:r>
      <w:r w:rsidRPr="00626CEB">
        <w:rPr>
          <w:b/>
        </w:rPr>
        <w:fldChar w:fldCharType="separate"/>
      </w:r>
      <w:r w:rsidR="00240AE4" w:rsidRPr="00626CEB">
        <w:rPr>
          <w:b/>
          <w:noProof/>
        </w:rPr>
        <w:t>7</w:t>
      </w:r>
      <w:r w:rsidRPr="00626CEB">
        <w:rPr>
          <w:b/>
        </w:rPr>
        <w:fldChar w:fldCharType="end"/>
      </w:r>
      <w:r w:rsidRPr="00626CEB">
        <w:rPr>
          <w:b/>
        </w:rPr>
        <w:t xml:space="preserve">: Dissemination </w:t>
      </w:r>
      <w:r w:rsidR="00464E36">
        <w:rPr>
          <w:b/>
        </w:rPr>
        <w:t>c</w:t>
      </w:r>
      <w:r w:rsidR="00464E36" w:rsidRPr="00626CEB">
        <w:rPr>
          <w:b/>
        </w:rPr>
        <w:t>hannels</w:t>
      </w:r>
      <w:bookmarkEnd w:id="76"/>
    </w:p>
    <w:p w14:paraId="3F806CBF" w14:textId="74475504" w:rsidR="001C68B1" w:rsidRDefault="001C68B1" w:rsidP="000C0BC2">
      <w:pPr>
        <w:pStyle w:val="Heading3"/>
        <w:numPr>
          <w:ilvl w:val="2"/>
          <w:numId w:val="14"/>
        </w:numPr>
      </w:pPr>
      <w:bookmarkStart w:id="77" w:name="_Toc181743670"/>
      <w:commentRangeStart w:id="78"/>
      <w:r w:rsidRPr="00626CEB">
        <w:t xml:space="preserve">Open access to scientific publications </w:t>
      </w:r>
      <w:commentRangeEnd w:id="78"/>
      <w:r w:rsidR="00C94CF8">
        <w:rPr>
          <w:rStyle w:val="CommentReference"/>
          <w:rFonts w:eastAsia="Calibri"/>
          <w:b w:val="0"/>
          <w:bCs w:val="0"/>
          <w:color w:val="59666D"/>
        </w:rPr>
        <w:commentReference w:id="78"/>
      </w:r>
      <w:bookmarkEnd w:id="77"/>
    </w:p>
    <w:p w14:paraId="2D4395D5" w14:textId="1658CD2A" w:rsidR="001F0B71" w:rsidRPr="0032582D" w:rsidRDefault="00C94CF8" w:rsidP="00817D85">
      <w:pPr>
        <w:pStyle w:val="BodyText"/>
        <w:spacing w:after="120"/>
        <w:rPr>
          <w:rFonts w:asciiTheme="minorHAnsi" w:hAnsiTheme="minorHAnsi" w:cstheme="minorHAnsi"/>
          <w:color w:val="4C4C4C" w:themeColor="text1"/>
          <w:lang w:val="en-US"/>
        </w:rPr>
      </w:pPr>
      <w:r w:rsidRPr="0032582D">
        <w:rPr>
          <w:rFonts w:asciiTheme="minorHAnsi" w:hAnsiTheme="minorHAnsi" w:cstheme="minorHAnsi"/>
          <w:color w:val="4C4C4C" w:themeColor="text1"/>
          <w:lang w:val="en-US"/>
        </w:rPr>
        <w:t xml:space="preserve">According to the Grant Agreement (GA), open access (free of charge online access for any user) to all peer-reviewed scientific publications relating to the project’s results must be ensured. To fulfil this </w:t>
      </w:r>
      <w:r w:rsidRPr="0032582D">
        <w:rPr>
          <w:rFonts w:asciiTheme="minorHAnsi" w:hAnsiTheme="minorHAnsi" w:cstheme="minorHAnsi"/>
          <w:color w:val="4C4C4C" w:themeColor="text1"/>
          <w:lang w:val="en-US"/>
        </w:rPr>
        <w:lastRenderedPageBreak/>
        <w:t xml:space="preserve">requirement, within six months of publication, the publication will be deposited in an open access repository, for example, the European Commission repository </w:t>
      </w:r>
      <w:proofErr w:type="spellStart"/>
      <w:r w:rsidRPr="0032582D">
        <w:rPr>
          <w:rFonts w:asciiTheme="minorHAnsi" w:hAnsiTheme="minorHAnsi" w:cstheme="minorHAnsi"/>
          <w:color w:val="4C4C4C" w:themeColor="text1"/>
          <w:lang w:val="en-US"/>
        </w:rPr>
        <w:t>OpenAire</w:t>
      </w:r>
      <w:proofErr w:type="spellEnd"/>
      <w:r w:rsidRPr="0032582D">
        <w:rPr>
          <w:rFonts w:asciiTheme="minorHAnsi" w:hAnsiTheme="minorHAnsi" w:cstheme="minorHAnsi"/>
          <w:color w:val="4C4C4C" w:themeColor="text1"/>
          <w:lang w:val="en-US"/>
        </w:rPr>
        <w:t xml:space="preserve"> and partners’ institutional repositories. </w:t>
      </w:r>
    </w:p>
    <w:tbl>
      <w:tblPr>
        <w:tblW w:w="8998" w:type="dxa"/>
        <w:tblBorders>
          <w:top w:val="single" w:sz="8" w:space="0" w:color="4E88C7"/>
          <w:bottom w:val="single" w:sz="8" w:space="0" w:color="4E88C7"/>
        </w:tblBorders>
        <w:tblLayout w:type="fixed"/>
        <w:tblLook w:val="04A0" w:firstRow="1" w:lastRow="0" w:firstColumn="1" w:lastColumn="0" w:noHBand="0" w:noVBand="1"/>
      </w:tblPr>
      <w:tblGrid>
        <w:gridCol w:w="3402"/>
        <w:gridCol w:w="2268"/>
        <w:gridCol w:w="3328"/>
      </w:tblGrid>
      <w:tr w:rsidR="001F0B71" w:rsidRPr="00626CEB" w14:paraId="5DE89554" w14:textId="77777777" w:rsidTr="001F0B71">
        <w:trPr>
          <w:trHeight w:val="487"/>
        </w:trPr>
        <w:tc>
          <w:tcPr>
            <w:tcW w:w="3402" w:type="dxa"/>
            <w:tcBorders>
              <w:bottom w:val="single" w:sz="8" w:space="0" w:color="4E88C7"/>
            </w:tcBorders>
            <w:shd w:val="clear" w:color="auto" w:fill="DBE7F3"/>
            <w:tcMar>
              <w:left w:w="0" w:type="dxa"/>
            </w:tcMar>
          </w:tcPr>
          <w:p w14:paraId="14D7C6AD" w14:textId="2BA99EBC" w:rsidR="001F0B71" w:rsidRPr="00626CEB" w:rsidRDefault="001F0B71" w:rsidP="00FE2504">
            <w:pPr>
              <w:pStyle w:val="TableData"/>
              <w:rPr>
                <w:b/>
              </w:rPr>
            </w:pPr>
            <w:r w:rsidRPr="00626CEB">
              <w:rPr>
                <w:b/>
              </w:rPr>
              <w:t xml:space="preserve">Scientific papers/ </w:t>
            </w:r>
            <w:r w:rsidR="00FE2504">
              <w:rPr>
                <w:b/>
              </w:rPr>
              <w:t>p</w:t>
            </w:r>
            <w:r w:rsidR="00FE2504" w:rsidRPr="00626CEB">
              <w:rPr>
                <w:b/>
              </w:rPr>
              <w:t>resentations</w:t>
            </w:r>
          </w:p>
        </w:tc>
        <w:tc>
          <w:tcPr>
            <w:tcW w:w="2268" w:type="dxa"/>
            <w:tcBorders>
              <w:bottom w:val="single" w:sz="8" w:space="0" w:color="4E88C7"/>
            </w:tcBorders>
            <w:shd w:val="clear" w:color="auto" w:fill="DBE7F3"/>
          </w:tcPr>
          <w:p w14:paraId="34ED9A76" w14:textId="77777777" w:rsidR="001F0B71" w:rsidRPr="00626CEB" w:rsidRDefault="001F0B71" w:rsidP="00DB4357">
            <w:pPr>
              <w:pStyle w:val="TableData"/>
              <w:rPr>
                <w:b/>
              </w:rPr>
            </w:pPr>
            <w:r w:rsidRPr="00626CEB">
              <w:rPr>
                <w:b/>
              </w:rPr>
              <w:t>Link</w:t>
            </w:r>
          </w:p>
        </w:tc>
        <w:tc>
          <w:tcPr>
            <w:tcW w:w="3328" w:type="dxa"/>
            <w:tcBorders>
              <w:bottom w:val="single" w:sz="8" w:space="0" w:color="4E88C7"/>
            </w:tcBorders>
            <w:shd w:val="clear" w:color="auto" w:fill="DBE7F3"/>
          </w:tcPr>
          <w:p w14:paraId="1A4B82E0" w14:textId="77777777" w:rsidR="001F0B71" w:rsidRPr="00626CEB" w:rsidRDefault="001F0B71" w:rsidP="00DB4357">
            <w:pPr>
              <w:pStyle w:val="TableData"/>
              <w:rPr>
                <w:b/>
              </w:rPr>
            </w:pPr>
            <w:r w:rsidRPr="00626CEB">
              <w:rPr>
                <w:b/>
              </w:rPr>
              <w:t>Information to be shared</w:t>
            </w:r>
          </w:p>
        </w:tc>
      </w:tr>
      <w:tr w:rsidR="001F0B71" w:rsidRPr="00626CEB" w14:paraId="52E9F75F" w14:textId="77777777" w:rsidTr="001F0B71">
        <w:trPr>
          <w:trHeight w:val="471"/>
        </w:trPr>
        <w:tc>
          <w:tcPr>
            <w:tcW w:w="3402" w:type="dxa"/>
            <w:tcBorders>
              <w:top w:val="single" w:sz="8" w:space="0" w:color="4E88C7"/>
              <w:bottom w:val="single" w:sz="8" w:space="0" w:color="4E88C7"/>
            </w:tcBorders>
            <w:shd w:val="clear" w:color="auto" w:fill="auto"/>
            <w:tcMar>
              <w:left w:w="0" w:type="dxa"/>
            </w:tcMar>
          </w:tcPr>
          <w:p w14:paraId="3EB59C12" w14:textId="77777777" w:rsidR="001F0B71" w:rsidRPr="00626CEB" w:rsidRDefault="001F0B71" w:rsidP="00DB4357">
            <w:pPr>
              <w:pStyle w:val="TableData"/>
            </w:pPr>
          </w:p>
        </w:tc>
        <w:tc>
          <w:tcPr>
            <w:tcW w:w="2268" w:type="dxa"/>
            <w:tcBorders>
              <w:top w:val="single" w:sz="8" w:space="0" w:color="4E88C7"/>
              <w:bottom w:val="single" w:sz="8" w:space="0" w:color="4E88C7"/>
            </w:tcBorders>
          </w:tcPr>
          <w:p w14:paraId="58312F3C" w14:textId="77777777" w:rsidR="001F0B71" w:rsidRPr="00626CEB" w:rsidRDefault="001F0B71" w:rsidP="00DB4357">
            <w:pPr>
              <w:pStyle w:val="TableData"/>
              <w:rPr>
                <w:i/>
                <w:color w:val="2287FF" w:themeColor="accent2" w:themeTint="99"/>
                <w:szCs w:val="22"/>
              </w:rPr>
            </w:pPr>
          </w:p>
        </w:tc>
        <w:tc>
          <w:tcPr>
            <w:tcW w:w="3328" w:type="dxa"/>
            <w:tcBorders>
              <w:top w:val="single" w:sz="8" w:space="0" w:color="4E88C7"/>
              <w:bottom w:val="single" w:sz="8" w:space="0" w:color="4E88C7"/>
            </w:tcBorders>
            <w:shd w:val="clear" w:color="auto" w:fill="auto"/>
          </w:tcPr>
          <w:p w14:paraId="71EE02AF" w14:textId="77777777" w:rsidR="001F0B71" w:rsidRPr="00626CEB" w:rsidRDefault="001F0B71" w:rsidP="00DB4357">
            <w:pPr>
              <w:pStyle w:val="TableData"/>
              <w:rPr>
                <w:i/>
                <w:color w:val="2287FF" w:themeColor="accent2" w:themeTint="99"/>
                <w:szCs w:val="22"/>
              </w:rPr>
            </w:pPr>
          </w:p>
        </w:tc>
      </w:tr>
      <w:tr w:rsidR="001F0B71" w:rsidRPr="00626CEB" w14:paraId="3843D6D2" w14:textId="77777777" w:rsidTr="001F0B71">
        <w:trPr>
          <w:trHeight w:val="487"/>
        </w:trPr>
        <w:tc>
          <w:tcPr>
            <w:tcW w:w="3402" w:type="dxa"/>
            <w:tcBorders>
              <w:top w:val="single" w:sz="8" w:space="0" w:color="4E88C7"/>
              <w:bottom w:val="single" w:sz="8" w:space="0" w:color="4E88C7"/>
            </w:tcBorders>
            <w:shd w:val="clear" w:color="auto" w:fill="auto"/>
            <w:tcMar>
              <w:left w:w="0" w:type="dxa"/>
            </w:tcMar>
          </w:tcPr>
          <w:p w14:paraId="74C3E4D4" w14:textId="77777777" w:rsidR="001F0B71" w:rsidRPr="00626CEB" w:rsidRDefault="001F0B71" w:rsidP="00DB4357">
            <w:pPr>
              <w:pStyle w:val="TableData"/>
              <w:rPr>
                <w:i/>
                <w:color w:val="2287FF" w:themeColor="accent2" w:themeTint="99"/>
                <w:szCs w:val="22"/>
              </w:rPr>
            </w:pPr>
          </w:p>
        </w:tc>
        <w:tc>
          <w:tcPr>
            <w:tcW w:w="2268" w:type="dxa"/>
            <w:tcBorders>
              <w:top w:val="single" w:sz="8" w:space="0" w:color="4E88C7"/>
              <w:bottom w:val="single" w:sz="8" w:space="0" w:color="4E88C7"/>
            </w:tcBorders>
          </w:tcPr>
          <w:p w14:paraId="1A2E99BF" w14:textId="77777777" w:rsidR="001F0B71" w:rsidRPr="00626CEB" w:rsidRDefault="001F0B71" w:rsidP="00DB4357">
            <w:pPr>
              <w:pStyle w:val="TableData"/>
              <w:rPr>
                <w:i/>
                <w:color w:val="2287FF" w:themeColor="accent2" w:themeTint="99"/>
                <w:szCs w:val="22"/>
              </w:rPr>
            </w:pPr>
          </w:p>
        </w:tc>
        <w:tc>
          <w:tcPr>
            <w:tcW w:w="3328" w:type="dxa"/>
            <w:tcBorders>
              <w:top w:val="single" w:sz="8" w:space="0" w:color="4E88C7"/>
              <w:bottom w:val="single" w:sz="8" w:space="0" w:color="4E88C7"/>
            </w:tcBorders>
            <w:shd w:val="clear" w:color="auto" w:fill="auto"/>
          </w:tcPr>
          <w:p w14:paraId="08CCEA44" w14:textId="77777777" w:rsidR="001F0B71" w:rsidRPr="00626CEB" w:rsidRDefault="001F0B71" w:rsidP="00DB4357">
            <w:pPr>
              <w:pStyle w:val="TableData"/>
              <w:rPr>
                <w:i/>
                <w:color w:val="2287FF" w:themeColor="accent2" w:themeTint="99"/>
                <w:szCs w:val="22"/>
              </w:rPr>
            </w:pPr>
          </w:p>
        </w:tc>
      </w:tr>
      <w:tr w:rsidR="001F0B71" w:rsidRPr="00626CEB" w14:paraId="3F5345AF" w14:textId="77777777" w:rsidTr="001F0B71">
        <w:trPr>
          <w:trHeight w:val="487"/>
        </w:trPr>
        <w:tc>
          <w:tcPr>
            <w:tcW w:w="3402" w:type="dxa"/>
            <w:tcBorders>
              <w:top w:val="single" w:sz="8" w:space="0" w:color="4E88C7"/>
              <w:bottom w:val="single" w:sz="8" w:space="0" w:color="4E88C7"/>
            </w:tcBorders>
            <w:shd w:val="clear" w:color="auto" w:fill="auto"/>
            <w:tcMar>
              <w:left w:w="0" w:type="dxa"/>
            </w:tcMar>
          </w:tcPr>
          <w:p w14:paraId="1D94FEE6" w14:textId="77777777" w:rsidR="001F0B71" w:rsidRPr="00626CEB" w:rsidRDefault="001F0B71" w:rsidP="00DB4357">
            <w:pPr>
              <w:pStyle w:val="TableData"/>
              <w:rPr>
                <w:i/>
                <w:color w:val="2287FF" w:themeColor="accent2" w:themeTint="99"/>
                <w:szCs w:val="22"/>
              </w:rPr>
            </w:pPr>
          </w:p>
        </w:tc>
        <w:tc>
          <w:tcPr>
            <w:tcW w:w="2268" w:type="dxa"/>
            <w:tcBorders>
              <w:top w:val="single" w:sz="8" w:space="0" w:color="4E88C7"/>
              <w:bottom w:val="single" w:sz="8" w:space="0" w:color="4E88C7"/>
            </w:tcBorders>
          </w:tcPr>
          <w:p w14:paraId="78037167" w14:textId="77777777" w:rsidR="001F0B71" w:rsidRPr="00626CEB" w:rsidRDefault="001F0B71" w:rsidP="00DB4357">
            <w:pPr>
              <w:pStyle w:val="TableData"/>
              <w:rPr>
                <w:i/>
                <w:color w:val="2287FF" w:themeColor="accent2" w:themeTint="99"/>
                <w:szCs w:val="22"/>
              </w:rPr>
            </w:pPr>
          </w:p>
        </w:tc>
        <w:tc>
          <w:tcPr>
            <w:tcW w:w="3328" w:type="dxa"/>
            <w:tcBorders>
              <w:top w:val="single" w:sz="8" w:space="0" w:color="4E88C7"/>
              <w:bottom w:val="single" w:sz="8" w:space="0" w:color="4E88C7"/>
            </w:tcBorders>
            <w:shd w:val="clear" w:color="auto" w:fill="auto"/>
          </w:tcPr>
          <w:p w14:paraId="372270EF" w14:textId="77777777" w:rsidR="001F0B71" w:rsidRPr="00626CEB" w:rsidRDefault="001F0B71" w:rsidP="00DB4357">
            <w:pPr>
              <w:pStyle w:val="TableData"/>
              <w:rPr>
                <w:i/>
                <w:color w:val="2287FF" w:themeColor="accent2" w:themeTint="99"/>
                <w:szCs w:val="22"/>
              </w:rPr>
            </w:pPr>
          </w:p>
        </w:tc>
      </w:tr>
    </w:tbl>
    <w:p w14:paraId="36BD6889" w14:textId="68ADF458" w:rsidR="001F0B71" w:rsidRPr="00626CEB" w:rsidRDefault="001F0B71" w:rsidP="001F0B71">
      <w:pPr>
        <w:pStyle w:val="BodyText"/>
        <w:ind w:left="720"/>
        <w:jc w:val="center"/>
        <w:rPr>
          <w:b/>
        </w:rPr>
      </w:pPr>
      <w:bookmarkStart w:id="79" w:name="_Toc181743709"/>
      <w:r w:rsidRPr="00626CEB">
        <w:rPr>
          <w:b/>
        </w:rPr>
        <w:t xml:space="preserve">Table </w:t>
      </w:r>
      <w:r w:rsidRPr="00626CEB">
        <w:rPr>
          <w:b/>
        </w:rPr>
        <w:fldChar w:fldCharType="begin"/>
      </w:r>
      <w:r w:rsidRPr="00626CEB">
        <w:rPr>
          <w:b/>
        </w:rPr>
        <w:instrText xml:space="preserve"> SEQ Table \* ARABIC  \* MERGEFORMAT </w:instrText>
      </w:r>
      <w:r w:rsidRPr="00626CEB">
        <w:rPr>
          <w:b/>
        </w:rPr>
        <w:fldChar w:fldCharType="separate"/>
      </w:r>
      <w:r w:rsidR="00240AE4" w:rsidRPr="00626CEB">
        <w:rPr>
          <w:b/>
          <w:noProof/>
        </w:rPr>
        <w:t>8</w:t>
      </w:r>
      <w:r w:rsidRPr="00626CEB">
        <w:rPr>
          <w:b/>
        </w:rPr>
        <w:fldChar w:fldCharType="end"/>
      </w:r>
      <w:r w:rsidRPr="00626CEB">
        <w:rPr>
          <w:b/>
        </w:rPr>
        <w:t>: Scientific papers, publications and presentations</w:t>
      </w:r>
      <w:bookmarkEnd w:id="79"/>
    </w:p>
    <w:p w14:paraId="60616B36" w14:textId="5DED078A" w:rsidR="00C94CF8" w:rsidRDefault="00C94CF8" w:rsidP="000C0BC2">
      <w:pPr>
        <w:pStyle w:val="Heading3"/>
        <w:numPr>
          <w:ilvl w:val="2"/>
          <w:numId w:val="14"/>
        </w:numPr>
      </w:pPr>
      <w:bookmarkStart w:id="80" w:name="_Toc181743671"/>
      <w:r>
        <w:t>Dissemination through open software</w:t>
      </w:r>
      <w:bookmarkEnd w:id="80"/>
    </w:p>
    <w:p w14:paraId="6B83B484" w14:textId="2F5596D3" w:rsidR="00C94CF8" w:rsidRPr="00817D85" w:rsidRDefault="00C94CF8" w:rsidP="00817D85">
      <w:pPr>
        <w:pStyle w:val="BodyText"/>
        <w:spacing w:after="120"/>
        <w:rPr>
          <w:rFonts w:asciiTheme="minorHAnsi" w:hAnsiTheme="minorHAnsi" w:cstheme="minorHAnsi"/>
          <w:color w:val="4C4C4C" w:themeColor="text1"/>
          <w:lang w:val="en-US"/>
        </w:rPr>
      </w:pPr>
      <w:r w:rsidRPr="00817D85">
        <w:rPr>
          <w:rFonts w:asciiTheme="minorHAnsi" w:hAnsiTheme="minorHAnsi" w:cstheme="minorHAnsi"/>
          <w:color w:val="4C4C4C" w:themeColor="text1"/>
          <w:lang w:val="en-US"/>
        </w:rPr>
        <w:t xml:space="preserve">Since a central aim of this consortium is to provide benefit to the European community, some of the project partners may be either using open source code in their deliverables or contributing their deliverables to the open source communities (See Section </w:t>
      </w:r>
      <w:r w:rsidRPr="00817D85">
        <w:rPr>
          <w:rFonts w:asciiTheme="minorHAnsi" w:hAnsiTheme="minorHAnsi" w:cstheme="minorHAnsi"/>
          <w:color w:val="4C4C4C" w:themeColor="text1"/>
          <w:lang w:val="en-US"/>
        </w:rPr>
        <w:fldChar w:fldCharType="begin"/>
      </w:r>
      <w:r w:rsidRPr="00817D85">
        <w:rPr>
          <w:rFonts w:asciiTheme="minorHAnsi" w:hAnsiTheme="minorHAnsi" w:cstheme="minorHAnsi"/>
          <w:color w:val="4C4C4C" w:themeColor="text1"/>
          <w:lang w:val="en-US"/>
        </w:rPr>
        <w:instrText xml:space="preserve"> REF _Ref45127431 \r \h  \* MERGEFORMAT </w:instrText>
      </w:r>
      <w:r w:rsidRPr="00817D85">
        <w:rPr>
          <w:rFonts w:asciiTheme="minorHAnsi" w:hAnsiTheme="minorHAnsi" w:cstheme="minorHAnsi"/>
          <w:color w:val="4C4C4C" w:themeColor="text1"/>
          <w:lang w:val="en-US"/>
        </w:rPr>
      </w:r>
      <w:r w:rsidRPr="00817D85">
        <w:rPr>
          <w:rFonts w:asciiTheme="minorHAnsi" w:hAnsiTheme="minorHAnsi" w:cstheme="minorHAnsi"/>
          <w:color w:val="4C4C4C" w:themeColor="text1"/>
          <w:lang w:val="en-US"/>
        </w:rPr>
        <w:fldChar w:fldCharType="separate"/>
      </w:r>
      <w:r w:rsidRPr="00817D85">
        <w:rPr>
          <w:rFonts w:asciiTheme="minorHAnsi" w:hAnsiTheme="minorHAnsi" w:cstheme="minorHAnsi"/>
          <w:color w:val="4C4C4C" w:themeColor="text1"/>
          <w:lang w:val="en-US"/>
        </w:rPr>
        <w:t>4.3.3</w:t>
      </w:r>
      <w:r w:rsidRPr="00817D85">
        <w:rPr>
          <w:rFonts w:asciiTheme="minorHAnsi" w:hAnsiTheme="minorHAnsi" w:cstheme="minorHAnsi"/>
          <w:color w:val="4C4C4C" w:themeColor="text1"/>
          <w:lang w:val="en-US"/>
        </w:rPr>
        <w:fldChar w:fldCharType="end"/>
      </w:r>
      <w:r w:rsidRPr="00817D85">
        <w:rPr>
          <w:rFonts w:asciiTheme="minorHAnsi" w:hAnsiTheme="minorHAnsi" w:cstheme="minorHAnsi"/>
          <w:color w:val="4C4C4C" w:themeColor="text1"/>
          <w:lang w:val="en-US"/>
        </w:rPr>
        <w:t xml:space="preserve">, which includes information about software management). </w:t>
      </w:r>
    </w:p>
    <w:p w14:paraId="5351C98D" w14:textId="79377A72" w:rsidR="003179DE" w:rsidRPr="00626CEB" w:rsidRDefault="00D82048" w:rsidP="000C0BC2">
      <w:pPr>
        <w:pStyle w:val="Heading3"/>
        <w:numPr>
          <w:ilvl w:val="2"/>
          <w:numId w:val="14"/>
        </w:numPr>
      </w:pPr>
      <w:bookmarkStart w:id="81" w:name="_Toc181743672"/>
      <w:r w:rsidRPr="00626CEB">
        <w:t xml:space="preserve">Dissemination </w:t>
      </w:r>
      <w:r w:rsidR="00484BCA">
        <w:t>e</w:t>
      </w:r>
      <w:r w:rsidR="00484BCA" w:rsidRPr="00626CEB">
        <w:t>vents</w:t>
      </w:r>
      <w:bookmarkEnd w:id="81"/>
    </w:p>
    <w:tbl>
      <w:tblPr>
        <w:tblW w:w="9025" w:type="dxa"/>
        <w:tblBorders>
          <w:top w:val="single" w:sz="8" w:space="0" w:color="4E88C7"/>
          <w:bottom w:val="single" w:sz="8" w:space="0" w:color="4E88C7"/>
        </w:tblBorders>
        <w:tblLayout w:type="fixed"/>
        <w:tblLook w:val="04A0" w:firstRow="1" w:lastRow="0" w:firstColumn="1" w:lastColumn="0" w:noHBand="0" w:noVBand="1"/>
      </w:tblPr>
      <w:tblGrid>
        <w:gridCol w:w="1716"/>
        <w:gridCol w:w="1552"/>
        <w:gridCol w:w="1694"/>
        <w:gridCol w:w="2144"/>
        <w:gridCol w:w="1919"/>
      </w:tblGrid>
      <w:tr w:rsidR="001C68B1" w:rsidRPr="00626CEB" w14:paraId="7384FF46" w14:textId="77777777" w:rsidTr="00DB4357">
        <w:trPr>
          <w:trHeight w:val="670"/>
        </w:trPr>
        <w:tc>
          <w:tcPr>
            <w:tcW w:w="1716" w:type="dxa"/>
            <w:tcBorders>
              <w:bottom w:val="single" w:sz="8" w:space="0" w:color="4E88C7"/>
            </w:tcBorders>
            <w:shd w:val="clear" w:color="auto" w:fill="DBE7F3"/>
            <w:tcMar>
              <w:left w:w="0" w:type="dxa"/>
            </w:tcMar>
          </w:tcPr>
          <w:p w14:paraId="49619C1A" w14:textId="77777777" w:rsidR="001C68B1" w:rsidRPr="00B3605E" w:rsidRDefault="001C68B1" w:rsidP="00DB4357">
            <w:pPr>
              <w:pStyle w:val="TableData"/>
              <w:rPr>
                <w:b/>
              </w:rPr>
            </w:pPr>
            <w:r w:rsidRPr="00B3605E">
              <w:rPr>
                <w:b/>
              </w:rPr>
              <w:t xml:space="preserve">Event </w:t>
            </w:r>
          </w:p>
        </w:tc>
        <w:tc>
          <w:tcPr>
            <w:tcW w:w="1552" w:type="dxa"/>
            <w:tcBorders>
              <w:bottom w:val="single" w:sz="8" w:space="0" w:color="4E88C7"/>
            </w:tcBorders>
            <w:shd w:val="clear" w:color="auto" w:fill="DBE7F3"/>
          </w:tcPr>
          <w:p w14:paraId="40AE7999" w14:textId="77777777" w:rsidR="001C68B1" w:rsidRPr="008312C8" w:rsidRDefault="001C68B1" w:rsidP="00DB4357">
            <w:pPr>
              <w:pStyle w:val="TableData"/>
              <w:rPr>
                <w:b/>
              </w:rPr>
            </w:pPr>
            <w:r w:rsidRPr="008312C8">
              <w:rPr>
                <w:b/>
              </w:rPr>
              <w:t>Date</w:t>
            </w:r>
          </w:p>
        </w:tc>
        <w:tc>
          <w:tcPr>
            <w:tcW w:w="1694" w:type="dxa"/>
            <w:tcBorders>
              <w:bottom w:val="single" w:sz="8" w:space="0" w:color="4E88C7"/>
            </w:tcBorders>
            <w:shd w:val="clear" w:color="auto" w:fill="DBE7F3"/>
          </w:tcPr>
          <w:p w14:paraId="007BA87F" w14:textId="77777777" w:rsidR="001C68B1" w:rsidRPr="00277B7B" w:rsidRDefault="001C68B1" w:rsidP="00DB4357">
            <w:pPr>
              <w:pStyle w:val="TableData"/>
              <w:rPr>
                <w:b/>
              </w:rPr>
            </w:pPr>
            <w:r w:rsidRPr="00277B7B">
              <w:rPr>
                <w:b/>
              </w:rPr>
              <w:t>Place</w:t>
            </w:r>
          </w:p>
        </w:tc>
        <w:tc>
          <w:tcPr>
            <w:tcW w:w="2144" w:type="dxa"/>
            <w:tcBorders>
              <w:bottom w:val="single" w:sz="8" w:space="0" w:color="4E88C7"/>
            </w:tcBorders>
            <w:shd w:val="clear" w:color="auto" w:fill="DBE7F3"/>
          </w:tcPr>
          <w:p w14:paraId="22FBAF4F" w14:textId="77777777" w:rsidR="001C68B1" w:rsidRPr="00277B7B" w:rsidRDefault="001C68B1" w:rsidP="00DB4357">
            <w:pPr>
              <w:pStyle w:val="TableData"/>
              <w:rPr>
                <w:b/>
              </w:rPr>
            </w:pPr>
            <w:r w:rsidRPr="00277B7B">
              <w:rPr>
                <w:b/>
              </w:rPr>
              <w:t>Information to be shared</w:t>
            </w:r>
          </w:p>
        </w:tc>
        <w:tc>
          <w:tcPr>
            <w:tcW w:w="1919" w:type="dxa"/>
            <w:tcBorders>
              <w:bottom w:val="single" w:sz="8" w:space="0" w:color="4E88C7"/>
            </w:tcBorders>
            <w:shd w:val="clear" w:color="auto" w:fill="DBE7F3"/>
          </w:tcPr>
          <w:p w14:paraId="2C8132C2" w14:textId="4124AC8B" w:rsidR="001C68B1" w:rsidRPr="00277B7B" w:rsidRDefault="001C68B1" w:rsidP="00FE2504">
            <w:pPr>
              <w:pStyle w:val="TableData"/>
              <w:rPr>
                <w:b/>
              </w:rPr>
            </w:pPr>
            <w:r w:rsidRPr="00277B7B">
              <w:rPr>
                <w:b/>
              </w:rPr>
              <w:t xml:space="preserve">Importance for the </w:t>
            </w:r>
            <w:r w:rsidR="00FE2504">
              <w:rPr>
                <w:b/>
              </w:rPr>
              <w:t>p</w:t>
            </w:r>
            <w:r w:rsidR="00FE2504" w:rsidRPr="00277B7B">
              <w:rPr>
                <w:b/>
              </w:rPr>
              <w:t>roject</w:t>
            </w:r>
          </w:p>
        </w:tc>
      </w:tr>
      <w:tr w:rsidR="001C68B1" w:rsidRPr="00626CEB" w14:paraId="6C8D79B6" w14:textId="77777777" w:rsidTr="001C68B1">
        <w:trPr>
          <w:trHeight w:val="555"/>
        </w:trPr>
        <w:tc>
          <w:tcPr>
            <w:tcW w:w="1716" w:type="dxa"/>
            <w:tcBorders>
              <w:top w:val="single" w:sz="8" w:space="0" w:color="4E88C7"/>
              <w:bottom w:val="single" w:sz="8" w:space="0" w:color="4E88C7"/>
            </w:tcBorders>
            <w:shd w:val="clear" w:color="auto" w:fill="auto"/>
            <w:tcMar>
              <w:left w:w="0" w:type="dxa"/>
            </w:tcMar>
          </w:tcPr>
          <w:p w14:paraId="50420ADD" w14:textId="1FD117DC" w:rsidR="001C68B1" w:rsidRPr="007E23EC" w:rsidRDefault="004179E3" w:rsidP="00C633F6">
            <w:pPr>
              <w:spacing w:after="0"/>
              <w:ind w:right="119"/>
              <w:jc w:val="left"/>
              <w:rPr>
                <w:rStyle w:val="normaltextrun"/>
                <w:color w:val="000000"/>
                <w:sz w:val="20"/>
                <w:szCs w:val="20"/>
              </w:rPr>
            </w:pPr>
            <w:r w:rsidRPr="007E23EC">
              <w:rPr>
                <w:rStyle w:val="normaltextrun"/>
                <w:color w:val="000000"/>
                <w:sz w:val="20"/>
                <w:szCs w:val="20"/>
              </w:rPr>
              <w:t xml:space="preserve">SESAR Innovation Days </w:t>
            </w:r>
            <w:r w:rsidR="009339BC" w:rsidRPr="007E23EC">
              <w:rPr>
                <w:rStyle w:val="normaltextrun"/>
                <w:color w:val="000000"/>
                <w:sz w:val="20"/>
                <w:szCs w:val="20"/>
              </w:rPr>
              <w:t>2024</w:t>
            </w:r>
          </w:p>
        </w:tc>
        <w:tc>
          <w:tcPr>
            <w:tcW w:w="1552" w:type="dxa"/>
            <w:tcBorders>
              <w:top w:val="single" w:sz="8" w:space="0" w:color="4E88C7"/>
              <w:bottom w:val="single" w:sz="8" w:space="0" w:color="4E88C7"/>
            </w:tcBorders>
          </w:tcPr>
          <w:p w14:paraId="10A7AE35" w14:textId="77777777" w:rsidR="001C68B1" w:rsidRPr="007E23EC" w:rsidRDefault="001C68B1" w:rsidP="00C633F6">
            <w:pPr>
              <w:spacing w:after="0"/>
              <w:ind w:right="119"/>
              <w:jc w:val="left"/>
              <w:rPr>
                <w:rStyle w:val="normaltextrun"/>
                <w:color w:val="000000"/>
                <w:sz w:val="20"/>
                <w:szCs w:val="20"/>
              </w:rPr>
            </w:pPr>
          </w:p>
        </w:tc>
        <w:tc>
          <w:tcPr>
            <w:tcW w:w="1694" w:type="dxa"/>
            <w:tcBorders>
              <w:top w:val="single" w:sz="8" w:space="0" w:color="4E88C7"/>
              <w:bottom w:val="single" w:sz="8" w:space="0" w:color="4E88C7"/>
            </w:tcBorders>
          </w:tcPr>
          <w:p w14:paraId="0BD2ECA4" w14:textId="56D6F75F" w:rsidR="001C68B1" w:rsidRPr="007E23EC" w:rsidRDefault="009339BC" w:rsidP="00C633F6">
            <w:pPr>
              <w:spacing w:after="0"/>
              <w:ind w:right="119"/>
              <w:jc w:val="left"/>
              <w:rPr>
                <w:rStyle w:val="normaltextrun"/>
                <w:color w:val="000000"/>
                <w:sz w:val="20"/>
                <w:szCs w:val="20"/>
              </w:rPr>
            </w:pPr>
            <w:r w:rsidRPr="007E23EC">
              <w:rPr>
                <w:rStyle w:val="normaltextrun"/>
                <w:color w:val="000000"/>
                <w:sz w:val="20"/>
                <w:szCs w:val="20"/>
              </w:rPr>
              <w:t>Rome</w:t>
            </w:r>
          </w:p>
        </w:tc>
        <w:tc>
          <w:tcPr>
            <w:tcW w:w="2144" w:type="dxa"/>
            <w:tcBorders>
              <w:top w:val="single" w:sz="8" w:space="0" w:color="4E88C7"/>
              <w:bottom w:val="single" w:sz="8" w:space="0" w:color="4E88C7"/>
            </w:tcBorders>
            <w:shd w:val="clear" w:color="auto" w:fill="auto"/>
          </w:tcPr>
          <w:p w14:paraId="35CD0AB3" w14:textId="2E4532B0" w:rsidR="001C68B1" w:rsidRPr="007E23EC" w:rsidRDefault="009339BC" w:rsidP="00C633F6">
            <w:pPr>
              <w:spacing w:after="0"/>
              <w:ind w:right="119"/>
              <w:jc w:val="left"/>
              <w:rPr>
                <w:rStyle w:val="normaltextrun"/>
                <w:color w:val="000000"/>
                <w:sz w:val="20"/>
                <w:szCs w:val="20"/>
              </w:rPr>
            </w:pPr>
            <w:r w:rsidRPr="007E23EC">
              <w:rPr>
                <w:rStyle w:val="normaltextrun"/>
                <w:color w:val="000000"/>
                <w:sz w:val="20"/>
                <w:szCs w:val="20"/>
              </w:rPr>
              <w:t>D</w:t>
            </w:r>
            <w:r w:rsidRPr="007E23EC">
              <w:rPr>
                <w:rStyle w:val="normaltextrun"/>
                <w:color w:val="000000"/>
                <w:sz w:val="20"/>
                <w:szCs w:val="20"/>
              </w:rPr>
              <w:t>escribing the status of the project.</w:t>
            </w:r>
          </w:p>
        </w:tc>
        <w:tc>
          <w:tcPr>
            <w:tcW w:w="1919" w:type="dxa"/>
            <w:tcBorders>
              <w:top w:val="single" w:sz="8" w:space="0" w:color="4E88C7"/>
              <w:bottom w:val="single" w:sz="8" w:space="0" w:color="4E88C7"/>
            </w:tcBorders>
          </w:tcPr>
          <w:p w14:paraId="16203492" w14:textId="77777777" w:rsidR="001C68B1" w:rsidRPr="007E23EC" w:rsidRDefault="001C68B1" w:rsidP="00C633F6">
            <w:pPr>
              <w:spacing w:after="0"/>
              <w:ind w:right="119"/>
              <w:jc w:val="left"/>
              <w:rPr>
                <w:rStyle w:val="normaltextrun"/>
                <w:color w:val="000000"/>
                <w:sz w:val="20"/>
                <w:szCs w:val="20"/>
              </w:rPr>
            </w:pPr>
          </w:p>
        </w:tc>
      </w:tr>
    </w:tbl>
    <w:p w14:paraId="466B7D58" w14:textId="32956527" w:rsidR="003179DE" w:rsidRPr="00626CEB" w:rsidRDefault="003179DE" w:rsidP="001C68B1">
      <w:pPr>
        <w:pStyle w:val="BodyText"/>
        <w:jc w:val="center"/>
        <w:rPr>
          <w:b/>
        </w:rPr>
      </w:pPr>
      <w:bookmarkStart w:id="82" w:name="_Toc181743710"/>
      <w:r w:rsidRPr="00626CEB">
        <w:rPr>
          <w:b/>
        </w:rPr>
        <w:t xml:space="preserve">Table </w:t>
      </w:r>
      <w:r w:rsidR="004179FE" w:rsidRPr="00626CEB">
        <w:rPr>
          <w:b/>
        </w:rPr>
        <w:fldChar w:fldCharType="begin"/>
      </w:r>
      <w:r w:rsidR="004179FE" w:rsidRPr="00626CEB">
        <w:rPr>
          <w:b/>
        </w:rPr>
        <w:instrText xml:space="preserve"> SEQ Table \* ARABIC  \* MERGEFORMAT </w:instrText>
      </w:r>
      <w:r w:rsidR="004179FE" w:rsidRPr="00626CEB">
        <w:rPr>
          <w:b/>
        </w:rPr>
        <w:fldChar w:fldCharType="separate"/>
      </w:r>
      <w:r w:rsidR="00240AE4" w:rsidRPr="00626CEB">
        <w:rPr>
          <w:b/>
          <w:noProof/>
        </w:rPr>
        <w:t>9</w:t>
      </w:r>
      <w:r w:rsidR="004179FE" w:rsidRPr="00626CEB">
        <w:rPr>
          <w:b/>
        </w:rPr>
        <w:fldChar w:fldCharType="end"/>
      </w:r>
      <w:r w:rsidRPr="00626CEB">
        <w:rPr>
          <w:b/>
        </w:rPr>
        <w:t>: Dissemination conferences and workshops</w:t>
      </w:r>
      <w:bookmarkEnd w:id="82"/>
    </w:p>
    <w:p w14:paraId="15F80C04" w14:textId="5FC7E19A" w:rsidR="004E2DA6" w:rsidRPr="00C94CF8" w:rsidRDefault="004E2DA6" w:rsidP="004E2DA6">
      <w:pPr>
        <w:pStyle w:val="Heading2"/>
      </w:pPr>
      <w:bookmarkStart w:id="83" w:name="_Toc181743673"/>
      <w:commentRangeStart w:id="84"/>
      <w:r w:rsidRPr="00626CEB">
        <w:t>Dissemination target audiences</w:t>
      </w:r>
      <w:commentRangeEnd w:id="84"/>
      <w:r w:rsidR="00C94CF8">
        <w:rPr>
          <w:rStyle w:val="CommentReference"/>
          <w:b w:val="0"/>
        </w:rPr>
        <w:commentReference w:id="84"/>
      </w:r>
      <w:bookmarkEnd w:id="83"/>
    </w:p>
    <w:tbl>
      <w:tblPr>
        <w:tblW w:w="9294" w:type="dxa"/>
        <w:tblBorders>
          <w:top w:val="single" w:sz="8" w:space="0" w:color="4E88C7"/>
          <w:bottom w:val="single" w:sz="8" w:space="0" w:color="4E88C7"/>
        </w:tblBorders>
        <w:tblLayout w:type="fixed"/>
        <w:tblLook w:val="04A0" w:firstRow="1" w:lastRow="0" w:firstColumn="1" w:lastColumn="0" w:noHBand="0" w:noVBand="1"/>
      </w:tblPr>
      <w:tblGrid>
        <w:gridCol w:w="1530"/>
        <w:gridCol w:w="1980"/>
        <w:gridCol w:w="4140"/>
        <w:gridCol w:w="1644"/>
      </w:tblGrid>
      <w:tr w:rsidR="004E2DA6" w:rsidRPr="00626CEB" w14:paraId="3ECD920E" w14:textId="77777777" w:rsidTr="00B83E08">
        <w:trPr>
          <w:trHeight w:val="424"/>
        </w:trPr>
        <w:tc>
          <w:tcPr>
            <w:tcW w:w="1530" w:type="dxa"/>
            <w:tcBorders>
              <w:bottom w:val="single" w:sz="8" w:space="0" w:color="4E88C7"/>
            </w:tcBorders>
            <w:shd w:val="clear" w:color="auto" w:fill="DBE7F3"/>
          </w:tcPr>
          <w:p w14:paraId="67F1B657" w14:textId="77777777" w:rsidR="004E2DA6" w:rsidRPr="00277B7B" w:rsidRDefault="004E2DA6" w:rsidP="00DB4357">
            <w:pPr>
              <w:pStyle w:val="TableData"/>
              <w:rPr>
                <w:b/>
              </w:rPr>
            </w:pPr>
            <w:r w:rsidRPr="00277B7B">
              <w:rPr>
                <w:b/>
              </w:rPr>
              <w:t>Target</w:t>
            </w:r>
          </w:p>
        </w:tc>
        <w:tc>
          <w:tcPr>
            <w:tcW w:w="1980" w:type="dxa"/>
            <w:tcBorders>
              <w:bottom w:val="single" w:sz="8" w:space="0" w:color="4E88C7"/>
            </w:tcBorders>
            <w:shd w:val="clear" w:color="auto" w:fill="DBE7F3"/>
          </w:tcPr>
          <w:p w14:paraId="3EED0CFC" w14:textId="77777777" w:rsidR="004E2DA6" w:rsidRPr="00277B7B" w:rsidRDefault="004E2DA6" w:rsidP="00DB4357">
            <w:pPr>
              <w:pStyle w:val="TableData"/>
              <w:rPr>
                <w:b/>
              </w:rPr>
            </w:pPr>
            <w:r w:rsidRPr="00277B7B">
              <w:rPr>
                <w:b/>
              </w:rPr>
              <w:t>Channel</w:t>
            </w:r>
          </w:p>
        </w:tc>
        <w:tc>
          <w:tcPr>
            <w:tcW w:w="4140" w:type="dxa"/>
            <w:tcBorders>
              <w:bottom w:val="single" w:sz="8" w:space="0" w:color="4E88C7"/>
            </w:tcBorders>
            <w:shd w:val="clear" w:color="auto" w:fill="DBE7F3"/>
          </w:tcPr>
          <w:p w14:paraId="2717F02C" w14:textId="36FC38F2" w:rsidR="004E2DA6" w:rsidRPr="00277B7B" w:rsidRDefault="004E2DA6" w:rsidP="00FE2504">
            <w:pPr>
              <w:pStyle w:val="TableData"/>
              <w:rPr>
                <w:b/>
              </w:rPr>
            </w:pPr>
            <w:r w:rsidRPr="00277B7B">
              <w:rPr>
                <w:b/>
              </w:rPr>
              <w:t xml:space="preserve">Benefits from the </w:t>
            </w:r>
            <w:r w:rsidR="00FE2504">
              <w:rPr>
                <w:b/>
              </w:rPr>
              <w:t>p</w:t>
            </w:r>
            <w:r w:rsidR="00FE2504" w:rsidRPr="00277B7B">
              <w:rPr>
                <w:b/>
              </w:rPr>
              <w:t>roject</w:t>
            </w:r>
          </w:p>
        </w:tc>
        <w:tc>
          <w:tcPr>
            <w:tcW w:w="1644" w:type="dxa"/>
            <w:tcBorders>
              <w:bottom w:val="single" w:sz="8" w:space="0" w:color="4E88C7"/>
            </w:tcBorders>
            <w:shd w:val="clear" w:color="auto" w:fill="DBE7F3"/>
          </w:tcPr>
          <w:p w14:paraId="5C658C8B" w14:textId="77777777" w:rsidR="004E2DA6" w:rsidRPr="00277B7B" w:rsidRDefault="004E2DA6" w:rsidP="00DB4357">
            <w:pPr>
              <w:pStyle w:val="TableData"/>
              <w:rPr>
                <w:b/>
              </w:rPr>
            </w:pPr>
            <w:r w:rsidRPr="00277B7B">
              <w:rPr>
                <w:b/>
              </w:rPr>
              <w:t>Expected feedback</w:t>
            </w:r>
          </w:p>
        </w:tc>
      </w:tr>
      <w:tr w:rsidR="004E2DA6" w:rsidRPr="00626CEB" w14:paraId="70D519FC" w14:textId="77777777" w:rsidTr="00B83E08">
        <w:trPr>
          <w:trHeight w:val="434"/>
        </w:trPr>
        <w:tc>
          <w:tcPr>
            <w:tcW w:w="1530" w:type="dxa"/>
            <w:tcBorders>
              <w:top w:val="single" w:sz="8" w:space="0" w:color="4E88C7"/>
              <w:bottom w:val="single" w:sz="8" w:space="0" w:color="4E88C7"/>
            </w:tcBorders>
          </w:tcPr>
          <w:p w14:paraId="6F68E997" w14:textId="2247C163" w:rsidR="004E2DA6" w:rsidRPr="00390CCE" w:rsidRDefault="00283F0D" w:rsidP="00B2466B">
            <w:pPr>
              <w:spacing w:after="0"/>
              <w:ind w:right="119"/>
              <w:jc w:val="left"/>
              <w:rPr>
                <w:rStyle w:val="normaltextrun"/>
                <w:color w:val="000000"/>
                <w:sz w:val="20"/>
                <w:szCs w:val="20"/>
              </w:rPr>
            </w:pPr>
            <w:r w:rsidRPr="00390CCE">
              <w:rPr>
                <w:rStyle w:val="normaltextrun"/>
                <w:color w:val="000000"/>
                <w:sz w:val="20"/>
                <w:szCs w:val="20"/>
              </w:rPr>
              <w:t>Scientific communities, researchers, and academia</w:t>
            </w:r>
          </w:p>
        </w:tc>
        <w:tc>
          <w:tcPr>
            <w:tcW w:w="1980" w:type="dxa"/>
            <w:tcBorders>
              <w:top w:val="single" w:sz="8" w:space="0" w:color="4E88C7"/>
              <w:bottom w:val="single" w:sz="8" w:space="0" w:color="4E88C7"/>
            </w:tcBorders>
          </w:tcPr>
          <w:p w14:paraId="2A92A251" w14:textId="5026AD51" w:rsidR="004E2DA6" w:rsidRDefault="007E23EC" w:rsidP="00B2466B">
            <w:pPr>
              <w:spacing w:after="0"/>
              <w:ind w:right="119"/>
              <w:jc w:val="left"/>
              <w:rPr>
                <w:rStyle w:val="normaltextrun"/>
                <w:color w:val="000000"/>
                <w:sz w:val="20"/>
                <w:szCs w:val="20"/>
              </w:rPr>
            </w:pPr>
            <w:r>
              <w:rPr>
                <w:rStyle w:val="normaltextrun"/>
                <w:color w:val="000000"/>
                <w:sz w:val="20"/>
                <w:szCs w:val="20"/>
              </w:rPr>
              <w:t xml:space="preserve">Journal </w:t>
            </w:r>
            <w:proofErr w:type="gramStart"/>
            <w:r w:rsidR="00283F0D" w:rsidRPr="00390CCE">
              <w:rPr>
                <w:rStyle w:val="normaltextrun"/>
                <w:color w:val="000000"/>
                <w:sz w:val="20"/>
                <w:szCs w:val="20"/>
              </w:rPr>
              <w:t>publications</w:t>
            </w:r>
            <w:r>
              <w:rPr>
                <w:rStyle w:val="normaltextrun"/>
                <w:color w:val="000000"/>
                <w:sz w:val="20"/>
                <w:szCs w:val="20"/>
              </w:rPr>
              <w:t>;</w:t>
            </w:r>
            <w:proofErr w:type="gramEnd"/>
          </w:p>
          <w:p w14:paraId="26D64323" w14:textId="5B48EE45" w:rsidR="007E23EC" w:rsidRPr="00390CCE" w:rsidRDefault="007E23EC" w:rsidP="00B2466B">
            <w:pPr>
              <w:spacing w:after="0"/>
              <w:ind w:right="119"/>
              <w:jc w:val="left"/>
              <w:rPr>
                <w:rStyle w:val="normaltextrun"/>
                <w:color w:val="000000"/>
                <w:sz w:val="20"/>
                <w:szCs w:val="20"/>
              </w:rPr>
            </w:pPr>
            <w:r>
              <w:rPr>
                <w:rStyle w:val="normaltextrun"/>
                <w:color w:val="000000"/>
                <w:sz w:val="20"/>
                <w:szCs w:val="20"/>
              </w:rPr>
              <w:t xml:space="preserve">conferences </w:t>
            </w:r>
          </w:p>
        </w:tc>
        <w:tc>
          <w:tcPr>
            <w:tcW w:w="4140" w:type="dxa"/>
            <w:tcBorders>
              <w:top w:val="single" w:sz="8" w:space="0" w:color="4E88C7"/>
              <w:bottom w:val="single" w:sz="8" w:space="0" w:color="4E88C7"/>
            </w:tcBorders>
          </w:tcPr>
          <w:p w14:paraId="04DA642B" w14:textId="3BE30C08" w:rsidR="004E2DA6" w:rsidRPr="00390CCE" w:rsidRDefault="007E23EC" w:rsidP="00B2466B">
            <w:pPr>
              <w:spacing w:after="0"/>
              <w:ind w:right="119"/>
              <w:jc w:val="left"/>
              <w:rPr>
                <w:rStyle w:val="normaltextrun"/>
                <w:color w:val="000000"/>
                <w:sz w:val="20"/>
                <w:szCs w:val="20"/>
              </w:rPr>
            </w:pPr>
            <w:r w:rsidRPr="007E23EC">
              <w:rPr>
                <w:color w:val="000000"/>
                <w:sz w:val="20"/>
                <w:szCs w:val="20"/>
              </w:rPr>
              <w:t>This will enhance excellence and scientific reputation. It will also help in finding follow-up ideas and collaborations via discussions in scientific forums.</w:t>
            </w:r>
          </w:p>
        </w:tc>
        <w:tc>
          <w:tcPr>
            <w:tcW w:w="1644" w:type="dxa"/>
            <w:tcBorders>
              <w:top w:val="single" w:sz="8" w:space="0" w:color="4E88C7"/>
              <w:bottom w:val="single" w:sz="8" w:space="0" w:color="4E88C7"/>
            </w:tcBorders>
            <w:shd w:val="clear" w:color="auto" w:fill="auto"/>
          </w:tcPr>
          <w:p w14:paraId="49417FEA" w14:textId="77777777" w:rsidR="004E2DA6" w:rsidRPr="00390CCE" w:rsidRDefault="004E2DA6" w:rsidP="00B2466B">
            <w:pPr>
              <w:spacing w:after="0"/>
              <w:ind w:right="119"/>
              <w:jc w:val="left"/>
              <w:rPr>
                <w:rStyle w:val="normaltextrun"/>
                <w:color w:val="000000"/>
                <w:sz w:val="20"/>
                <w:szCs w:val="20"/>
              </w:rPr>
            </w:pPr>
          </w:p>
        </w:tc>
      </w:tr>
      <w:tr w:rsidR="004E2DA6" w:rsidRPr="00626CEB" w14:paraId="1BF979BF" w14:textId="77777777" w:rsidTr="00B83E08">
        <w:trPr>
          <w:trHeight w:val="539"/>
        </w:trPr>
        <w:tc>
          <w:tcPr>
            <w:tcW w:w="1530" w:type="dxa"/>
            <w:tcBorders>
              <w:top w:val="single" w:sz="8" w:space="0" w:color="4E88C7"/>
              <w:bottom w:val="single" w:sz="8" w:space="0" w:color="4E88C7"/>
            </w:tcBorders>
          </w:tcPr>
          <w:p w14:paraId="3A52BA8E" w14:textId="3773156F" w:rsidR="004E2DA6" w:rsidRPr="00390CCE" w:rsidRDefault="00390CCE" w:rsidP="00B2466B">
            <w:pPr>
              <w:spacing w:after="0"/>
              <w:ind w:right="119"/>
              <w:jc w:val="left"/>
              <w:rPr>
                <w:rStyle w:val="normaltextrun"/>
                <w:color w:val="000000"/>
                <w:sz w:val="20"/>
                <w:szCs w:val="20"/>
              </w:rPr>
            </w:pPr>
            <w:r w:rsidRPr="00390CCE">
              <w:rPr>
                <w:rStyle w:val="normaltextrun"/>
                <w:color w:val="000000"/>
                <w:sz w:val="20"/>
                <w:szCs w:val="20"/>
              </w:rPr>
              <w:t>Policymakers and regulators</w:t>
            </w:r>
          </w:p>
        </w:tc>
        <w:tc>
          <w:tcPr>
            <w:tcW w:w="1980" w:type="dxa"/>
            <w:tcBorders>
              <w:top w:val="single" w:sz="8" w:space="0" w:color="4E88C7"/>
              <w:bottom w:val="single" w:sz="8" w:space="0" w:color="4E88C7"/>
            </w:tcBorders>
          </w:tcPr>
          <w:p w14:paraId="4209C8BD" w14:textId="15BD3A2A" w:rsidR="007E23EC" w:rsidRDefault="007E23EC" w:rsidP="00B2466B">
            <w:pPr>
              <w:spacing w:after="0"/>
              <w:ind w:right="119"/>
              <w:jc w:val="left"/>
              <w:rPr>
                <w:rStyle w:val="normaltextrun"/>
                <w:color w:val="000000"/>
                <w:sz w:val="20"/>
                <w:szCs w:val="20"/>
              </w:rPr>
            </w:pPr>
            <w:r>
              <w:rPr>
                <w:rStyle w:val="normaltextrun"/>
                <w:color w:val="000000"/>
                <w:sz w:val="20"/>
                <w:szCs w:val="20"/>
              </w:rPr>
              <w:t xml:space="preserve">Website; social media; printable materials; </w:t>
            </w:r>
            <w:proofErr w:type="spellStart"/>
            <w:r>
              <w:rPr>
                <w:rStyle w:val="normaltextrun"/>
                <w:color w:val="000000"/>
                <w:sz w:val="20"/>
                <w:szCs w:val="20"/>
              </w:rPr>
              <w:t xml:space="preserve">news </w:t>
            </w:r>
            <w:proofErr w:type="gramStart"/>
            <w:r>
              <w:rPr>
                <w:rStyle w:val="normaltextrun"/>
                <w:color w:val="000000"/>
                <w:sz w:val="20"/>
                <w:szCs w:val="20"/>
              </w:rPr>
              <w:t>letters</w:t>
            </w:r>
            <w:proofErr w:type="spellEnd"/>
            <w:r>
              <w:rPr>
                <w:rStyle w:val="normaltextrun"/>
                <w:color w:val="000000"/>
                <w:sz w:val="20"/>
                <w:szCs w:val="20"/>
              </w:rPr>
              <w:t>;</w:t>
            </w:r>
            <w:proofErr w:type="gramEnd"/>
          </w:p>
          <w:p w14:paraId="12CBA38B" w14:textId="46730EB8" w:rsidR="004E2DA6" w:rsidRPr="00390CCE" w:rsidRDefault="007E23EC" w:rsidP="00B2466B">
            <w:pPr>
              <w:spacing w:after="0"/>
              <w:ind w:right="119"/>
              <w:jc w:val="left"/>
              <w:rPr>
                <w:rStyle w:val="normaltextrun"/>
                <w:color w:val="000000"/>
                <w:sz w:val="20"/>
                <w:szCs w:val="20"/>
              </w:rPr>
            </w:pPr>
            <w:r>
              <w:rPr>
                <w:rStyle w:val="normaltextrun"/>
                <w:color w:val="000000"/>
                <w:sz w:val="20"/>
                <w:szCs w:val="20"/>
              </w:rPr>
              <w:t>p</w:t>
            </w:r>
            <w:r w:rsidR="00390CCE" w:rsidRPr="00390CCE">
              <w:rPr>
                <w:rStyle w:val="normaltextrun"/>
                <w:color w:val="000000"/>
                <w:sz w:val="20"/>
                <w:szCs w:val="20"/>
              </w:rPr>
              <w:t>olicy briefs</w:t>
            </w:r>
            <w:r>
              <w:rPr>
                <w:rStyle w:val="normaltextrun"/>
                <w:color w:val="000000"/>
                <w:sz w:val="20"/>
                <w:szCs w:val="20"/>
              </w:rPr>
              <w:t>; conferences</w:t>
            </w:r>
          </w:p>
        </w:tc>
        <w:tc>
          <w:tcPr>
            <w:tcW w:w="4140" w:type="dxa"/>
            <w:tcBorders>
              <w:top w:val="single" w:sz="8" w:space="0" w:color="4E88C7"/>
              <w:bottom w:val="single" w:sz="8" w:space="0" w:color="4E88C7"/>
            </w:tcBorders>
          </w:tcPr>
          <w:p w14:paraId="4C3CDDBA" w14:textId="77777777" w:rsidR="007E23EC" w:rsidRDefault="00390CCE" w:rsidP="007E23EC">
            <w:pPr>
              <w:spacing w:after="0"/>
              <w:ind w:right="119"/>
              <w:jc w:val="left"/>
              <w:rPr>
                <w:rStyle w:val="normaltextrun"/>
                <w:color w:val="000000"/>
                <w:sz w:val="20"/>
                <w:szCs w:val="20"/>
              </w:rPr>
            </w:pPr>
            <w:r w:rsidRPr="00390CCE">
              <w:rPr>
                <w:rStyle w:val="normaltextrun"/>
                <w:color w:val="000000"/>
                <w:sz w:val="20"/>
                <w:szCs w:val="20"/>
              </w:rPr>
              <w:t xml:space="preserve">Key information and recommendations for policy makers to influence policy and regulatory </w:t>
            </w:r>
            <w:proofErr w:type="gramStart"/>
            <w:r w:rsidRPr="00390CCE">
              <w:rPr>
                <w:rStyle w:val="normaltextrun"/>
                <w:color w:val="000000"/>
                <w:sz w:val="20"/>
                <w:szCs w:val="20"/>
              </w:rPr>
              <w:t>actions</w:t>
            </w:r>
            <w:r w:rsidR="007E23EC">
              <w:rPr>
                <w:rStyle w:val="normaltextrun"/>
                <w:color w:val="000000"/>
                <w:sz w:val="20"/>
                <w:szCs w:val="20"/>
              </w:rPr>
              <w:t>;</w:t>
            </w:r>
            <w:proofErr w:type="gramEnd"/>
            <w:r w:rsidR="007E23EC">
              <w:rPr>
                <w:rStyle w:val="normaltextrun"/>
                <w:color w:val="000000"/>
                <w:sz w:val="20"/>
                <w:szCs w:val="20"/>
              </w:rPr>
              <w:t xml:space="preserve"> </w:t>
            </w:r>
          </w:p>
          <w:p w14:paraId="294DC9B0" w14:textId="121DA4E8" w:rsidR="004E2DA6" w:rsidRPr="00390CCE" w:rsidRDefault="007E23EC" w:rsidP="00B2466B">
            <w:pPr>
              <w:spacing w:after="0"/>
              <w:ind w:right="119"/>
              <w:jc w:val="left"/>
              <w:rPr>
                <w:rStyle w:val="normaltextrun"/>
                <w:color w:val="000000"/>
                <w:sz w:val="20"/>
                <w:szCs w:val="20"/>
              </w:rPr>
            </w:pPr>
            <w:r>
              <w:rPr>
                <w:color w:val="000000"/>
                <w:sz w:val="20"/>
                <w:szCs w:val="20"/>
              </w:rPr>
              <w:t>D</w:t>
            </w:r>
            <w:r w:rsidRPr="007E23EC">
              <w:rPr>
                <w:color w:val="000000"/>
                <w:sz w:val="20"/>
                <w:szCs w:val="20"/>
              </w:rPr>
              <w:t xml:space="preserve">raw the attention of different institutions, e.g., European Commission and SESAR, National Governments, Regional Governments, National Regulators on Aviation matters, international institutions (ICAO, EASA) and/or groups within them (ICAO’s TBO group), to make them aware of F4ECLIM results and make them visible to their agendas. This will facilitate the allocation of </w:t>
            </w:r>
            <w:r w:rsidRPr="007E23EC">
              <w:rPr>
                <w:color w:val="000000"/>
                <w:sz w:val="20"/>
                <w:szCs w:val="20"/>
              </w:rPr>
              <w:lastRenderedPageBreak/>
              <w:t>more funding and the revision/modification of standards, including the establishment of market-based mechanisms to incentivize greener aviation.</w:t>
            </w:r>
          </w:p>
        </w:tc>
        <w:tc>
          <w:tcPr>
            <w:tcW w:w="1644" w:type="dxa"/>
            <w:tcBorders>
              <w:top w:val="single" w:sz="8" w:space="0" w:color="4E88C7"/>
              <w:bottom w:val="single" w:sz="8" w:space="0" w:color="4E88C7"/>
            </w:tcBorders>
            <w:shd w:val="clear" w:color="auto" w:fill="auto"/>
          </w:tcPr>
          <w:p w14:paraId="283F35A3" w14:textId="77777777" w:rsidR="004E2DA6" w:rsidRPr="00390CCE" w:rsidRDefault="004E2DA6" w:rsidP="00B2466B">
            <w:pPr>
              <w:spacing w:after="0"/>
              <w:ind w:right="119"/>
              <w:jc w:val="left"/>
              <w:rPr>
                <w:rStyle w:val="normaltextrun"/>
                <w:color w:val="000000"/>
                <w:sz w:val="20"/>
                <w:szCs w:val="20"/>
              </w:rPr>
            </w:pPr>
          </w:p>
        </w:tc>
      </w:tr>
      <w:tr w:rsidR="00390CCE" w:rsidRPr="00626CEB" w14:paraId="61D2C282" w14:textId="77777777" w:rsidTr="00B83E08">
        <w:trPr>
          <w:trHeight w:val="539"/>
        </w:trPr>
        <w:tc>
          <w:tcPr>
            <w:tcW w:w="1530" w:type="dxa"/>
            <w:tcBorders>
              <w:top w:val="single" w:sz="8" w:space="0" w:color="4E88C7"/>
              <w:bottom w:val="single" w:sz="8" w:space="0" w:color="4E88C7"/>
            </w:tcBorders>
          </w:tcPr>
          <w:p w14:paraId="3D725F32" w14:textId="774A3529" w:rsidR="00390CCE" w:rsidRPr="00390CCE" w:rsidRDefault="00390CCE" w:rsidP="00B2466B">
            <w:pPr>
              <w:spacing w:after="0"/>
              <w:ind w:right="119"/>
              <w:jc w:val="left"/>
              <w:rPr>
                <w:rStyle w:val="normaltextrun"/>
                <w:color w:val="000000"/>
                <w:sz w:val="20"/>
                <w:szCs w:val="20"/>
              </w:rPr>
            </w:pPr>
            <w:r w:rsidRPr="00390CCE">
              <w:rPr>
                <w:rStyle w:val="normaltextrun"/>
                <w:color w:val="000000"/>
                <w:sz w:val="20"/>
                <w:szCs w:val="20"/>
              </w:rPr>
              <w:t>Aviation industry partners/ Airline operators/Pilots</w:t>
            </w:r>
          </w:p>
        </w:tc>
        <w:tc>
          <w:tcPr>
            <w:tcW w:w="1980" w:type="dxa"/>
            <w:tcBorders>
              <w:top w:val="single" w:sz="8" w:space="0" w:color="4E88C7"/>
              <w:bottom w:val="single" w:sz="8" w:space="0" w:color="4E88C7"/>
            </w:tcBorders>
          </w:tcPr>
          <w:p w14:paraId="67BAD801" w14:textId="35383E40" w:rsidR="00390CCE" w:rsidRPr="00390CCE" w:rsidRDefault="00390CCE" w:rsidP="00B2466B">
            <w:pPr>
              <w:spacing w:after="0"/>
              <w:ind w:right="119"/>
              <w:jc w:val="left"/>
              <w:rPr>
                <w:rStyle w:val="normaltextrun"/>
                <w:color w:val="000000"/>
                <w:sz w:val="20"/>
                <w:szCs w:val="20"/>
              </w:rPr>
            </w:pPr>
            <w:r w:rsidRPr="00390CCE">
              <w:rPr>
                <w:rStyle w:val="normaltextrun"/>
                <w:color w:val="000000"/>
                <w:sz w:val="20"/>
                <w:szCs w:val="20"/>
              </w:rPr>
              <w:t>Publications in specialised press</w:t>
            </w:r>
            <w:r w:rsidR="007E23EC">
              <w:rPr>
                <w:rStyle w:val="normaltextrun"/>
                <w:color w:val="000000"/>
                <w:sz w:val="20"/>
                <w:szCs w:val="20"/>
              </w:rPr>
              <w:t>; training and dissemination materials</w:t>
            </w:r>
          </w:p>
        </w:tc>
        <w:tc>
          <w:tcPr>
            <w:tcW w:w="4140" w:type="dxa"/>
            <w:tcBorders>
              <w:top w:val="single" w:sz="8" w:space="0" w:color="4E88C7"/>
              <w:bottom w:val="single" w:sz="8" w:space="0" w:color="4E88C7"/>
            </w:tcBorders>
          </w:tcPr>
          <w:p w14:paraId="05FD8C36" w14:textId="087AFFF5" w:rsidR="00390CCE" w:rsidRPr="00390CCE" w:rsidRDefault="007E23EC" w:rsidP="00B2466B">
            <w:pPr>
              <w:spacing w:after="0"/>
              <w:ind w:right="119"/>
              <w:jc w:val="left"/>
              <w:rPr>
                <w:rStyle w:val="normaltextrun"/>
                <w:color w:val="000000"/>
                <w:sz w:val="20"/>
                <w:szCs w:val="20"/>
              </w:rPr>
            </w:pPr>
            <w:r>
              <w:rPr>
                <w:rStyle w:val="normaltextrun"/>
                <w:color w:val="000000"/>
                <w:sz w:val="20"/>
                <w:szCs w:val="20"/>
              </w:rPr>
              <w:t>A</w:t>
            </w:r>
            <w:r w:rsidRPr="007E23EC">
              <w:rPr>
                <w:rStyle w:val="normaltextrun"/>
                <w:color w:val="000000"/>
                <w:sz w:val="20"/>
                <w:szCs w:val="20"/>
              </w:rPr>
              <w:t>ttract the interest of the industry towards making aviation climate efficient.</w:t>
            </w:r>
          </w:p>
        </w:tc>
        <w:tc>
          <w:tcPr>
            <w:tcW w:w="1644" w:type="dxa"/>
            <w:tcBorders>
              <w:top w:val="single" w:sz="8" w:space="0" w:color="4E88C7"/>
              <w:bottom w:val="single" w:sz="8" w:space="0" w:color="4E88C7"/>
            </w:tcBorders>
            <w:shd w:val="clear" w:color="auto" w:fill="auto"/>
          </w:tcPr>
          <w:p w14:paraId="6AF8B208" w14:textId="77777777" w:rsidR="00390CCE" w:rsidRPr="00390CCE" w:rsidRDefault="00390CCE" w:rsidP="00B2466B">
            <w:pPr>
              <w:spacing w:after="0"/>
              <w:ind w:right="119"/>
              <w:jc w:val="left"/>
              <w:rPr>
                <w:rStyle w:val="normaltextrun"/>
                <w:color w:val="000000"/>
                <w:sz w:val="20"/>
                <w:szCs w:val="20"/>
              </w:rPr>
            </w:pPr>
          </w:p>
        </w:tc>
      </w:tr>
      <w:tr w:rsidR="00062BB9" w:rsidRPr="00626CEB" w14:paraId="04CFC129" w14:textId="77777777" w:rsidTr="00B83E08">
        <w:trPr>
          <w:trHeight w:val="539"/>
        </w:trPr>
        <w:tc>
          <w:tcPr>
            <w:tcW w:w="1530" w:type="dxa"/>
            <w:tcBorders>
              <w:top w:val="single" w:sz="8" w:space="0" w:color="4E88C7"/>
              <w:bottom w:val="single" w:sz="8" w:space="0" w:color="4E88C7"/>
            </w:tcBorders>
          </w:tcPr>
          <w:p w14:paraId="6FE8850A" w14:textId="25C18548" w:rsidR="00062BB9" w:rsidRPr="00390CCE" w:rsidRDefault="00062BB9" w:rsidP="00B2466B">
            <w:pPr>
              <w:spacing w:after="0"/>
              <w:ind w:right="119"/>
              <w:jc w:val="left"/>
              <w:rPr>
                <w:rStyle w:val="normaltextrun"/>
                <w:color w:val="000000"/>
                <w:sz w:val="20"/>
                <w:szCs w:val="20"/>
              </w:rPr>
            </w:pPr>
            <w:r>
              <w:rPr>
                <w:rStyle w:val="normaltextrun"/>
                <w:color w:val="000000"/>
                <w:sz w:val="20"/>
                <w:szCs w:val="20"/>
              </w:rPr>
              <w:t>General public</w:t>
            </w:r>
          </w:p>
        </w:tc>
        <w:tc>
          <w:tcPr>
            <w:tcW w:w="1980" w:type="dxa"/>
            <w:tcBorders>
              <w:top w:val="single" w:sz="8" w:space="0" w:color="4E88C7"/>
              <w:bottom w:val="single" w:sz="8" w:space="0" w:color="4E88C7"/>
            </w:tcBorders>
          </w:tcPr>
          <w:p w14:paraId="4644CDB0" w14:textId="33DF1548" w:rsidR="00062BB9" w:rsidRPr="00390CCE" w:rsidRDefault="007E23EC" w:rsidP="00B2466B">
            <w:pPr>
              <w:spacing w:after="0"/>
              <w:ind w:right="119"/>
              <w:jc w:val="left"/>
              <w:rPr>
                <w:rStyle w:val="normaltextrun"/>
                <w:color w:val="000000"/>
                <w:sz w:val="20"/>
                <w:szCs w:val="20"/>
              </w:rPr>
            </w:pPr>
            <w:r>
              <w:rPr>
                <w:rStyle w:val="normaltextrun"/>
                <w:color w:val="000000"/>
                <w:sz w:val="20"/>
                <w:szCs w:val="20"/>
              </w:rPr>
              <w:t>Website; social media;</w:t>
            </w:r>
            <w:r>
              <w:rPr>
                <w:rStyle w:val="normaltextrun"/>
                <w:color w:val="000000"/>
                <w:sz w:val="20"/>
                <w:szCs w:val="20"/>
              </w:rPr>
              <w:t xml:space="preserve"> printable materials</w:t>
            </w:r>
          </w:p>
        </w:tc>
        <w:tc>
          <w:tcPr>
            <w:tcW w:w="4140" w:type="dxa"/>
            <w:tcBorders>
              <w:top w:val="single" w:sz="8" w:space="0" w:color="4E88C7"/>
              <w:bottom w:val="single" w:sz="8" w:space="0" w:color="4E88C7"/>
            </w:tcBorders>
          </w:tcPr>
          <w:p w14:paraId="5893B8EB" w14:textId="5821E5B7" w:rsidR="00062BB9" w:rsidRPr="00390CCE" w:rsidRDefault="007E23EC" w:rsidP="00B2466B">
            <w:pPr>
              <w:spacing w:after="0"/>
              <w:ind w:right="119"/>
              <w:jc w:val="left"/>
              <w:rPr>
                <w:rStyle w:val="normaltextrun"/>
                <w:color w:val="000000"/>
                <w:sz w:val="20"/>
                <w:szCs w:val="20"/>
              </w:rPr>
            </w:pPr>
            <w:r>
              <w:rPr>
                <w:rStyle w:val="normaltextrun"/>
                <w:color w:val="000000"/>
                <w:sz w:val="20"/>
                <w:szCs w:val="20"/>
              </w:rPr>
              <w:t>E</w:t>
            </w:r>
            <w:r w:rsidRPr="007E23EC">
              <w:rPr>
                <w:rStyle w:val="normaltextrun"/>
                <w:color w:val="000000"/>
                <w:sz w:val="20"/>
                <w:szCs w:val="20"/>
              </w:rPr>
              <w:t xml:space="preserve">nsure </w:t>
            </w:r>
            <w:r>
              <w:rPr>
                <w:rStyle w:val="normaltextrun"/>
                <w:color w:val="000000"/>
                <w:sz w:val="20"/>
                <w:szCs w:val="20"/>
              </w:rPr>
              <w:t xml:space="preserve">that </w:t>
            </w:r>
            <w:r w:rsidRPr="007E23EC">
              <w:rPr>
                <w:rStyle w:val="normaltextrun"/>
                <w:color w:val="000000"/>
                <w:sz w:val="20"/>
                <w:szCs w:val="20"/>
              </w:rPr>
              <w:t>the research activities on aviation and climate impact are made known to society, thereby improving the public's understanding of science and technology.</w:t>
            </w:r>
          </w:p>
        </w:tc>
        <w:tc>
          <w:tcPr>
            <w:tcW w:w="1644" w:type="dxa"/>
            <w:tcBorders>
              <w:top w:val="single" w:sz="8" w:space="0" w:color="4E88C7"/>
              <w:bottom w:val="single" w:sz="8" w:space="0" w:color="4E88C7"/>
            </w:tcBorders>
            <w:shd w:val="clear" w:color="auto" w:fill="auto"/>
          </w:tcPr>
          <w:p w14:paraId="362A035C" w14:textId="77777777" w:rsidR="00062BB9" w:rsidRPr="00390CCE" w:rsidRDefault="00062BB9" w:rsidP="00B2466B">
            <w:pPr>
              <w:spacing w:after="0"/>
              <w:ind w:right="119"/>
              <w:jc w:val="left"/>
              <w:rPr>
                <w:rStyle w:val="normaltextrun"/>
                <w:color w:val="000000"/>
                <w:sz w:val="20"/>
                <w:szCs w:val="20"/>
              </w:rPr>
            </w:pPr>
          </w:p>
        </w:tc>
      </w:tr>
    </w:tbl>
    <w:p w14:paraId="6D6E03F2" w14:textId="70DFF113" w:rsidR="004E2DA6" w:rsidRPr="00626CEB" w:rsidRDefault="004E2DA6" w:rsidP="004E2DA6">
      <w:pPr>
        <w:pStyle w:val="Caption"/>
        <w:jc w:val="center"/>
      </w:pPr>
      <w:bookmarkStart w:id="85" w:name="_Toc181743711"/>
      <w:r w:rsidRPr="00626CEB">
        <w:t xml:space="preserve">Table </w:t>
      </w:r>
      <w:fldSimple w:instr=" SEQ Table \* ARABIC \* MERGEFORMAT ">
        <w:r w:rsidR="00240AE4" w:rsidRPr="00626CEB">
          <w:rPr>
            <w:noProof/>
          </w:rPr>
          <w:t>10</w:t>
        </w:r>
      </w:fldSimple>
      <w:r w:rsidRPr="00626CEB">
        <w:t xml:space="preserve">: Dissemination </w:t>
      </w:r>
      <w:r w:rsidR="00EB6019">
        <w:t>t</w:t>
      </w:r>
      <w:r w:rsidR="00EB6019" w:rsidRPr="00626CEB">
        <w:t xml:space="preserve">arget </w:t>
      </w:r>
      <w:r w:rsidR="00EB6019">
        <w:t>a</w:t>
      </w:r>
      <w:r w:rsidR="00EB6019" w:rsidRPr="00626CEB">
        <w:t>udiences</w:t>
      </w:r>
      <w:bookmarkEnd w:id="85"/>
      <w:r w:rsidR="00EB6019" w:rsidRPr="00626CEB">
        <w:t xml:space="preserve"> </w:t>
      </w:r>
    </w:p>
    <w:p w14:paraId="68736293" w14:textId="65B05224" w:rsidR="003179DE" w:rsidRPr="00547177" w:rsidRDefault="00F72289" w:rsidP="003179DE">
      <w:pPr>
        <w:pStyle w:val="Heading2"/>
      </w:pPr>
      <w:bookmarkStart w:id="86" w:name="_Toc181743674"/>
      <w:commentRangeStart w:id="87"/>
      <w:r w:rsidRPr="00626CEB">
        <w:t>Dissemination KPI</w:t>
      </w:r>
      <w:r w:rsidR="003179DE" w:rsidRPr="00626CEB">
        <w:t>s and success criteria</w:t>
      </w:r>
      <w:commentRangeEnd w:id="87"/>
      <w:r w:rsidR="00547177">
        <w:rPr>
          <w:rStyle w:val="CommentReference"/>
          <w:b w:val="0"/>
        </w:rPr>
        <w:commentReference w:id="87"/>
      </w:r>
      <w:bookmarkEnd w:id="86"/>
    </w:p>
    <w:tbl>
      <w:tblPr>
        <w:tblW w:w="9180" w:type="dxa"/>
        <w:tblInd w:w="-90" w:type="dxa"/>
        <w:tblBorders>
          <w:top w:val="single" w:sz="8" w:space="0" w:color="4E88C7"/>
          <w:bottom w:val="single" w:sz="8" w:space="0" w:color="4E88C7"/>
        </w:tblBorders>
        <w:tblLayout w:type="fixed"/>
        <w:tblLook w:val="04A0" w:firstRow="1" w:lastRow="0" w:firstColumn="1" w:lastColumn="0" w:noHBand="0" w:noVBand="1"/>
      </w:tblPr>
      <w:tblGrid>
        <w:gridCol w:w="4320"/>
        <w:gridCol w:w="2070"/>
        <w:gridCol w:w="2790"/>
      </w:tblGrid>
      <w:tr w:rsidR="009339BC" w:rsidRPr="00626CEB" w14:paraId="4FD025B4" w14:textId="69C46ED5" w:rsidTr="009339BC">
        <w:trPr>
          <w:trHeight w:val="998"/>
        </w:trPr>
        <w:tc>
          <w:tcPr>
            <w:tcW w:w="4320" w:type="dxa"/>
            <w:tcBorders>
              <w:bottom w:val="single" w:sz="8" w:space="0" w:color="4E88C7"/>
            </w:tcBorders>
            <w:shd w:val="clear" w:color="auto" w:fill="DBE7F3"/>
            <w:tcMar>
              <w:left w:w="0" w:type="dxa"/>
            </w:tcMar>
          </w:tcPr>
          <w:p w14:paraId="6C12F94A" w14:textId="77777777" w:rsidR="009339BC" w:rsidRPr="00277B7B" w:rsidRDefault="009339BC" w:rsidP="00F3448B">
            <w:pPr>
              <w:pStyle w:val="TableData"/>
              <w:rPr>
                <w:b/>
              </w:rPr>
            </w:pPr>
            <w:r w:rsidRPr="00277B7B">
              <w:rPr>
                <w:b/>
              </w:rPr>
              <w:t>Action</w:t>
            </w:r>
          </w:p>
        </w:tc>
        <w:tc>
          <w:tcPr>
            <w:tcW w:w="2070" w:type="dxa"/>
            <w:tcBorders>
              <w:bottom w:val="single" w:sz="8" w:space="0" w:color="4E88C7"/>
            </w:tcBorders>
            <w:shd w:val="clear" w:color="auto" w:fill="DBE7F3"/>
          </w:tcPr>
          <w:p w14:paraId="2EF28831" w14:textId="77777777" w:rsidR="009339BC" w:rsidRPr="00277B7B" w:rsidRDefault="009339BC" w:rsidP="00F3448B">
            <w:pPr>
              <w:pStyle w:val="TableData"/>
              <w:rPr>
                <w:b/>
              </w:rPr>
            </w:pPr>
            <w:r w:rsidRPr="00277B7B">
              <w:rPr>
                <w:b/>
              </w:rPr>
              <w:t>KPIs</w:t>
            </w:r>
          </w:p>
        </w:tc>
        <w:tc>
          <w:tcPr>
            <w:tcW w:w="2790" w:type="dxa"/>
            <w:tcBorders>
              <w:bottom w:val="single" w:sz="8" w:space="0" w:color="4E88C7"/>
            </w:tcBorders>
            <w:shd w:val="clear" w:color="auto" w:fill="DBE7F3"/>
          </w:tcPr>
          <w:p w14:paraId="295F8077" w14:textId="77777777" w:rsidR="009339BC" w:rsidRPr="00277B7B" w:rsidRDefault="009339BC" w:rsidP="00F3448B">
            <w:pPr>
              <w:pStyle w:val="TableData"/>
              <w:rPr>
                <w:b/>
              </w:rPr>
            </w:pPr>
            <w:r w:rsidRPr="00277B7B">
              <w:rPr>
                <w:b/>
              </w:rPr>
              <w:t>Success criteria</w:t>
            </w:r>
          </w:p>
        </w:tc>
      </w:tr>
      <w:tr w:rsidR="009339BC" w:rsidRPr="00626CEB" w14:paraId="59F6155D" w14:textId="229B6D13" w:rsidTr="009339BC">
        <w:trPr>
          <w:trHeight w:val="1967"/>
        </w:trPr>
        <w:tc>
          <w:tcPr>
            <w:tcW w:w="4320" w:type="dxa"/>
            <w:tcBorders>
              <w:top w:val="single" w:sz="8" w:space="0" w:color="4E88C7"/>
              <w:bottom w:val="single" w:sz="8" w:space="0" w:color="4E88C7"/>
            </w:tcBorders>
            <w:shd w:val="clear" w:color="auto" w:fill="auto"/>
            <w:tcMar>
              <w:left w:w="0" w:type="dxa"/>
            </w:tcMar>
          </w:tcPr>
          <w:p w14:paraId="7F434760" w14:textId="01202F3D" w:rsidR="009339BC" w:rsidRPr="00B83E08" w:rsidRDefault="009339BC" w:rsidP="009339BC">
            <w:pPr>
              <w:spacing w:after="0"/>
              <w:ind w:right="119"/>
              <w:jc w:val="left"/>
              <w:rPr>
                <w:rStyle w:val="normaltextrun"/>
                <w:color w:val="000000"/>
                <w:sz w:val="20"/>
                <w:szCs w:val="20"/>
              </w:rPr>
            </w:pPr>
            <w:r w:rsidRPr="00B83E08">
              <w:rPr>
                <w:rStyle w:val="normaltextrun"/>
                <w:color w:val="000000"/>
                <w:sz w:val="20"/>
                <w:szCs w:val="20"/>
              </w:rPr>
              <w:t>Scientific publications: Publications in (peer-reviewed) high impact journals such as</w:t>
            </w:r>
            <w:r w:rsidR="00390CCE" w:rsidRPr="00B83E08">
              <w:rPr>
                <w:rStyle w:val="normaltextrun"/>
                <w:color w:val="000000"/>
                <w:sz w:val="20"/>
                <w:szCs w:val="20"/>
              </w:rPr>
              <w:t>:</w:t>
            </w:r>
            <w:r w:rsidRPr="00B83E08">
              <w:rPr>
                <w:rStyle w:val="normaltextrun"/>
                <w:color w:val="000000"/>
                <w:sz w:val="20"/>
                <w:szCs w:val="20"/>
              </w:rPr>
              <w:t xml:space="preserve"> Aerospace Science and Technology; Journal of Aerospace Operations (Open access), Atmospheric Chemistry and Physics, Atmospheric Research, Atmospheric Measurement Techniques; Nature Communications.</w:t>
            </w:r>
          </w:p>
        </w:tc>
        <w:tc>
          <w:tcPr>
            <w:tcW w:w="2070" w:type="dxa"/>
            <w:tcBorders>
              <w:top w:val="single" w:sz="8" w:space="0" w:color="4E88C7"/>
              <w:bottom w:val="single" w:sz="8" w:space="0" w:color="4E88C7"/>
            </w:tcBorders>
            <w:shd w:val="clear" w:color="auto" w:fill="auto"/>
          </w:tcPr>
          <w:p w14:paraId="39368FEA" w14:textId="77777777" w:rsidR="009339BC" w:rsidRPr="00B83E08" w:rsidRDefault="009339BC" w:rsidP="009339BC">
            <w:pPr>
              <w:spacing w:after="0"/>
              <w:ind w:right="119"/>
              <w:jc w:val="left"/>
              <w:rPr>
                <w:rStyle w:val="normaltextrun"/>
                <w:color w:val="000000"/>
                <w:sz w:val="20"/>
                <w:szCs w:val="20"/>
              </w:rPr>
            </w:pPr>
            <w:r w:rsidRPr="00B83E08">
              <w:rPr>
                <w:rStyle w:val="normaltextrun"/>
                <w:color w:val="000000"/>
                <w:sz w:val="20"/>
                <w:szCs w:val="20"/>
              </w:rPr>
              <w:t>&gt;2 journal papers</w:t>
            </w:r>
          </w:p>
          <w:p w14:paraId="11970D9C" w14:textId="3F80EDFE" w:rsidR="009339BC" w:rsidRPr="00B83E08" w:rsidRDefault="009339BC" w:rsidP="009339BC">
            <w:pPr>
              <w:spacing w:after="0"/>
              <w:ind w:right="119"/>
              <w:jc w:val="left"/>
              <w:rPr>
                <w:rStyle w:val="normaltextrun"/>
                <w:color w:val="000000"/>
                <w:sz w:val="20"/>
                <w:szCs w:val="20"/>
              </w:rPr>
            </w:pPr>
            <w:r w:rsidRPr="00B83E08">
              <w:rPr>
                <w:rStyle w:val="normaltextrun"/>
                <w:color w:val="000000"/>
                <w:sz w:val="20"/>
                <w:szCs w:val="20"/>
              </w:rPr>
              <w:t xml:space="preserve">2 </w:t>
            </w:r>
            <w:proofErr w:type="gramStart"/>
            <w:r w:rsidRPr="00B83E08">
              <w:rPr>
                <w:rStyle w:val="normaltextrun"/>
                <w:color w:val="000000"/>
                <w:sz w:val="20"/>
                <w:szCs w:val="20"/>
              </w:rPr>
              <w:t>state</w:t>
            </w:r>
            <w:proofErr w:type="gramEnd"/>
            <w:r w:rsidRPr="00B83E08">
              <w:rPr>
                <w:rStyle w:val="normaltextrun"/>
                <w:color w:val="000000"/>
                <w:sz w:val="20"/>
                <w:szCs w:val="20"/>
              </w:rPr>
              <w:t xml:space="preserve"> of the art white papers</w:t>
            </w:r>
          </w:p>
        </w:tc>
        <w:tc>
          <w:tcPr>
            <w:tcW w:w="2790" w:type="dxa"/>
            <w:tcBorders>
              <w:top w:val="single" w:sz="8" w:space="0" w:color="4E88C7"/>
              <w:bottom w:val="single" w:sz="8" w:space="0" w:color="4E88C7"/>
            </w:tcBorders>
          </w:tcPr>
          <w:p w14:paraId="6AF1D144" w14:textId="159D2240" w:rsidR="009339BC" w:rsidRPr="00B83E08" w:rsidRDefault="009339BC" w:rsidP="009339BC">
            <w:pPr>
              <w:spacing w:after="0"/>
              <w:ind w:right="119"/>
              <w:jc w:val="left"/>
              <w:rPr>
                <w:rStyle w:val="normaltextrun"/>
                <w:color w:val="000000"/>
                <w:sz w:val="20"/>
                <w:szCs w:val="20"/>
              </w:rPr>
            </w:pPr>
            <w:r w:rsidRPr="00B83E08">
              <w:rPr>
                <w:rStyle w:val="normaltextrun"/>
                <w:color w:val="000000"/>
                <w:sz w:val="20"/>
                <w:szCs w:val="20"/>
              </w:rPr>
              <w:t>Number and quality of Web of Science indexed Journal Papers. The quality will be measured based on the impact factor and the quartile of the journal in its corresponding category (e.g., number of Q1 papers).</w:t>
            </w:r>
          </w:p>
        </w:tc>
      </w:tr>
      <w:tr w:rsidR="009339BC" w:rsidRPr="00626CEB" w14:paraId="18F7793E" w14:textId="2D498419" w:rsidTr="009339BC">
        <w:trPr>
          <w:trHeight w:val="655"/>
        </w:trPr>
        <w:tc>
          <w:tcPr>
            <w:tcW w:w="4320" w:type="dxa"/>
            <w:tcBorders>
              <w:top w:val="single" w:sz="8" w:space="0" w:color="4E88C7"/>
              <w:bottom w:val="single" w:sz="8" w:space="0" w:color="4E88C7"/>
            </w:tcBorders>
            <w:shd w:val="clear" w:color="auto" w:fill="auto"/>
            <w:tcMar>
              <w:left w:w="0" w:type="dxa"/>
            </w:tcMar>
          </w:tcPr>
          <w:p w14:paraId="509E6DC5" w14:textId="6D4B95BC" w:rsidR="009339BC" w:rsidRPr="00B83E08" w:rsidRDefault="009339BC" w:rsidP="009339BC">
            <w:pPr>
              <w:spacing w:after="0"/>
              <w:ind w:right="119"/>
              <w:jc w:val="left"/>
              <w:rPr>
                <w:rStyle w:val="normaltextrun"/>
                <w:color w:val="000000"/>
                <w:sz w:val="20"/>
                <w:szCs w:val="20"/>
              </w:rPr>
            </w:pPr>
            <w:r w:rsidRPr="00B83E08">
              <w:rPr>
                <w:rStyle w:val="normaltextrun"/>
                <w:color w:val="000000"/>
                <w:sz w:val="20"/>
                <w:szCs w:val="20"/>
              </w:rPr>
              <w:t xml:space="preserve">Participation in events (conferences, workshops, site-visits, etc.): Partners will participate in relevant events where activities and results can be widely showcased, stakeholder ca be engaged, and exchanges established with relevant initiatives. Examples are SESAR Innovation Days (SID), International Conference on Research in Air Transportation (ICRAT), US/Europe ATM Seminar. (ATM Seminar), European nowcasting conference, European Geosciences Union (EGU) general assembly, and American Geophysical Union (AGU) Fall Meeting. </w:t>
            </w:r>
          </w:p>
        </w:tc>
        <w:tc>
          <w:tcPr>
            <w:tcW w:w="2070" w:type="dxa"/>
            <w:tcBorders>
              <w:top w:val="single" w:sz="8" w:space="0" w:color="4E88C7"/>
              <w:bottom w:val="single" w:sz="8" w:space="0" w:color="4E88C7"/>
            </w:tcBorders>
            <w:shd w:val="clear" w:color="auto" w:fill="auto"/>
          </w:tcPr>
          <w:p w14:paraId="56C73FC9" w14:textId="77777777" w:rsidR="009339BC" w:rsidRPr="00B83E08" w:rsidRDefault="009339BC" w:rsidP="009339BC">
            <w:pPr>
              <w:spacing w:after="0"/>
              <w:ind w:right="119"/>
              <w:jc w:val="left"/>
              <w:rPr>
                <w:rStyle w:val="normaltextrun"/>
                <w:color w:val="000000"/>
                <w:sz w:val="20"/>
                <w:szCs w:val="20"/>
              </w:rPr>
            </w:pPr>
            <w:r w:rsidRPr="00B83E08">
              <w:rPr>
                <w:rStyle w:val="normaltextrun"/>
                <w:color w:val="000000"/>
                <w:sz w:val="20"/>
                <w:szCs w:val="20"/>
              </w:rPr>
              <w:t>&gt; 5 events and 1 webinar</w:t>
            </w:r>
          </w:p>
          <w:p w14:paraId="34E6E035" w14:textId="5556ED51" w:rsidR="009339BC" w:rsidRPr="00B83E08" w:rsidRDefault="009339BC" w:rsidP="009339BC">
            <w:pPr>
              <w:spacing w:after="0"/>
              <w:ind w:right="119"/>
              <w:jc w:val="left"/>
              <w:rPr>
                <w:rStyle w:val="normaltextrun"/>
                <w:color w:val="000000"/>
                <w:sz w:val="20"/>
                <w:szCs w:val="20"/>
              </w:rPr>
            </w:pPr>
            <w:r w:rsidRPr="00B83E08">
              <w:rPr>
                <w:rStyle w:val="normaltextrun"/>
                <w:color w:val="000000"/>
                <w:sz w:val="20"/>
                <w:szCs w:val="20"/>
              </w:rPr>
              <w:t>2 F4EC</w:t>
            </w:r>
            <w:r w:rsidR="00B83E08">
              <w:rPr>
                <w:rStyle w:val="normaltextrun"/>
                <w:color w:val="000000"/>
                <w:sz w:val="20"/>
                <w:szCs w:val="20"/>
              </w:rPr>
              <w:t>lim</w:t>
            </w:r>
            <w:r w:rsidRPr="00B83E08">
              <w:rPr>
                <w:rStyle w:val="normaltextrun"/>
                <w:color w:val="000000"/>
                <w:sz w:val="20"/>
                <w:szCs w:val="20"/>
              </w:rPr>
              <w:t xml:space="preserve"> conferences</w:t>
            </w:r>
          </w:p>
          <w:p w14:paraId="18341118" w14:textId="77777777" w:rsidR="009339BC" w:rsidRPr="00B83E08" w:rsidRDefault="009339BC" w:rsidP="009339BC">
            <w:pPr>
              <w:spacing w:after="0"/>
              <w:ind w:right="119"/>
              <w:jc w:val="left"/>
              <w:rPr>
                <w:rStyle w:val="normaltextrun"/>
                <w:color w:val="000000"/>
                <w:sz w:val="20"/>
                <w:szCs w:val="20"/>
              </w:rPr>
            </w:pPr>
            <w:r w:rsidRPr="00B83E08">
              <w:rPr>
                <w:rStyle w:val="normaltextrun"/>
                <w:color w:val="000000"/>
                <w:sz w:val="20"/>
                <w:szCs w:val="20"/>
              </w:rPr>
              <w:t>4 conference papers</w:t>
            </w:r>
          </w:p>
          <w:p w14:paraId="68E6085D" w14:textId="20809645" w:rsidR="009339BC" w:rsidRPr="00B83E08" w:rsidRDefault="009339BC" w:rsidP="009339BC">
            <w:pPr>
              <w:spacing w:after="0"/>
              <w:ind w:right="119"/>
              <w:jc w:val="left"/>
              <w:rPr>
                <w:rStyle w:val="normaltextrun"/>
                <w:color w:val="000000"/>
                <w:sz w:val="20"/>
                <w:szCs w:val="20"/>
              </w:rPr>
            </w:pPr>
            <w:r w:rsidRPr="00B83E08">
              <w:rPr>
                <w:rStyle w:val="normaltextrun"/>
                <w:color w:val="000000"/>
                <w:sz w:val="20"/>
                <w:szCs w:val="20"/>
              </w:rPr>
              <w:t>&gt; 30 attendees from +5 nationalities</w:t>
            </w:r>
          </w:p>
        </w:tc>
        <w:tc>
          <w:tcPr>
            <w:tcW w:w="2790" w:type="dxa"/>
            <w:tcBorders>
              <w:top w:val="single" w:sz="8" w:space="0" w:color="4E88C7"/>
              <w:bottom w:val="single" w:sz="8" w:space="0" w:color="4E88C7"/>
            </w:tcBorders>
          </w:tcPr>
          <w:p w14:paraId="5D145C32" w14:textId="77777777" w:rsidR="009339BC" w:rsidRPr="00B83E08" w:rsidRDefault="009339BC" w:rsidP="009339BC">
            <w:pPr>
              <w:spacing w:after="0"/>
              <w:ind w:right="119"/>
              <w:jc w:val="left"/>
              <w:rPr>
                <w:rStyle w:val="normaltextrun"/>
                <w:color w:val="000000"/>
                <w:sz w:val="20"/>
                <w:szCs w:val="20"/>
              </w:rPr>
            </w:pPr>
            <w:r w:rsidRPr="00B83E08">
              <w:rPr>
                <w:rStyle w:val="normaltextrun"/>
                <w:color w:val="000000"/>
                <w:sz w:val="20"/>
                <w:szCs w:val="20"/>
              </w:rPr>
              <w:t>Number of conference papers published in international conferences.</w:t>
            </w:r>
          </w:p>
          <w:p w14:paraId="7121DBE7" w14:textId="77777777" w:rsidR="009339BC" w:rsidRPr="00B83E08" w:rsidRDefault="009339BC" w:rsidP="009339BC">
            <w:pPr>
              <w:spacing w:after="0"/>
              <w:ind w:right="119"/>
              <w:jc w:val="left"/>
              <w:rPr>
                <w:rStyle w:val="normaltextrun"/>
                <w:color w:val="000000"/>
                <w:sz w:val="20"/>
                <w:szCs w:val="20"/>
              </w:rPr>
            </w:pPr>
            <w:r w:rsidRPr="00B83E08">
              <w:rPr>
                <w:rStyle w:val="normaltextrun"/>
                <w:color w:val="000000"/>
                <w:sz w:val="20"/>
                <w:szCs w:val="20"/>
              </w:rPr>
              <w:t>Number of posters published in international conferences.</w:t>
            </w:r>
          </w:p>
          <w:p w14:paraId="5BDBC3E8" w14:textId="2DA79B79" w:rsidR="009339BC" w:rsidRPr="00B83E08" w:rsidRDefault="009339BC" w:rsidP="009339BC">
            <w:pPr>
              <w:spacing w:after="0"/>
              <w:ind w:right="119"/>
              <w:jc w:val="left"/>
              <w:rPr>
                <w:rStyle w:val="normaltextrun"/>
                <w:color w:val="000000"/>
                <w:sz w:val="20"/>
                <w:szCs w:val="20"/>
              </w:rPr>
            </w:pPr>
          </w:p>
        </w:tc>
      </w:tr>
      <w:tr w:rsidR="009339BC" w:rsidRPr="00626CEB" w14:paraId="3C80868F" w14:textId="696A7289" w:rsidTr="009339BC">
        <w:trPr>
          <w:trHeight w:val="848"/>
        </w:trPr>
        <w:tc>
          <w:tcPr>
            <w:tcW w:w="4320" w:type="dxa"/>
            <w:tcBorders>
              <w:top w:val="single" w:sz="8" w:space="0" w:color="4E88C7"/>
              <w:bottom w:val="single" w:sz="8" w:space="0" w:color="4E88C7"/>
            </w:tcBorders>
            <w:shd w:val="clear" w:color="auto" w:fill="auto"/>
            <w:tcMar>
              <w:left w:w="0" w:type="dxa"/>
            </w:tcMar>
          </w:tcPr>
          <w:p w14:paraId="68F310D2" w14:textId="38E67DE7" w:rsidR="009339BC" w:rsidRPr="00626CEB" w:rsidRDefault="009339BC" w:rsidP="003B58BA">
            <w:pPr>
              <w:pStyle w:val="TableData"/>
              <w:rPr>
                <w:i/>
                <w:color w:val="2287FF" w:themeColor="accent2" w:themeTint="99"/>
                <w:szCs w:val="22"/>
              </w:rPr>
            </w:pPr>
            <w:r w:rsidRPr="00626CEB">
              <w:rPr>
                <w:i/>
                <w:color w:val="2287FF" w:themeColor="accent2" w:themeTint="99"/>
                <w:szCs w:val="22"/>
              </w:rPr>
              <w:t xml:space="preserve">Print </w:t>
            </w:r>
            <w:r>
              <w:rPr>
                <w:i/>
                <w:color w:val="2287FF" w:themeColor="accent2" w:themeTint="99"/>
                <w:szCs w:val="22"/>
              </w:rPr>
              <w:t>m</w:t>
            </w:r>
            <w:r w:rsidRPr="00626CEB">
              <w:rPr>
                <w:i/>
                <w:color w:val="2287FF" w:themeColor="accent2" w:themeTint="99"/>
                <w:szCs w:val="22"/>
              </w:rPr>
              <w:t xml:space="preserve">aterials </w:t>
            </w:r>
          </w:p>
        </w:tc>
        <w:tc>
          <w:tcPr>
            <w:tcW w:w="2070" w:type="dxa"/>
            <w:tcBorders>
              <w:top w:val="single" w:sz="8" w:space="0" w:color="4E88C7"/>
              <w:bottom w:val="single" w:sz="8" w:space="0" w:color="4E88C7"/>
            </w:tcBorders>
            <w:shd w:val="clear" w:color="auto" w:fill="auto"/>
          </w:tcPr>
          <w:p w14:paraId="1DD17657" w14:textId="77777777" w:rsidR="009339BC" w:rsidRPr="00626CEB" w:rsidRDefault="009339BC" w:rsidP="00EB4173">
            <w:pPr>
              <w:pStyle w:val="TableData"/>
              <w:rPr>
                <w:i/>
                <w:color w:val="2287FF" w:themeColor="accent2" w:themeTint="99"/>
              </w:rPr>
            </w:pPr>
            <w:r w:rsidRPr="00626CEB">
              <w:rPr>
                <w:i/>
                <w:color w:val="2287FF" w:themeColor="accent2" w:themeTint="99"/>
              </w:rPr>
              <w:t xml:space="preserve"># of graphic postcards, recipients, infographics, flyers/ brochures. </w:t>
            </w:r>
          </w:p>
          <w:p w14:paraId="5874F85B" w14:textId="2826C066" w:rsidR="009339BC" w:rsidRPr="00626CEB" w:rsidRDefault="009339BC" w:rsidP="00EB4173">
            <w:pPr>
              <w:pStyle w:val="TableData"/>
              <w:rPr>
                <w:i/>
                <w:color w:val="2287FF" w:themeColor="accent2" w:themeTint="99"/>
              </w:rPr>
            </w:pPr>
          </w:p>
        </w:tc>
        <w:tc>
          <w:tcPr>
            <w:tcW w:w="2790" w:type="dxa"/>
            <w:tcBorders>
              <w:top w:val="single" w:sz="8" w:space="0" w:color="4E88C7"/>
              <w:bottom w:val="single" w:sz="8" w:space="0" w:color="4E88C7"/>
            </w:tcBorders>
          </w:tcPr>
          <w:p w14:paraId="1A68AB4E" w14:textId="229535AB" w:rsidR="009339BC" w:rsidRPr="00626CEB" w:rsidRDefault="009339BC" w:rsidP="003B58BA">
            <w:pPr>
              <w:pStyle w:val="Default"/>
              <w:rPr>
                <w:rFonts w:cs="Times New Roman"/>
                <w:i/>
                <w:color w:val="2287FF" w:themeColor="accent2" w:themeTint="99"/>
                <w:sz w:val="20"/>
                <w:szCs w:val="22"/>
                <w:lang w:eastAsia="en-US"/>
              </w:rPr>
            </w:pPr>
            <w:r w:rsidRPr="00626CEB">
              <w:rPr>
                <w:rFonts w:cs="Times New Roman"/>
                <w:i/>
                <w:color w:val="2287FF" w:themeColor="accent2" w:themeTint="99"/>
                <w:sz w:val="20"/>
                <w:szCs w:val="22"/>
                <w:lang w:eastAsia="en-US"/>
              </w:rPr>
              <w:t xml:space="preserve">Expected KPI value by the end of the </w:t>
            </w:r>
            <w:r>
              <w:rPr>
                <w:rFonts w:cs="Times New Roman"/>
                <w:i/>
                <w:color w:val="2287FF" w:themeColor="accent2" w:themeTint="99"/>
                <w:sz w:val="20"/>
                <w:szCs w:val="22"/>
                <w:lang w:eastAsia="en-US"/>
              </w:rPr>
              <w:t>m</w:t>
            </w:r>
            <w:r w:rsidRPr="00626CEB">
              <w:rPr>
                <w:rFonts w:cs="Times New Roman"/>
                <w:i/>
                <w:color w:val="2287FF" w:themeColor="accent2" w:themeTint="99"/>
                <w:sz w:val="20"/>
                <w:szCs w:val="22"/>
                <w:lang w:eastAsia="en-US"/>
              </w:rPr>
              <w:t xml:space="preserve">aturity </w:t>
            </w:r>
            <w:r>
              <w:rPr>
                <w:rFonts w:cs="Times New Roman"/>
                <w:i/>
                <w:color w:val="2287FF" w:themeColor="accent2" w:themeTint="99"/>
                <w:sz w:val="20"/>
                <w:szCs w:val="22"/>
                <w:lang w:eastAsia="en-US"/>
              </w:rPr>
              <w:t>g</w:t>
            </w:r>
            <w:r w:rsidRPr="00626CEB">
              <w:rPr>
                <w:rFonts w:cs="Times New Roman"/>
                <w:i/>
                <w:color w:val="2287FF" w:themeColor="accent2" w:themeTint="99"/>
                <w:sz w:val="20"/>
                <w:szCs w:val="22"/>
                <w:lang w:eastAsia="en-US"/>
              </w:rPr>
              <w:t>ate</w:t>
            </w:r>
            <w:r>
              <w:rPr>
                <w:rFonts w:cs="Times New Roman"/>
                <w:i/>
                <w:color w:val="2287FF" w:themeColor="accent2" w:themeTint="99"/>
                <w:sz w:val="20"/>
                <w:szCs w:val="22"/>
                <w:lang w:eastAsia="en-US"/>
              </w:rPr>
              <w:t>.</w:t>
            </w:r>
          </w:p>
        </w:tc>
      </w:tr>
      <w:tr w:rsidR="009339BC" w:rsidRPr="00626CEB" w14:paraId="11DC075B" w14:textId="77777777" w:rsidTr="009339BC">
        <w:trPr>
          <w:trHeight w:val="848"/>
        </w:trPr>
        <w:tc>
          <w:tcPr>
            <w:tcW w:w="4320" w:type="dxa"/>
            <w:tcBorders>
              <w:top w:val="single" w:sz="8" w:space="0" w:color="4E88C7"/>
              <w:bottom w:val="single" w:sz="8" w:space="0" w:color="4E88C7"/>
            </w:tcBorders>
            <w:shd w:val="clear" w:color="auto" w:fill="auto"/>
            <w:tcMar>
              <w:left w:w="0" w:type="dxa"/>
            </w:tcMar>
          </w:tcPr>
          <w:p w14:paraId="0896D885" w14:textId="0C0DC1F1" w:rsidR="009339BC" w:rsidRPr="00626CEB" w:rsidRDefault="009339BC">
            <w:pPr>
              <w:pStyle w:val="TableData"/>
              <w:rPr>
                <w:i/>
                <w:color w:val="2287FF" w:themeColor="accent2" w:themeTint="99"/>
                <w:szCs w:val="22"/>
              </w:rPr>
            </w:pPr>
            <w:r w:rsidRPr="00626CEB">
              <w:rPr>
                <w:i/>
                <w:color w:val="2287FF" w:themeColor="accent2" w:themeTint="99"/>
                <w:szCs w:val="22"/>
              </w:rPr>
              <w:t>Website</w:t>
            </w:r>
          </w:p>
        </w:tc>
        <w:tc>
          <w:tcPr>
            <w:tcW w:w="2070" w:type="dxa"/>
            <w:tcBorders>
              <w:top w:val="single" w:sz="8" w:space="0" w:color="4E88C7"/>
              <w:bottom w:val="single" w:sz="8" w:space="0" w:color="4E88C7"/>
            </w:tcBorders>
            <w:shd w:val="clear" w:color="auto" w:fill="auto"/>
          </w:tcPr>
          <w:p w14:paraId="2D04D095" w14:textId="77777777" w:rsidR="009339BC" w:rsidRPr="00626CEB" w:rsidRDefault="009339BC" w:rsidP="00EB4173">
            <w:pPr>
              <w:pStyle w:val="TableData"/>
              <w:rPr>
                <w:i/>
                <w:color w:val="2287FF" w:themeColor="accent2" w:themeTint="99"/>
                <w:szCs w:val="22"/>
              </w:rPr>
            </w:pPr>
            <w:r w:rsidRPr="00626CEB">
              <w:rPr>
                <w:i/>
                <w:color w:val="2287FF" w:themeColor="accent2" w:themeTint="99"/>
                <w:szCs w:val="22"/>
              </w:rPr>
              <w:t xml:space="preserve"># of visitors to the website (per year), unique visitors, </w:t>
            </w:r>
            <w:r w:rsidRPr="00626CEB">
              <w:rPr>
                <w:i/>
                <w:color w:val="2287FF" w:themeColor="accent2" w:themeTint="99"/>
                <w:szCs w:val="22"/>
              </w:rPr>
              <w:lastRenderedPageBreak/>
              <w:t>average session duration, interactions per visit.</w:t>
            </w:r>
          </w:p>
          <w:p w14:paraId="1DFD10A7" w14:textId="51389319" w:rsidR="009339BC" w:rsidRPr="00626CEB" w:rsidRDefault="009339BC" w:rsidP="00EB4173">
            <w:pPr>
              <w:pStyle w:val="TableData"/>
              <w:rPr>
                <w:i/>
                <w:color w:val="2287FF" w:themeColor="accent2" w:themeTint="99"/>
              </w:rPr>
            </w:pPr>
            <w:r w:rsidRPr="00626CEB">
              <w:rPr>
                <w:i/>
                <w:color w:val="2287FF" w:themeColor="accent2" w:themeTint="99"/>
                <w:szCs w:val="22"/>
              </w:rPr>
              <w:t># of posts in website ‘News’ section</w:t>
            </w:r>
            <w:r>
              <w:rPr>
                <w:i/>
                <w:color w:val="2287FF" w:themeColor="accent2" w:themeTint="99"/>
                <w:szCs w:val="22"/>
              </w:rPr>
              <w:t>.</w:t>
            </w:r>
          </w:p>
        </w:tc>
        <w:tc>
          <w:tcPr>
            <w:tcW w:w="2790" w:type="dxa"/>
            <w:tcBorders>
              <w:top w:val="single" w:sz="8" w:space="0" w:color="4E88C7"/>
              <w:bottom w:val="single" w:sz="8" w:space="0" w:color="4E88C7"/>
            </w:tcBorders>
          </w:tcPr>
          <w:p w14:paraId="1074A233" w14:textId="1E9CE831" w:rsidR="009339BC" w:rsidRPr="00626CEB" w:rsidRDefault="009339BC" w:rsidP="003B58BA">
            <w:pPr>
              <w:pStyle w:val="Default"/>
              <w:rPr>
                <w:rFonts w:cs="Times New Roman"/>
                <w:i/>
                <w:color w:val="2287FF" w:themeColor="accent2" w:themeTint="99"/>
                <w:sz w:val="20"/>
                <w:szCs w:val="22"/>
                <w:lang w:eastAsia="en-US"/>
              </w:rPr>
            </w:pPr>
            <w:r w:rsidRPr="00626CEB">
              <w:rPr>
                <w:rFonts w:cs="Times New Roman"/>
                <w:i/>
                <w:color w:val="2287FF" w:themeColor="accent2" w:themeTint="99"/>
                <w:sz w:val="20"/>
                <w:szCs w:val="22"/>
                <w:lang w:eastAsia="en-US"/>
              </w:rPr>
              <w:lastRenderedPageBreak/>
              <w:t xml:space="preserve">Expected KPI value by the end of the </w:t>
            </w:r>
            <w:r>
              <w:rPr>
                <w:rFonts w:cs="Times New Roman"/>
                <w:i/>
                <w:color w:val="2287FF" w:themeColor="accent2" w:themeTint="99"/>
                <w:sz w:val="20"/>
                <w:szCs w:val="22"/>
                <w:lang w:eastAsia="en-US"/>
              </w:rPr>
              <w:t>m</w:t>
            </w:r>
            <w:r w:rsidRPr="00626CEB">
              <w:rPr>
                <w:rFonts w:cs="Times New Roman"/>
                <w:i/>
                <w:color w:val="2287FF" w:themeColor="accent2" w:themeTint="99"/>
                <w:sz w:val="20"/>
                <w:szCs w:val="22"/>
                <w:lang w:eastAsia="en-US"/>
              </w:rPr>
              <w:t xml:space="preserve">aturity </w:t>
            </w:r>
            <w:r>
              <w:rPr>
                <w:rFonts w:cs="Times New Roman"/>
                <w:i/>
                <w:color w:val="2287FF" w:themeColor="accent2" w:themeTint="99"/>
                <w:sz w:val="20"/>
                <w:szCs w:val="22"/>
                <w:lang w:eastAsia="en-US"/>
              </w:rPr>
              <w:t>g</w:t>
            </w:r>
            <w:r w:rsidRPr="00626CEB">
              <w:rPr>
                <w:rFonts w:cs="Times New Roman"/>
                <w:i/>
                <w:color w:val="2287FF" w:themeColor="accent2" w:themeTint="99"/>
                <w:sz w:val="20"/>
                <w:szCs w:val="22"/>
                <w:lang w:eastAsia="en-US"/>
              </w:rPr>
              <w:t>ate</w:t>
            </w:r>
            <w:r>
              <w:rPr>
                <w:rFonts w:cs="Times New Roman"/>
                <w:i/>
                <w:color w:val="2287FF" w:themeColor="accent2" w:themeTint="99"/>
                <w:sz w:val="20"/>
                <w:szCs w:val="22"/>
                <w:lang w:eastAsia="en-US"/>
              </w:rPr>
              <w:t>.</w:t>
            </w:r>
          </w:p>
        </w:tc>
      </w:tr>
      <w:tr w:rsidR="009339BC" w:rsidRPr="00626CEB" w14:paraId="6E5BD605" w14:textId="77777777" w:rsidTr="009339BC">
        <w:trPr>
          <w:trHeight w:val="848"/>
        </w:trPr>
        <w:tc>
          <w:tcPr>
            <w:tcW w:w="4320" w:type="dxa"/>
            <w:tcBorders>
              <w:top w:val="single" w:sz="8" w:space="0" w:color="4E88C7"/>
              <w:bottom w:val="single" w:sz="8" w:space="0" w:color="4E88C7"/>
            </w:tcBorders>
            <w:shd w:val="clear" w:color="auto" w:fill="auto"/>
            <w:tcMar>
              <w:left w:w="0" w:type="dxa"/>
            </w:tcMar>
          </w:tcPr>
          <w:p w14:paraId="1D2AA81E" w14:textId="665E723B" w:rsidR="009339BC" w:rsidRPr="00626CEB" w:rsidRDefault="009339BC" w:rsidP="003B58BA">
            <w:pPr>
              <w:pStyle w:val="TableData"/>
              <w:rPr>
                <w:i/>
                <w:color w:val="2287FF" w:themeColor="accent2" w:themeTint="99"/>
                <w:szCs w:val="22"/>
              </w:rPr>
            </w:pPr>
            <w:r w:rsidRPr="00626CEB">
              <w:rPr>
                <w:i/>
                <w:color w:val="2287FF" w:themeColor="accent2" w:themeTint="99"/>
                <w:szCs w:val="22"/>
              </w:rPr>
              <w:t xml:space="preserve">Innovative </w:t>
            </w:r>
            <w:r>
              <w:rPr>
                <w:i/>
                <w:color w:val="2287FF" w:themeColor="accent2" w:themeTint="99"/>
                <w:szCs w:val="22"/>
              </w:rPr>
              <w:t>v</w:t>
            </w:r>
            <w:r w:rsidRPr="00626CEB">
              <w:rPr>
                <w:i/>
                <w:color w:val="2287FF" w:themeColor="accent2" w:themeTint="99"/>
                <w:szCs w:val="22"/>
              </w:rPr>
              <w:t xml:space="preserve">ideo </w:t>
            </w:r>
            <w:r>
              <w:rPr>
                <w:i/>
                <w:color w:val="2287FF" w:themeColor="accent2" w:themeTint="99"/>
                <w:szCs w:val="22"/>
              </w:rPr>
              <w:t>c</w:t>
            </w:r>
            <w:r w:rsidRPr="00626CEB">
              <w:rPr>
                <w:i/>
                <w:color w:val="2287FF" w:themeColor="accent2" w:themeTint="99"/>
                <w:szCs w:val="22"/>
              </w:rPr>
              <w:t>ontent</w:t>
            </w:r>
          </w:p>
        </w:tc>
        <w:tc>
          <w:tcPr>
            <w:tcW w:w="2070" w:type="dxa"/>
            <w:tcBorders>
              <w:top w:val="single" w:sz="8" w:space="0" w:color="4E88C7"/>
              <w:bottom w:val="single" w:sz="8" w:space="0" w:color="4E88C7"/>
            </w:tcBorders>
            <w:shd w:val="clear" w:color="auto" w:fill="auto"/>
          </w:tcPr>
          <w:p w14:paraId="1EE3FF35" w14:textId="505120D1" w:rsidR="009339BC" w:rsidRPr="00626CEB" w:rsidRDefault="009339BC" w:rsidP="00385761">
            <w:pPr>
              <w:pStyle w:val="TableData"/>
              <w:rPr>
                <w:i/>
                <w:color w:val="2287FF" w:themeColor="accent2" w:themeTint="99"/>
                <w:szCs w:val="22"/>
              </w:rPr>
            </w:pPr>
            <w:r w:rsidRPr="00626CEB">
              <w:rPr>
                <w:i/>
                <w:color w:val="2287FF" w:themeColor="accent2" w:themeTint="99"/>
                <w:szCs w:val="22"/>
              </w:rPr>
              <w:t># of views</w:t>
            </w:r>
            <w:r>
              <w:rPr>
                <w:i/>
                <w:color w:val="2287FF" w:themeColor="accent2" w:themeTint="99"/>
                <w:szCs w:val="22"/>
              </w:rPr>
              <w:t>.</w:t>
            </w:r>
          </w:p>
          <w:p w14:paraId="3006F954" w14:textId="08FE5D97" w:rsidR="009339BC" w:rsidRPr="00626CEB" w:rsidRDefault="009339BC" w:rsidP="00385761">
            <w:pPr>
              <w:pStyle w:val="TableData"/>
              <w:rPr>
                <w:i/>
                <w:color w:val="2287FF" w:themeColor="accent2" w:themeTint="99"/>
                <w:szCs w:val="22"/>
              </w:rPr>
            </w:pPr>
            <w:r w:rsidRPr="00626CEB">
              <w:rPr>
                <w:i/>
                <w:color w:val="2287FF" w:themeColor="accent2" w:themeTint="99"/>
                <w:szCs w:val="22"/>
              </w:rPr>
              <w:t># of sessions in which the video was introduced</w:t>
            </w:r>
            <w:r>
              <w:rPr>
                <w:i/>
                <w:color w:val="2287FF" w:themeColor="accent2" w:themeTint="99"/>
                <w:szCs w:val="22"/>
              </w:rPr>
              <w:t>.</w:t>
            </w:r>
          </w:p>
          <w:p w14:paraId="08805A4C" w14:textId="5364D488" w:rsidR="009339BC" w:rsidRPr="00626CEB" w:rsidRDefault="009339BC" w:rsidP="003B58BA">
            <w:pPr>
              <w:pStyle w:val="TableData"/>
              <w:rPr>
                <w:i/>
                <w:color w:val="2287FF" w:themeColor="accent2" w:themeTint="99"/>
                <w:szCs w:val="22"/>
              </w:rPr>
            </w:pPr>
            <w:r w:rsidRPr="00626CEB">
              <w:rPr>
                <w:i/>
                <w:color w:val="2287FF" w:themeColor="accent2" w:themeTint="99"/>
                <w:szCs w:val="22"/>
              </w:rPr>
              <w:t xml:space="preserve"># of views (if uploaded to </w:t>
            </w:r>
            <w:r>
              <w:rPr>
                <w:i/>
                <w:color w:val="2287FF" w:themeColor="accent2" w:themeTint="99"/>
                <w:szCs w:val="22"/>
              </w:rPr>
              <w:t>a</w:t>
            </w:r>
            <w:r w:rsidRPr="00626CEB">
              <w:rPr>
                <w:i/>
                <w:color w:val="2287FF" w:themeColor="accent2" w:themeTint="99"/>
                <w:szCs w:val="22"/>
              </w:rPr>
              <w:t xml:space="preserve"> social network)</w:t>
            </w:r>
            <w:r>
              <w:rPr>
                <w:i/>
                <w:color w:val="2287FF" w:themeColor="accent2" w:themeTint="99"/>
                <w:szCs w:val="22"/>
              </w:rPr>
              <w:t>.</w:t>
            </w:r>
          </w:p>
        </w:tc>
        <w:tc>
          <w:tcPr>
            <w:tcW w:w="2790" w:type="dxa"/>
            <w:tcBorders>
              <w:top w:val="single" w:sz="8" w:space="0" w:color="4E88C7"/>
              <w:bottom w:val="single" w:sz="8" w:space="0" w:color="4E88C7"/>
            </w:tcBorders>
          </w:tcPr>
          <w:p w14:paraId="3F14CF74" w14:textId="7BD2A2F8" w:rsidR="009339BC" w:rsidRPr="00626CEB" w:rsidRDefault="009339BC" w:rsidP="003B58BA">
            <w:pPr>
              <w:pStyle w:val="Default"/>
              <w:rPr>
                <w:rFonts w:cs="Times New Roman"/>
                <w:i/>
                <w:color w:val="2287FF" w:themeColor="accent2" w:themeTint="99"/>
                <w:sz w:val="20"/>
                <w:szCs w:val="22"/>
                <w:lang w:eastAsia="en-US"/>
              </w:rPr>
            </w:pPr>
            <w:r w:rsidRPr="00626CEB">
              <w:rPr>
                <w:rFonts w:cs="Times New Roman"/>
                <w:i/>
                <w:color w:val="2287FF" w:themeColor="accent2" w:themeTint="99"/>
                <w:sz w:val="20"/>
                <w:szCs w:val="22"/>
                <w:lang w:eastAsia="en-US"/>
              </w:rPr>
              <w:t xml:space="preserve">Expected KPI value by the end of the </w:t>
            </w:r>
            <w:r>
              <w:rPr>
                <w:rFonts w:cs="Times New Roman"/>
                <w:i/>
                <w:color w:val="2287FF" w:themeColor="accent2" w:themeTint="99"/>
                <w:sz w:val="20"/>
                <w:szCs w:val="22"/>
                <w:lang w:eastAsia="en-US"/>
              </w:rPr>
              <w:t>m</w:t>
            </w:r>
            <w:r w:rsidRPr="00626CEB">
              <w:rPr>
                <w:rFonts w:cs="Times New Roman"/>
                <w:i/>
                <w:color w:val="2287FF" w:themeColor="accent2" w:themeTint="99"/>
                <w:sz w:val="20"/>
                <w:szCs w:val="22"/>
                <w:lang w:eastAsia="en-US"/>
              </w:rPr>
              <w:t xml:space="preserve">aturity </w:t>
            </w:r>
            <w:r>
              <w:rPr>
                <w:rFonts w:cs="Times New Roman"/>
                <w:i/>
                <w:color w:val="2287FF" w:themeColor="accent2" w:themeTint="99"/>
                <w:sz w:val="20"/>
                <w:szCs w:val="22"/>
                <w:lang w:eastAsia="en-US"/>
              </w:rPr>
              <w:t>g</w:t>
            </w:r>
            <w:r w:rsidRPr="00626CEB">
              <w:rPr>
                <w:rFonts w:cs="Times New Roman"/>
                <w:i/>
                <w:color w:val="2287FF" w:themeColor="accent2" w:themeTint="99"/>
                <w:sz w:val="20"/>
                <w:szCs w:val="22"/>
                <w:lang w:eastAsia="en-US"/>
              </w:rPr>
              <w:t>ate</w:t>
            </w:r>
            <w:r>
              <w:rPr>
                <w:rFonts w:cs="Times New Roman"/>
                <w:i/>
                <w:color w:val="2287FF" w:themeColor="accent2" w:themeTint="99"/>
                <w:sz w:val="20"/>
                <w:szCs w:val="22"/>
                <w:lang w:eastAsia="en-US"/>
              </w:rPr>
              <w:t>.</w:t>
            </w:r>
          </w:p>
        </w:tc>
      </w:tr>
      <w:tr w:rsidR="009339BC" w:rsidRPr="00626CEB" w14:paraId="05A15C38" w14:textId="77777777" w:rsidTr="009339BC">
        <w:trPr>
          <w:trHeight w:val="848"/>
        </w:trPr>
        <w:tc>
          <w:tcPr>
            <w:tcW w:w="4320" w:type="dxa"/>
            <w:tcBorders>
              <w:top w:val="single" w:sz="8" w:space="0" w:color="4E88C7"/>
              <w:bottom w:val="single" w:sz="8" w:space="0" w:color="4E88C7"/>
            </w:tcBorders>
            <w:shd w:val="clear" w:color="auto" w:fill="auto"/>
            <w:tcMar>
              <w:left w:w="0" w:type="dxa"/>
            </w:tcMar>
          </w:tcPr>
          <w:p w14:paraId="26EE4BE9" w14:textId="5AC2FE27" w:rsidR="009339BC" w:rsidRPr="00626CEB" w:rsidRDefault="009339BC" w:rsidP="003B58BA">
            <w:pPr>
              <w:pStyle w:val="TableData"/>
              <w:rPr>
                <w:i/>
                <w:color w:val="2287FF" w:themeColor="accent2" w:themeTint="99"/>
                <w:szCs w:val="22"/>
              </w:rPr>
            </w:pPr>
            <w:r w:rsidRPr="00626CEB">
              <w:rPr>
                <w:i/>
                <w:color w:val="2287FF" w:themeColor="accent2" w:themeTint="99"/>
                <w:szCs w:val="22"/>
              </w:rPr>
              <w:t xml:space="preserve">Social </w:t>
            </w:r>
            <w:r>
              <w:rPr>
                <w:i/>
                <w:color w:val="2287FF" w:themeColor="accent2" w:themeTint="99"/>
                <w:szCs w:val="22"/>
              </w:rPr>
              <w:t>m</w:t>
            </w:r>
            <w:r w:rsidRPr="00626CEB">
              <w:rPr>
                <w:i/>
                <w:color w:val="2287FF" w:themeColor="accent2" w:themeTint="99"/>
                <w:szCs w:val="22"/>
              </w:rPr>
              <w:t>edia</w:t>
            </w:r>
            <w:r w:rsidRPr="00626CEB">
              <w:rPr>
                <w:rStyle w:val="FootnoteReference"/>
                <w:i/>
                <w:color w:val="2287FF" w:themeColor="accent2" w:themeTint="99"/>
                <w:szCs w:val="22"/>
              </w:rPr>
              <w:footnoteReference w:id="9"/>
            </w:r>
          </w:p>
        </w:tc>
        <w:tc>
          <w:tcPr>
            <w:tcW w:w="2070" w:type="dxa"/>
            <w:tcBorders>
              <w:top w:val="single" w:sz="8" w:space="0" w:color="4E88C7"/>
              <w:bottom w:val="single" w:sz="8" w:space="0" w:color="4E88C7"/>
            </w:tcBorders>
            <w:shd w:val="clear" w:color="auto" w:fill="auto"/>
          </w:tcPr>
          <w:p w14:paraId="162EBF6B" w14:textId="77777777" w:rsidR="009339BC" w:rsidRPr="00626CEB" w:rsidRDefault="009339BC" w:rsidP="001B7BAE">
            <w:pPr>
              <w:pStyle w:val="TableData"/>
              <w:rPr>
                <w:i/>
                <w:color w:val="2287FF" w:themeColor="accent2" w:themeTint="99"/>
                <w:szCs w:val="22"/>
              </w:rPr>
            </w:pPr>
            <w:r w:rsidRPr="00626CEB">
              <w:rPr>
                <w:i/>
                <w:color w:val="2287FF" w:themeColor="accent2" w:themeTint="99"/>
                <w:szCs w:val="22"/>
              </w:rPr>
              <w:t># of clicks, likes, shares, tags, video views, new followers, profile visits, engagement rates, uses of your hashtag.</w:t>
            </w:r>
          </w:p>
          <w:p w14:paraId="1EE2FA58" w14:textId="059CF3F7" w:rsidR="009339BC" w:rsidRPr="00B3605E" w:rsidRDefault="009339BC" w:rsidP="003B58BA">
            <w:pPr>
              <w:pStyle w:val="TableData"/>
              <w:rPr>
                <w:i/>
                <w:color w:val="2287FF" w:themeColor="accent2" w:themeTint="99"/>
                <w:szCs w:val="22"/>
              </w:rPr>
            </w:pPr>
            <w:r w:rsidRPr="00626CEB">
              <w:rPr>
                <w:i/>
                <w:color w:val="2287FF" w:themeColor="accent2" w:themeTint="99"/>
                <w:szCs w:val="22"/>
              </w:rPr>
              <w:t>#</w:t>
            </w:r>
            <w:r>
              <w:rPr>
                <w:i/>
                <w:color w:val="2287FF" w:themeColor="accent2" w:themeTint="99"/>
                <w:szCs w:val="22"/>
              </w:rPr>
              <w:t xml:space="preserve"> of t</w:t>
            </w:r>
            <w:r w:rsidRPr="00626CEB">
              <w:rPr>
                <w:i/>
                <w:color w:val="2287FF" w:themeColor="accent2" w:themeTint="99"/>
                <w:szCs w:val="22"/>
              </w:rPr>
              <w:t xml:space="preserve">ypes of comments </w:t>
            </w:r>
            <w:r w:rsidRPr="00B3605E">
              <w:rPr>
                <w:i/>
                <w:color w:val="2287FF" w:themeColor="accent2" w:themeTint="99"/>
                <w:szCs w:val="22"/>
              </w:rPr>
              <w:t>received, their tone, the number of people they reached, the types of followers, impressions.</w:t>
            </w:r>
          </w:p>
        </w:tc>
        <w:tc>
          <w:tcPr>
            <w:tcW w:w="2790" w:type="dxa"/>
            <w:tcBorders>
              <w:top w:val="single" w:sz="8" w:space="0" w:color="4E88C7"/>
              <w:bottom w:val="single" w:sz="8" w:space="0" w:color="4E88C7"/>
            </w:tcBorders>
          </w:tcPr>
          <w:p w14:paraId="04AACD80" w14:textId="638CB8C3" w:rsidR="009339BC" w:rsidRPr="008312C8" w:rsidRDefault="009339BC" w:rsidP="003B58BA">
            <w:pPr>
              <w:pStyle w:val="Default"/>
              <w:rPr>
                <w:rFonts w:cs="Times New Roman"/>
                <w:i/>
                <w:color w:val="2287FF" w:themeColor="accent2" w:themeTint="99"/>
                <w:sz w:val="20"/>
                <w:szCs w:val="22"/>
                <w:lang w:eastAsia="en-US"/>
              </w:rPr>
            </w:pPr>
            <w:r w:rsidRPr="008312C8">
              <w:rPr>
                <w:rFonts w:cs="Times New Roman"/>
                <w:i/>
                <w:color w:val="2287FF" w:themeColor="accent2" w:themeTint="99"/>
                <w:sz w:val="20"/>
                <w:szCs w:val="22"/>
                <w:lang w:eastAsia="en-US"/>
              </w:rPr>
              <w:t xml:space="preserve">Expected KPI value by the end of the </w:t>
            </w:r>
            <w:r>
              <w:rPr>
                <w:rFonts w:cs="Times New Roman"/>
                <w:i/>
                <w:color w:val="2287FF" w:themeColor="accent2" w:themeTint="99"/>
                <w:sz w:val="20"/>
                <w:szCs w:val="22"/>
                <w:lang w:eastAsia="en-US"/>
              </w:rPr>
              <w:t>m</w:t>
            </w:r>
            <w:r w:rsidRPr="008312C8">
              <w:rPr>
                <w:rFonts w:cs="Times New Roman"/>
                <w:i/>
                <w:color w:val="2287FF" w:themeColor="accent2" w:themeTint="99"/>
                <w:sz w:val="20"/>
                <w:szCs w:val="22"/>
                <w:lang w:eastAsia="en-US"/>
              </w:rPr>
              <w:t xml:space="preserve">aturity </w:t>
            </w:r>
            <w:r>
              <w:rPr>
                <w:rFonts w:cs="Times New Roman"/>
                <w:i/>
                <w:color w:val="2287FF" w:themeColor="accent2" w:themeTint="99"/>
                <w:sz w:val="20"/>
                <w:szCs w:val="22"/>
                <w:lang w:eastAsia="en-US"/>
              </w:rPr>
              <w:t>g</w:t>
            </w:r>
            <w:r w:rsidRPr="008312C8">
              <w:rPr>
                <w:rFonts w:cs="Times New Roman"/>
                <w:i/>
                <w:color w:val="2287FF" w:themeColor="accent2" w:themeTint="99"/>
                <w:sz w:val="20"/>
                <w:szCs w:val="22"/>
                <w:lang w:eastAsia="en-US"/>
              </w:rPr>
              <w:t>ate</w:t>
            </w:r>
            <w:r>
              <w:rPr>
                <w:rFonts w:cs="Times New Roman"/>
                <w:i/>
                <w:color w:val="2287FF" w:themeColor="accent2" w:themeTint="99"/>
                <w:sz w:val="20"/>
                <w:szCs w:val="22"/>
                <w:lang w:eastAsia="en-US"/>
              </w:rPr>
              <w:t>.</w:t>
            </w:r>
          </w:p>
        </w:tc>
      </w:tr>
    </w:tbl>
    <w:p w14:paraId="197B820F" w14:textId="06D5FED0" w:rsidR="00801A92" w:rsidRPr="00626CEB" w:rsidRDefault="003179DE" w:rsidP="004E2DA6">
      <w:pPr>
        <w:pStyle w:val="BodyText"/>
        <w:jc w:val="center"/>
        <w:rPr>
          <w:b/>
        </w:rPr>
      </w:pPr>
      <w:bookmarkStart w:id="88" w:name="_Toc181743712"/>
      <w:r w:rsidRPr="00626CEB">
        <w:rPr>
          <w:b/>
        </w:rPr>
        <w:t xml:space="preserve">Table </w:t>
      </w:r>
      <w:r w:rsidR="004179FE" w:rsidRPr="00626CEB">
        <w:rPr>
          <w:b/>
        </w:rPr>
        <w:fldChar w:fldCharType="begin"/>
      </w:r>
      <w:r w:rsidR="004179FE" w:rsidRPr="00626CEB">
        <w:rPr>
          <w:b/>
        </w:rPr>
        <w:instrText xml:space="preserve"> SEQ Table \* ARABIC  \* MERGEFORMAT </w:instrText>
      </w:r>
      <w:r w:rsidR="004179FE" w:rsidRPr="00626CEB">
        <w:rPr>
          <w:b/>
        </w:rPr>
        <w:fldChar w:fldCharType="separate"/>
      </w:r>
      <w:r w:rsidR="00240AE4" w:rsidRPr="00626CEB">
        <w:rPr>
          <w:b/>
          <w:noProof/>
        </w:rPr>
        <w:t>11</w:t>
      </w:r>
      <w:r w:rsidR="004179FE" w:rsidRPr="00626CEB">
        <w:rPr>
          <w:b/>
        </w:rPr>
        <w:fldChar w:fldCharType="end"/>
      </w:r>
      <w:r w:rsidRPr="00626CEB">
        <w:rPr>
          <w:b/>
        </w:rPr>
        <w:t>: Dissemination KPIs and success criteri</w:t>
      </w:r>
      <w:r w:rsidR="00801A92" w:rsidRPr="00626CEB">
        <w:rPr>
          <w:b/>
        </w:rPr>
        <w:t>a</w:t>
      </w:r>
      <w:bookmarkEnd w:id="88"/>
    </w:p>
    <w:p w14:paraId="02124661" w14:textId="46635D7E" w:rsidR="00623A24" w:rsidRPr="00626CEB" w:rsidRDefault="00623A24">
      <w:pPr>
        <w:spacing w:after="0"/>
        <w:jc w:val="left"/>
        <w:rPr>
          <w:i/>
          <w:color w:val="2287FF" w:themeColor="accent2" w:themeTint="99"/>
          <w:sz w:val="20"/>
        </w:rPr>
      </w:pPr>
    </w:p>
    <w:p w14:paraId="651AB594" w14:textId="7DDE9A74" w:rsidR="00623A24" w:rsidRPr="00B3605E" w:rsidRDefault="00623A24" w:rsidP="00623A24">
      <w:pPr>
        <w:pStyle w:val="Heading1"/>
      </w:pPr>
      <w:bookmarkStart w:id="89" w:name="_Toc181743675"/>
      <w:r w:rsidRPr="00B3605E">
        <w:lastRenderedPageBreak/>
        <w:t>Exploitation</w:t>
      </w:r>
      <w:bookmarkEnd w:id="89"/>
    </w:p>
    <w:p w14:paraId="10C5433D" w14:textId="2899085A" w:rsidR="00623A24" w:rsidRPr="00277B7B" w:rsidRDefault="00623A24" w:rsidP="00623A24">
      <w:pPr>
        <w:pStyle w:val="Heading2"/>
      </w:pPr>
      <w:bookmarkStart w:id="90" w:name="_Toc181743676"/>
      <w:commentRangeStart w:id="91"/>
      <w:r w:rsidRPr="00277B7B">
        <w:t xml:space="preserve">Project </w:t>
      </w:r>
      <w:r w:rsidR="00484BCA">
        <w:t>e</w:t>
      </w:r>
      <w:r w:rsidR="00484BCA" w:rsidRPr="00277B7B">
        <w:t xml:space="preserve">xploitable </w:t>
      </w:r>
      <w:r w:rsidRPr="00277B7B">
        <w:t>results</w:t>
      </w:r>
      <w:commentRangeEnd w:id="91"/>
      <w:r w:rsidR="00C573FB">
        <w:rPr>
          <w:rStyle w:val="CommentReference"/>
          <w:b w:val="0"/>
        </w:rPr>
        <w:commentReference w:id="91"/>
      </w:r>
      <w:bookmarkEnd w:id="90"/>
    </w:p>
    <w:p w14:paraId="0752B747" w14:textId="7F920E0A" w:rsidR="00623A24" w:rsidRPr="00277B7B" w:rsidRDefault="00623A24" w:rsidP="00623A24">
      <w:pPr>
        <w:pStyle w:val="BodyText"/>
        <w:rPr>
          <w:i/>
          <w:color w:val="2287FF" w:themeColor="accent2" w:themeTint="99"/>
          <w:sz w:val="20"/>
        </w:rPr>
      </w:pPr>
      <w:r w:rsidRPr="00277B7B">
        <w:rPr>
          <w:i/>
          <w:color w:val="2287FF" w:themeColor="accent2" w:themeTint="99"/>
          <w:sz w:val="20"/>
        </w:rPr>
        <w:t xml:space="preserve">Please outline the 3-4 main results expected to be achieved at the end of the project as targeted in the </w:t>
      </w:r>
      <w:r w:rsidR="00755ACA">
        <w:rPr>
          <w:i/>
          <w:color w:val="2287FF" w:themeColor="accent2" w:themeTint="99"/>
          <w:sz w:val="20"/>
        </w:rPr>
        <w:t>grant agreement</w:t>
      </w:r>
      <w:r w:rsidRPr="00277B7B">
        <w:rPr>
          <w:i/>
          <w:color w:val="2287FF" w:themeColor="accent2" w:themeTint="99"/>
          <w:sz w:val="20"/>
        </w:rPr>
        <w:t>.</w:t>
      </w:r>
    </w:p>
    <w:p w14:paraId="34DC605D" w14:textId="2703D3DF" w:rsidR="00623A24" w:rsidRPr="00626CEB" w:rsidRDefault="00F3448B" w:rsidP="00F3448B">
      <w:pPr>
        <w:pStyle w:val="Heading2"/>
      </w:pPr>
      <w:bookmarkStart w:id="92" w:name="_Toc181743677"/>
      <w:r w:rsidRPr="00626CEB">
        <w:t>Exploitation strategy and objectives</w:t>
      </w:r>
      <w:bookmarkEnd w:id="92"/>
    </w:p>
    <w:p w14:paraId="15B39F77" w14:textId="66B2D80F" w:rsidR="001762DF" w:rsidRDefault="001762DF" w:rsidP="00817D85">
      <w:pPr>
        <w:pStyle w:val="BodyText"/>
        <w:spacing w:after="120"/>
        <w:rPr>
          <w:rFonts w:asciiTheme="minorHAnsi" w:hAnsiTheme="minorHAnsi" w:cstheme="minorHAnsi"/>
          <w:color w:val="4C4C4C" w:themeColor="text1"/>
          <w:lang w:val="en-US"/>
        </w:rPr>
      </w:pPr>
      <w:r w:rsidRPr="001762DF">
        <w:rPr>
          <w:rFonts w:asciiTheme="minorHAnsi" w:hAnsiTheme="minorHAnsi" w:cstheme="minorHAnsi"/>
          <w:color w:val="4C4C4C" w:themeColor="text1"/>
          <w:lang w:val="en-US"/>
        </w:rPr>
        <w:t>The F4EC</w:t>
      </w:r>
      <w:r>
        <w:rPr>
          <w:rFonts w:asciiTheme="minorHAnsi" w:hAnsiTheme="minorHAnsi" w:cstheme="minorHAnsi"/>
          <w:color w:val="4C4C4C" w:themeColor="text1"/>
          <w:lang w:val="en-US"/>
        </w:rPr>
        <w:t>lim</w:t>
      </w:r>
      <w:r w:rsidRPr="001762DF">
        <w:rPr>
          <w:rFonts w:asciiTheme="minorHAnsi" w:hAnsiTheme="minorHAnsi" w:cstheme="minorHAnsi"/>
          <w:color w:val="4C4C4C" w:themeColor="text1"/>
          <w:lang w:val="en-US"/>
        </w:rPr>
        <w:t xml:space="preserve"> Consortium strategy for exploitation of results is primarily oriented towards policymaking. </w:t>
      </w:r>
      <w:proofErr w:type="gramStart"/>
      <w:r w:rsidRPr="001762DF">
        <w:rPr>
          <w:rFonts w:asciiTheme="minorHAnsi" w:hAnsiTheme="minorHAnsi" w:cstheme="minorHAnsi"/>
          <w:color w:val="4C4C4C" w:themeColor="text1"/>
          <w:lang w:val="en-US"/>
        </w:rPr>
        <w:t>In order to</w:t>
      </w:r>
      <w:proofErr w:type="gramEnd"/>
      <w:r w:rsidRPr="001762DF">
        <w:rPr>
          <w:rFonts w:asciiTheme="minorHAnsi" w:hAnsiTheme="minorHAnsi" w:cstheme="minorHAnsi"/>
          <w:color w:val="4C4C4C" w:themeColor="text1"/>
          <w:lang w:val="en-US"/>
        </w:rPr>
        <w:t xml:space="preserve"> wake up interest in the institutions and foster industrial acceptance, involving stakeholders, understanding their needs, and identifying the barriers is key. In addition, intellectual property on which all partners agree has been defined in the CA. Jointly with the legal entities of all sites, rules have been established for the exploitation of results, including their ownership and how exploitation is organized if that one or more partners want to exploit specific results. In accordance with the CA, the consortium will exploit IP generated within the project to generate added value both in additional methodological development in climatic-friendly operations, but also to leverage the results to form the basis for further development projects with the partners and the EU industry. </w:t>
      </w:r>
    </w:p>
    <w:p w14:paraId="376DB836" w14:textId="4E5ECDD0" w:rsidR="00390CCE" w:rsidRPr="00390CCE" w:rsidRDefault="00390CCE" w:rsidP="00390CCE">
      <w:pPr>
        <w:pStyle w:val="BodyText"/>
        <w:spacing w:after="120"/>
        <w:rPr>
          <w:rFonts w:asciiTheme="minorHAnsi" w:hAnsiTheme="minorHAnsi" w:cstheme="minorHAnsi"/>
          <w:color w:val="4C4C4C" w:themeColor="text1"/>
          <w:lang w:val="en-US"/>
        </w:rPr>
      </w:pPr>
      <w:r w:rsidRPr="00390CCE">
        <w:rPr>
          <w:rFonts w:asciiTheme="minorHAnsi" w:hAnsiTheme="minorHAnsi" w:cstheme="minorHAnsi"/>
          <w:color w:val="4C4C4C" w:themeColor="text1"/>
          <w:lang w:val="en-US"/>
        </w:rPr>
        <w:t>At the end of the project, the first prototype of the Met service on climate effects would have been developed</w:t>
      </w:r>
      <w:r w:rsidRPr="00390CCE">
        <w:rPr>
          <w:rFonts w:asciiTheme="minorHAnsi" w:hAnsiTheme="minorHAnsi" w:cstheme="minorHAnsi"/>
          <w:color w:val="4C4C4C" w:themeColor="text1"/>
          <w:vertAlign w:val="superscript"/>
          <w:lang w:val="en-US"/>
        </w:rPr>
        <w:footnoteReference w:id="10"/>
      </w:r>
      <w:r w:rsidRPr="00390CCE">
        <w:rPr>
          <w:rFonts w:asciiTheme="minorHAnsi" w:hAnsiTheme="minorHAnsi" w:cstheme="minorHAnsi"/>
          <w:color w:val="4C4C4C" w:themeColor="text1"/>
          <w:lang w:val="en-US"/>
        </w:rPr>
        <w:t xml:space="preserve"> </w:t>
      </w:r>
      <w:r>
        <w:rPr>
          <w:rFonts w:asciiTheme="minorHAnsi" w:hAnsiTheme="minorHAnsi" w:cstheme="minorHAnsi"/>
          <w:color w:val="4C4C4C" w:themeColor="text1"/>
          <w:lang w:val="en-US"/>
        </w:rPr>
        <w:t xml:space="preserve">. </w:t>
      </w:r>
      <w:r w:rsidRPr="00390CCE">
        <w:rPr>
          <w:rFonts w:asciiTheme="minorHAnsi" w:hAnsiTheme="minorHAnsi" w:cstheme="minorHAnsi"/>
          <w:color w:val="4C4C4C" w:themeColor="text1"/>
          <w:lang w:val="en-US"/>
        </w:rPr>
        <w:t>To successfully integrate the Met service on climate effects with the airline flight planning systems, and to enable the airlines in their MRV (monitoring, reporting and verification) of environmental impact, the partners will work on user friendly interfaces and dashboards, respectively. This exploitation measure will involve tailored measures per user (airline), to introduce protocols for information access and interchange between all providers and users of ATM information and services (System Wide Information Management (SWIM) Technical infrastructure yellow profile).</w:t>
      </w:r>
    </w:p>
    <w:p w14:paraId="11F5022C" w14:textId="6B983A6C" w:rsidR="00F3448B" w:rsidRPr="00626CEB" w:rsidRDefault="00F3448B" w:rsidP="00F3448B">
      <w:pPr>
        <w:pStyle w:val="Heading2"/>
      </w:pPr>
      <w:bookmarkStart w:id="93" w:name="_Toc181743678"/>
      <w:r w:rsidRPr="00626CEB">
        <w:t>Exploitation of results</w:t>
      </w:r>
      <w:bookmarkEnd w:id="93"/>
    </w:p>
    <w:tbl>
      <w:tblPr>
        <w:tblW w:w="9122" w:type="dxa"/>
        <w:tblBorders>
          <w:top w:val="single" w:sz="8" w:space="0" w:color="4E88C7"/>
          <w:bottom w:val="single" w:sz="8" w:space="0" w:color="4E88C7"/>
        </w:tblBorders>
        <w:tblLayout w:type="fixed"/>
        <w:tblLook w:val="04A0" w:firstRow="1" w:lastRow="0" w:firstColumn="1" w:lastColumn="0" w:noHBand="0" w:noVBand="1"/>
      </w:tblPr>
      <w:tblGrid>
        <w:gridCol w:w="1808"/>
        <w:gridCol w:w="1636"/>
        <w:gridCol w:w="1801"/>
        <w:gridCol w:w="1856"/>
        <w:gridCol w:w="2021"/>
      </w:tblGrid>
      <w:tr w:rsidR="00EE52E2" w:rsidRPr="002257F5" w14:paraId="4C6EA04E" w14:textId="4CD5FD95" w:rsidTr="002257F5">
        <w:trPr>
          <w:trHeight w:val="344"/>
        </w:trPr>
        <w:tc>
          <w:tcPr>
            <w:tcW w:w="1808" w:type="dxa"/>
            <w:tcBorders>
              <w:bottom w:val="single" w:sz="8" w:space="0" w:color="4E88C7"/>
            </w:tcBorders>
            <w:shd w:val="clear" w:color="auto" w:fill="DBE7F3"/>
            <w:tcMar>
              <w:left w:w="0" w:type="dxa"/>
            </w:tcMar>
          </w:tcPr>
          <w:p w14:paraId="1392424C" w14:textId="067C026C" w:rsidR="00EE52E2" w:rsidRPr="002257F5" w:rsidRDefault="00EE52E2" w:rsidP="002257F5">
            <w:pPr>
              <w:pStyle w:val="TableData"/>
              <w:spacing w:before="0" w:after="0"/>
              <w:rPr>
                <w:b/>
              </w:rPr>
            </w:pPr>
            <w:r w:rsidRPr="002257F5">
              <w:rPr>
                <w:b/>
              </w:rPr>
              <w:t xml:space="preserve">Project </w:t>
            </w:r>
            <w:r w:rsidR="00755ACA" w:rsidRPr="002257F5">
              <w:rPr>
                <w:b/>
              </w:rPr>
              <w:t>outputs</w:t>
            </w:r>
          </w:p>
        </w:tc>
        <w:tc>
          <w:tcPr>
            <w:tcW w:w="1636" w:type="dxa"/>
            <w:tcBorders>
              <w:bottom w:val="single" w:sz="8" w:space="0" w:color="4E88C7"/>
            </w:tcBorders>
            <w:shd w:val="clear" w:color="auto" w:fill="DBE7F3"/>
          </w:tcPr>
          <w:p w14:paraId="7C6F2455" w14:textId="5E75AE04" w:rsidR="00EE52E2" w:rsidRPr="002257F5" w:rsidRDefault="00EE52E2" w:rsidP="002257F5">
            <w:pPr>
              <w:pStyle w:val="TableData"/>
              <w:spacing w:before="0" w:after="0"/>
              <w:rPr>
                <w:b/>
              </w:rPr>
            </w:pPr>
            <w:r w:rsidRPr="002257F5">
              <w:rPr>
                <w:b/>
              </w:rPr>
              <w:t xml:space="preserve">Area </w:t>
            </w:r>
            <w:r w:rsidR="00FE2504" w:rsidRPr="002257F5">
              <w:rPr>
                <w:b/>
              </w:rPr>
              <w:t xml:space="preserve">impacted </w:t>
            </w:r>
          </w:p>
        </w:tc>
        <w:tc>
          <w:tcPr>
            <w:tcW w:w="1801" w:type="dxa"/>
            <w:tcBorders>
              <w:bottom w:val="single" w:sz="8" w:space="0" w:color="4E88C7"/>
            </w:tcBorders>
            <w:shd w:val="clear" w:color="auto" w:fill="DBE7F3"/>
          </w:tcPr>
          <w:p w14:paraId="6D061F78" w14:textId="58819D44" w:rsidR="00EE52E2" w:rsidRPr="002257F5" w:rsidRDefault="00EE52E2" w:rsidP="002257F5">
            <w:pPr>
              <w:pStyle w:val="TableData"/>
              <w:spacing w:before="0" w:after="0"/>
              <w:rPr>
                <w:b/>
              </w:rPr>
            </w:pPr>
            <w:r w:rsidRPr="002257F5">
              <w:rPr>
                <w:b/>
              </w:rPr>
              <w:t xml:space="preserve">Action </w:t>
            </w:r>
          </w:p>
        </w:tc>
        <w:tc>
          <w:tcPr>
            <w:tcW w:w="1856" w:type="dxa"/>
            <w:tcBorders>
              <w:bottom w:val="single" w:sz="8" w:space="0" w:color="4E88C7"/>
            </w:tcBorders>
            <w:shd w:val="clear" w:color="auto" w:fill="DBE7F3"/>
          </w:tcPr>
          <w:p w14:paraId="1EF231D6" w14:textId="6729411F" w:rsidR="00EE52E2" w:rsidRPr="002257F5" w:rsidRDefault="00EE52E2" w:rsidP="002257F5">
            <w:pPr>
              <w:pStyle w:val="TableData"/>
              <w:spacing w:before="0" w:after="0"/>
              <w:rPr>
                <w:b/>
              </w:rPr>
            </w:pPr>
            <w:r w:rsidRPr="002257F5">
              <w:rPr>
                <w:b/>
              </w:rPr>
              <w:t xml:space="preserve">Outcomes </w:t>
            </w:r>
          </w:p>
        </w:tc>
        <w:tc>
          <w:tcPr>
            <w:tcW w:w="2021" w:type="dxa"/>
            <w:tcBorders>
              <w:bottom w:val="single" w:sz="8" w:space="0" w:color="4E88C7"/>
            </w:tcBorders>
            <w:shd w:val="clear" w:color="auto" w:fill="DBE7F3"/>
          </w:tcPr>
          <w:p w14:paraId="486E122C" w14:textId="191AB298" w:rsidR="00EE52E2" w:rsidRPr="002257F5" w:rsidRDefault="00EE52E2" w:rsidP="002257F5">
            <w:pPr>
              <w:pStyle w:val="TableData"/>
              <w:spacing w:before="0" w:after="0"/>
              <w:rPr>
                <w:b/>
              </w:rPr>
            </w:pPr>
            <w:r w:rsidRPr="002257F5">
              <w:rPr>
                <w:b/>
              </w:rPr>
              <w:t>When</w:t>
            </w:r>
          </w:p>
        </w:tc>
      </w:tr>
      <w:tr w:rsidR="00EE52E2" w:rsidRPr="002257F5" w14:paraId="048C5FCB" w14:textId="41BC020B" w:rsidTr="00EE52E2">
        <w:trPr>
          <w:trHeight w:val="482"/>
        </w:trPr>
        <w:tc>
          <w:tcPr>
            <w:tcW w:w="1808" w:type="dxa"/>
            <w:tcBorders>
              <w:top w:val="single" w:sz="8" w:space="0" w:color="4E88C7"/>
              <w:bottom w:val="single" w:sz="8" w:space="0" w:color="4E88C7"/>
            </w:tcBorders>
            <w:shd w:val="clear" w:color="auto" w:fill="auto"/>
            <w:tcMar>
              <w:left w:w="0" w:type="dxa"/>
            </w:tcMar>
          </w:tcPr>
          <w:p w14:paraId="4B08A7B4" w14:textId="4BBECD6D" w:rsidR="00EE52E2" w:rsidRPr="002257F5" w:rsidRDefault="00390CCE" w:rsidP="002257F5">
            <w:pPr>
              <w:pStyle w:val="BodyText"/>
              <w:spacing w:after="0"/>
              <w:jc w:val="left"/>
              <w:rPr>
                <w:sz w:val="20"/>
                <w:szCs w:val="20"/>
              </w:rPr>
            </w:pPr>
            <w:r w:rsidRPr="002257F5">
              <w:rPr>
                <w:rFonts w:asciiTheme="minorHAnsi" w:hAnsiTheme="minorHAnsi" w:cstheme="minorHAnsi"/>
                <w:color w:val="4C4C4C" w:themeColor="text1"/>
                <w:sz w:val="20"/>
                <w:szCs w:val="20"/>
                <w:lang w:val="en-US"/>
              </w:rPr>
              <w:t>MET-service on climate effects of aviation</w:t>
            </w:r>
          </w:p>
        </w:tc>
        <w:tc>
          <w:tcPr>
            <w:tcW w:w="1636" w:type="dxa"/>
            <w:tcBorders>
              <w:top w:val="single" w:sz="8" w:space="0" w:color="4E88C7"/>
              <w:bottom w:val="single" w:sz="8" w:space="0" w:color="4E88C7"/>
            </w:tcBorders>
          </w:tcPr>
          <w:p w14:paraId="5EA00ECB" w14:textId="4567CDAF" w:rsidR="00EE52E2" w:rsidRPr="002257F5" w:rsidRDefault="00EE52E2" w:rsidP="002257F5">
            <w:pPr>
              <w:pStyle w:val="TableData"/>
              <w:spacing w:before="0" w:after="0"/>
              <w:rPr>
                <w:i/>
                <w:color w:val="2287FF" w:themeColor="accent2" w:themeTint="99"/>
              </w:rPr>
            </w:pPr>
            <w:r w:rsidRPr="002257F5">
              <w:rPr>
                <w:i/>
                <w:color w:val="2287FF" w:themeColor="accent2" w:themeTint="99"/>
              </w:rPr>
              <w:t xml:space="preserve">ATM specific area </w:t>
            </w:r>
            <w:proofErr w:type="gramStart"/>
            <w:r w:rsidRPr="002257F5">
              <w:rPr>
                <w:i/>
                <w:color w:val="2287FF" w:themeColor="accent2" w:themeTint="99"/>
              </w:rPr>
              <w:t>of  impact</w:t>
            </w:r>
            <w:proofErr w:type="gramEnd"/>
            <w:r w:rsidRPr="002257F5">
              <w:rPr>
                <w:i/>
                <w:color w:val="2287FF" w:themeColor="accent2" w:themeTint="99"/>
              </w:rPr>
              <w:t>, user group impacted</w:t>
            </w:r>
            <w:r w:rsidR="00FE2504" w:rsidRPr="002257F5">
              <w:rPr>
                <w:i/>
                <w:color w:val="2287FF" w:themeColor="accent2" w:themeTint="99"/>
              </w:rPr>
              <w:t>.</w:t>
            </w:r>
          </w:p>
        </w:tc>
        <w:tc>
          <w:tcPr>
            <w:tcW w:w="1801" w:type="dxa"/>
            <w:tcBorders>
              <w:top w:val="single" w:sz="8" w:space="0" w:color="4E88C7"/>
              <w:bottom w:val="single" w:sz="8" w:space="0" w:color="4E88C7"/>
            </w:tcBorders>
          </w:tcPr>
          <w:p w14:paraId="2616764A" w14:textId="03B53303" w:rsidR="00EE52E2" w:rsidRPr="002257F5" w:rsidRDefault="00EE52E2" w:rsidP="002257F5">
            <w:pPr>
              <w:pStyle w:val="TableData"/>
              <w:spacing w:before="0" w:after="0"/>
              <w:rPr>
                <w:i/>
                <w:color w:val="2287FF" w:themeColor="accent2" w:themeTint="99"/>
              </w:rPr>
            </w:pPr>
            <w:r w:rsidRPr="002257F5">
              <w:rPr>
                <w:i/>
                <w:color w:val="2287FF" w:themeColor="accent2" w:themeTint="99"/>
              </w:rPr>
              <w:t>Further research, market validation, product commercialisation, licencing, education</w:t>
            </w:r>
            <w:r w:rsidR="00FE2504" w:rsidRPr="002257F5">
              <w:rPr>
                <w:i/>
                <w:color w:val="2287FF" w:themeColor="accent2" w:themeTint="99"/>
              </w:rPr>
              <w:t>.</w:t>
            </w:r>
          </w:p>
        </w:tc>
        <w:tc>
          <w:tcPr>
            <w:tcW w:w="1856" w:type="dxa"/>
            <w:tcBorders>
              <w:top w:val="single" w:sz="8" w:space="0" w:color="4E88C7"/>
              <w:bottom w:val="single" w:sz="8" w:space="0" w:color="4E88C7"/>
            </w:tcBorders>
            <w:shd w:val="clear" w:color="auto" w:fill="auto"/>
          </w:tcPr>
          <w:p w14:paraId="46C4BCD0" w14:textId="50A6AECF" w:rsidR="00EE52E2" w:rsidRPr="002257F5" w:rsidRDefault="00EE52E2" w:rsidP="002257F5">
            <w:pPr>
              <w:pStyle w:val="TableData"/>
              <w:spacing w:before="0" w:after="0"/>
              <w:rPr>
                <w:i/>
                <w:color w:val="2287FF" w:themeColor="accent2" w:themeTint="99"/>
              </w:rPr>
            </w:pPr>
            <w:r w:rsidRPr="002257F5">
              <w:rPr>
                <w:i/>
                <w:color w:val="2287FF" w:themeColor="accent2" w:themeTint="99"/>
              </w:rPr>
              <w:t xml:space="preserve">Effects or results at a longer term. </w:t>
            </w:r>
          </w:p>
        </w:tc>
        <w:tc>
          <w:tcPr>
            <w:tcW w:w="2021" w:type="dxa"/>
            <w:tcBorders>
              <w:top w:val="single" w:sz="8" w:space="0" w:color="4E88C7"/>
              <w:bottom w:val="single" w:sz="8" w:space="0" w:color="4E88C7"/>
            </w:tcBorders>
          </w:tcPr>
          <w:p w14:paraId="64A73497" w14:textId="50328284" w:rsidR="00EE52E2" w:rsidRPr="002257F5" w:rsidRDefault="00EE52E2" w:rsidP="002257F5">
            <w:pPr>
              <w:pStyle w:val="TableData"/>
              <w:spacing w:before="0" w:after="0"/>
              <w:rPr>
                <w:i/>
                <w:color w:val="2287FF" w:themeColor="accent2" w:themeTint="99"/>
              </w:rPr>
            </w:pPr>
            <w:r w:rsidRPr="002257F5">
              <w:rPr>
                <w:i/>
                <w:color w:val="2287FF" w:themeColor="accent2" w:themeTint="99"/>
              </w:rPr>
              <w:t xml:space="preserve">Approximate date/period of </w:t>
            </w:r>
            <w:r w:rsidR="00FE2504" w:rsidRPr="002257F5">
              <w:rPr>
                <w:i/>
                <w:color w:val="2287FF" w:themeColor="accent2" w:themeTint="99"/>
              </w:rPr>
              <w:t>implementation.</w:t>
            </w:r>
          </w:p>
        </w:tc>
      </w:tr>
    </w:tbl>
    <w:p w14:paraId="5615EA55" w14:textId="3889069D" w:rsidR="00EE52E2" w:rsidRPr="00626CEB" w:rsidRDefault="00135BC8" w:rsidP="00390CCE">
      <w:pPr>
        <w:pStyle w:val="Caption"/>
        <w:keepNext/>
        <w:jc w:val="center"/>
      </w:pPr>
      <w:bookmarkStart w:id="94" w:name="_Toc181743713"/>
      <w:r w:rsidRPr="00626CEB">
        <w:t xml:space="preserve">Table </w:t>
      </w:r>
      <w:fldSimple w:instr=" SEQ Table \* ARABIC  \* MERGEFORMAT ">
        <w:r w:rsidR="00240AE4" w:rsidRPr="00626CEB">
          <w:rPr>
            <w:noProof/>
          </w:rPr>
          <w:t>12</w:t>
        </w:r>
      </w:fldSimple>
      <w:r w:rsidRPr="00626CEB">
        <w:t>: Project internal exploitation of results</w:t>
      </w:r>
      <w:bookmarkEnd w:id="94"/>
    </w:p>
    <w:tbl>
      <w:tblPr>
        <w:tblW w:w="9122" w:type="dxa"/>
        <w:tblBorders>
          <w:top w:val="single" w:sz="8" w:space="0" w:color="4E88C7"/>
          <w:bottom w:val="single" w:sz="8" w:space="0" w:color="4E88C7"/>
        </w:tblBorders>
        <w:tblLayout w:type="fixed"/>
        <w:tblLook w:val="04A0" w:firstRow="1" w:lastRow="0" w:firstColumn="1" w:lastColumn="0" w:noHBand="0" w:noVBand="1"/>
      </w:tblPr>
      <w:tblGrid>
        <w:gridCol w:w="1808"/>
        <w:gridCol w:w="1636"/>
        <w:gridCol w:w="1801"/>
        <w:gridCol w:w="1856"/>
        <w:gridCol w:w="2021"/>
      </w:tblGrid>
      <w:tr w:rsidR="00EE52E2" w:rsidRPr="00626CEB" w14:paraId="45A6B0A5" w14:textId="77777777" w:rsidTr="002257F5">
        <w:trPr>
          <w:trHeight w:val="371"/>
        </w:trPr>
        <w:tc>
          <w:tcPr>
            <w:tcW w:w="1808" w:type="dxa"/>
            <w:tcBorders>
              <w:bottom w:val="single" w:sz="8" w:space="0" w:color="4E88C7"/>
            </w:tcBorders>
            <w:shd w:val="clear" w:color="auto" w:fill="DBE7F3"/>
            <w:tcMar>
              <w:left w:w="0" w:type="dxa"/>
            </w:tcMar>
          </w:tcPr>
          <w:p w14:paraId="7A03004A" w14:textId="3CC5D9FF" w:rsidR="00EE52E2" w:rsidRPr="00B3605E" w:rsidRDefault="00EE52E2" w:rsidP="002257F5">
            <w:pPr>
              <w:pStyle w:val="TableData"/>
              <w:spacing w:before="0" w:after="0"/>
              <w:rPr>
                <w:b/>
              </w:rPr>
            </w:pPr>
            <w:r w:rsidRPr="00B3605E">
              <w:rPr>
                <w:b/>
              </w:rPr>
              <w:t xml:space="preserve">Project </w:t>
            </w:r>
            <w:r w:rsidR="00FE2504">
              <w:rPr>
                <w:b/>
              </w:rPr>
              <w:t>o</w:t>
            </w:r>
            <w:r w:rsidR="00FE2504" w:rsidRPr="00B3605E">
              <w:rPr>
                <w:b/>
              </w:rPr>
              <w:t>utputs</w:t>
            </w:r>
          </w:p>
        </w:tc>
        <w:tc>
          <w:tcPr>
            <w:tcW w:w="1636" w:type="dxa"/>
            <w:tcBorders>
              <w:bottom w:val="single" w:sz="8" w:space="0" w:color="4E88C7"/>
            </w:tcBorders>
            <w:shd w:val="clear" w:color="auto" w:fill="DBE7F3"/>
          </w:tcPr>
          <w:p w14:paraId="602F1BF4" w14:textId="0D48CF86" w:rsidR="00EE52E2" w:rsidRPr="008312C8" w:rsidRDefault="00EE52E2" w:rsidP="002257F5">
            <w:pPr>
              <w:pStyle w:val="TableData"/>
              <w:spacing w:before="0" w:after="0"/>
              <w:rPr>
                <w:b/>
              </w:rPr>
            </w:pPr>
            <w:r w:rsidRPr="008312C8">
              <w:rPr>
                <w:b/>
              </w:rPr>
              <w:t xml:space="preserve">Area </w:t>
            </w:r>
            <w:r w:rsidR="00FE2504">
              <w:rPr>
                <w:b/>
              </w:rPr>
              <w:t>i</w:t>
            </w:r>
            <w:r w:rsidR="00FE2504" w:rsidRPr="008312C8">
              <w:rPr>
                <w:b/>
              </w:rPr>
              <w:t xml:space="preserve">mpacted </w:t>
            </w:r>
          </w:p>
        </w:tc>
        <w:tc>
          <w:tcPr>
            <w:tcW w:w="1801" w:type="dxa"/>
            <w:tcBorders>
              <w:bottom w:val="single" w:sz="8" w:space="0" w:color="4E88C7"/>
            </w:tcBorders>
            <w:shd w:val="clear" w:color="auto" w:fill="DBE7F3"/>
          </w:tcPr>
          <w:p w14:paraId="0A505043" w14:textId="77777777" w:rsidR="00EE52E2" w:rsidRPr="00277B7B" w:rsidRDefault="00EE52E2" w:rsidP="002257F5">
            <w:pPr>
              <w:pStyle w:val="TableData"/>
              <w:spacing w:before="0" w:after="0"/>
              <w:rPr>
                <w:b/>
              </w:rPr>
            </w:pPr>
            <w:r w:rsidRPr="00277B7B">
              <w:rPr>
                <w:b/>
              </w:rPr>
              <w:t xml:space="preserve">Action </w:t>
            </w:r>
          </w:p>
        </w:tc>
        <w:tc>
          <w:tcPr>
            <w:tcW w:w="1856" w:type="dxa"/>
            <w:tcBorders>
              <w:bottom w:val="single" w:sz="8" w:space="0" w:color="4E88C7"/>
            </w:tcBorders>
            <w:shd w:val="clear" w:color="auto" w:fill="DBE7F3"/>
          </w:tcPr>
          <w:p w14:paraId="4623CE0A" w14:textId="77777777" w:rsidR="00EE52E2" w:rsidRPr="00277B7B" w:rsidRDefault="00EE52E2" w:rsidP="002257F5">
            <w:pPr>
              <w:pStyle w:val="TableData"/>
              <w:spacing w:before="0" w:after="0"/>
              <w:rPr>
                <w:b/>
              </w:rPr>
            </w:pPr>
            <w:r w:rsidRPr="00277B7B">
              <w:rPr>
                <w:b/>
              </w:rPr>
              <w:t xml:space="preserve">Outcomes </w:t>
            </w:r>
          </w:p>
        </w:tc>
        <w:tc>
          <w:tcPr>
            <w:tcW w:w="2021" w:type="dxa"/>
            <w:tcBorders>
              <w:bottom w:val="single" w:sz="8" w:space="0" w:color="4E88C7"/>
            </w:tcBorders>
            <w:shd w:val="clear" w:color="auto" w:fill="DBE7F3"/>
          </w:tcPr>
          <w:p w14:paraId="66A43C35" w14:textId="77777777" w:rsidR="00EE52E2" w:rsidRPr="00277B7B" w:rsidRDefault="00EE52E2" w:rsidP="002257F5">
            <w:pPr>
              <w:pStyle w:val="TableData"/>
              <w:spacing w:before="0" w:after="0"/>
              <w:rPr>
                <w:b/>
              </w:rPr>
            </w:pPr>
            <w:r w:rsidRPr="00277B7B">
              <w:rPr>
                <w:b/>
              </w:rPr>
              <w:t>When</w:t>
            </w:r>
          </w:p>
        </w:tc>
      </w:tr>
      <w:tr w:rsidR="00EE52E2" w:rsidRPr="00626CEB" w14:paraId="65F73E42" w14:textId="77777777" w:rsidTr="002257F5">
        <w:trPr>
          <w:trHeight w:val="1334"/>
        </w:trPr>
        <w:tc>
          <w:tcPr>
            <w:tcW w:w="1808" w:type="dxa"/>
            <w:tcBorders>
              <w:top w:val="single" w:sz="8" w:space="0" w:color="4E88C7"/>
              <w:bottom w:val="single" w:sz="8" w:space="0" w:color="4E88C7"/>
            </w:tcBorders>
            <w:shd w:val="clear" w:color="auto" w:fill="auto"/>
            <w:tcMar>
              <w:left w:w="0" w:type="dxa"/>
            </w:tcMar>
          </w:tcPr>
          <w:p w14:paraId="26D3794B" w14:textId="79A310B0" w:rsidR="00EE52E2" w:rsidRPr="00626CEB" w:rsidRDefault="00390CCE" w:rsidP="002257F5">
            <w:pPr>
              <w:pStyle w:val="TableData"/>
              <w:spacing w:before="0" w:after="0"/>
            </w:pPr>
            <w:r w:rsidRPr="00390CCE">
              <w:rPr>
                <w:rFonts w:asciiTheme="minorHAnsi" w:hAnsiTheme="minorHAnsi" w:cstheme="minorHAnsi"/>
                <w:color w:val="4C4C4C" w:themeColor="text1"/>
                <w:lang w:val="en-US"/>
              </w:rPr>
              <w:t>MET-service on climate effects of aviation</w:t>
            </w:r>
          </w:p>
        </w:tc>
        <w:tc>
          <w:tcPr>
            <w:tcW w:w="1636" w:type="dxa"/>
            <w:tcBorders>
              <w:top w:val="single" w:sz="8" w:space="0" w:color="4E88C7"/>
              <w:bottom w:val="single" w:sz="8" w:space="0" w:color="4E88C7"/>
            </w:tcBorders>
          </w:tcPr>
          <w:p w14:paraId="19E0F370" w14:textId="3107E151" w:rsidR="00EE52E2" w:rsidRPr="00626CEB" w:rsidRDefault="00EE52E2" w:rsidP="002257F5">
            <w:pPr>
              <w:pStyle w:val="TableData"/>
              <w:spacing w:before="0" w:after="0"/>
              <w:rPr>
                <w:i/>
                <w:color w:val="2287FF" w:themeColor="accent2" w:themeTint="99"/>
                <w:szCs w:val="22"/>
              </w:rPr>
            </w:pPr>
            <w:r w:rsidRPr="00626CEB">
              <w:rPr>
                <w:i/>
                <w:color w:val="2287FF" w:themeColor="accent2" w:themeTint="99"/>
                <w:szCs w:val="22"/>
              </w:rPr>
              <w:t xml:space="preserve">ATM specific area </w:t>
            </w:r>
            <w:proofErr w:type="gramStart"/>
            <w:r w:rsidRPr="00626CEB">
              <w:rPr>
                <w:i/>
                <w:color w:val="2287FF" w:themeColor="accent2" w:themeTint="99"/>
                <w:szCs w:val="22"/>
              </w:rPr>
              <w:t>of  impact</w:t>
            </w:r>
            <w:proofErr w:type="gramEnd"/>
            <w:r w:rsidRPr="00626CEB">
              <w:rPr>
                <w:i/>
                <w:color w:val="2287FF" w:themeColor="accent2" w:themeTint="99"/>
                <w:szCs w:val="22"/>
              </w:rPr>
              <w:t>, user group impacted</w:t>
            </w:r>
            <w:r w:rsidR="00FE2504">
              <w:rPr>
                <w:i/>
                <w:color w:val="2287FF" w:themeColor="accent2" w:themeTint="99"/>
                <w:szCs w:val="22"/>
              </w:rPr>
              <w:t>.</w:t>
            </w:r>
          </w:p>
        </w:tc>
        <w:tc>
          <w:tcPr>
            <w:tcW w:w="1801" w:type="dxa"/>
            <w:tcBorders>
              <w:top w:val="single" w:sz="8" w:space="0" w:color="4E88C7"/>
              <w:bottom w:val="single" w:sz="8" w:space="0" w:color="4E88C7"/>
            </w:tcBorders>
          </w:tcPr>
          <w:p w14:paraId="65E7C436" w14:textId="7DE3DE81" w:rsidR="00EE52E2" w:rsidRPr="00626CEB" w:rsidRDefault="00EE52E2" w:rsidP="002257F5">
            <w:pPr>
              <w:pStyle w:val="TableData"/>
              <w:spacing w:before="0" w:after="0"/>
              <w:rPr>
                <w:i/>
                <w:color w:val="2287FF" w:themeColor="accent2" w:themeTint="99"/>
                <w:szCs w:val="22"/>
              </w:rPr>
            </w:pPr>
            <w:r w:rsidRPr="00626CEB">
              <w:rPr>
                <w:i/>
                <w:color w:val="2287FF" w:themeColor="accent2" w:themeTint="99"/>
                <w:szCs w:val="22"/>
              </w:rPr>
              <w:t>Further research, market validation, product commercialisation, licencing, education</w:t>
            </w:r>
            <w:r w:rsidR="00FE2504">
              <w:rPr>
                <w:i/>
                <w:color w:val="2287FF" w:themeColor="accent2" w:themeTint="99"/>
                <w:szCs w:val="22"/>
              </w:rPr>
              <w:t>.</w:t>
            </w:r>
          </w:p>
        </w:tc>
        <w:tc>
          <w:tcPr>
            <w:tcW w:w="1856" w:type="dxa"/>
            <w:tcBorders>
              <w:top w:val="single" w:sz="8" w:space="0" w:color="4E88C7"/>
              <w:bottom w:val="single" w:sz="8" w:space="0" w:color="4E88C7"/>
            </w:tcBorders>
            <w:shd w:val="clear" w:color="auto" w:fill="auto"/>
          </w:tcPr>
          <w:p w14:paraId="075F321F" w14:textId="77777777" w:rsidR="00EE52E2" w:rsidRPr="00626CEB" w:rsidRDefault="00EE52E2" w:rsidP="002257F5">
            <w:pPr>
              <w:pStyle w:val="TableData"/>
              <w:spacing w:before="0" w:after="0"/>
              <w:rPr>
                <w:i/>
                <w:color w:val="2287FF" w:themeColor="accent2" w:themeTint="99"/>
                <w:szCs w:val="22"/>
              </w:rPr>
            </w:pPr>
            <w:r w:rsidRPr="00626CEB">
              <w:rPr>
                <w:i/>
                <w:color w:val="2287FF" w:themeColor="accent2" w:themeTint="99"/>
                <w:szCs w:val="22"/>
              </w:rPr>
              <w:t xml:space="preserve">Effects or results at a longer term. </w:t>
            </w:r>
          </w:p>
        </w:tc>
        <w:tc>
          <w:tcPr>
            <w:tcW w:w="2021" w:type="dxa"/>
            <w:tcBorders>
              <w:top w:val="single" w:sz="8" w:space="0" w:color="4E88C7"/>
              <w:bottom w:val="single" w:sz="8" w:space="0" w:color="4E88C7"/>
            </w:tcBorders>
          </w:tcPr>
          <w:p w14:paraId="6A129551" w14:textId="76EA99B2" w:rsidR="00EE52E2" w:rsidRPr="00626CEB" w:rsidRDefault="00EE52E2" w:rsidP="002257F5">
            <w:pPr>
              <w:pStyle w:val="TableData"/>
              <w:spacing w:before="0" w:after="0"/>
              <w:rPr>
                <w:i/>
                <w:color w:val="2287FF" w:themeColor="accent2" w:themeTint="99"/>
                <w:szCs w:val="22"/>
              </w:rPr>
            </w:pPr>
            <w:r w:rsidRPr="00626CEB">
              <w:rPr>
                <w:i/>
                <w:color w:val="2287FF" w:themeColor="accent2" w:themeTint="99"/>
                <w:szCs w:val="22"/>
              </w:rPr>
              <w:t xml:space="preserve">Approximate date/period of </w:t>
            </w:r>
            <w:r w:rsidR="00FE2504" w:rsidRPr="00626CEB">
              <w:rPr>
                <w:i/>
                <w:color w:val="2287FF" w:themeColor="accent2" w:themeTint="99"/>
                <w:szCs w:val="22"/>
              </w:rPr>
              <w:t>implementation</w:t>
            </w:r>
            <w:r w:rsidR="00FE2504">
              <w:rPr>
                <w:i/>
                <w:color w:val="2287FF" w:themeColor="accent2" w:themeTint="99"/>
                <w:szCs w:val="22"/>
              </w:rPr>
              <w:t>.</w:t>
            </w:r>
          </w:p>
        </w:tc>
      </w:tr>
    </w:tbl>
    <w:p w14:paraId="47C5C1D9" w14:textId="60573CC5" w:rsidR="00135BC8" w:rsidRPr="00626CEB" w:rsidRDefault="00135BC8" w:rsidP="00135BC8">
      <w:pPr>
        <w:pStyle w:val="BodyText"/>
        <w:jc w:val="center"/>
        <w:rPr>
          <w:b/>
          <w:bCs/>
          <w:sz w:val="20"/>
          <w:szCs w:val="20"/>
        </w:rPr>
      </w:pPr>
      <w:bookmarkStart w:id="95" w:name="_Toc181743714"/>
      <w:r w:rsidRPr="00626CEB">
        <w:rPr>
          <w:b/>
          <w:bCs/>
          <w:sz w:val="20"/>
          <w:szCs w:val="20"/>
        </w:rPr>
        <w:lastRenderedPageBreak/>
        <w:t xml:space="preserve">Table </w:t>
      </w:r>
      <w:r w:rsidR="004179FE" w:rsidRPr="00626CEB">
        <w:rPr>
          <w:b/>
          <w:bCs/>
          <w:sz w:val="20"/>
          <w:szCs w:val="20"/>
        </w:rPr>
        <w:fldChar w:fldCharType="begin"/>
      </w:r>
      <w:r w:rsidR="004179FE" w:rsidRPr="00626CEB">
        <w:rPr>
          <w:b/>
          <w:bCs/>
          <w:sz w:val="20"/>
          <w:szCs w:val="20"/>
        </w:rPr>
        <w:instrText xml:space="preserve"> SEQ Table \* ARABIC  \* MERGEFORMAT </w:instrText>
      </w:r>
      <w:r w:rsidR="004179FE" w:rsidRPr="00626CEB">
        <w:rPr>
          <w:b/>
          <w:bCs/>
          <w:sz w:val="20"/>
          <w:szCs w:val="20"/>
        </w:rPr>
        <w:fldChar w:fldCharType="separate"/>
      </w:r>
      <w:r w:rsidR="00240AE4" w:rsidRPr="00626CEB">
        <w:rPr>
          <w:b/>
          <w:bCs/>
          <w:noProof/>
          <w:sz w:val="20"/>
          <w:szCs w:val="20"/>
        </w:rPr>
        <w:t>13</w:t>
      </w:r>
      <w:r w:rsidR="004179FE" w:rsidRPr="00626CEB">
        <w:rPr>
          <w:b/>
          <w:bCs/>
          <w:sz w:val="20"/>
          <w:szCs w:val="20"/>
        </w:rPr>
        <w:fldChar w:fldCharType="end"/>
      </w:r>
      <w:r w:rsidRPr="00626CEB">
        <w:rPr>
          <w:b/>
          <w:bCs/>
          <w:sz w:val="20"/>
          <w:szCs w:val="20"/>
        </w:rPr>
        <w:t>: Project external exploitation of results</w:t>
      </w:r>
      <w:bookmarkEnd w:id="95"/>
    </w:p>
    <w:p w14:paraId="6A25A2FA" w14:textId="13553E43" w:rsidR="00D8428D" w:rsidRDefault="00D8428D" w:rsidP="00D8428D">
      <w:pPr>
        <w:pStyle w:val="Heading2"/>
      </w:pPr>
      <w:bookmarkStart w:id="96" w:name="_Toc181743679"/>
      <w:commentRangeStart w:id="97"/>
      <w:r w:rsidRPr="00626CEB">
        <w:t xml:space="preserve">Data </w:t>
      </w:r>
      <w:r w:rsidR="00484BCA">
        <w:t>p</w:t>
      </w:r>
      <w:r w:rsidR="00484BCA" w:rsidRPr="00626CEB">
        <w:t xml:space="preserve">rotection </w:t>
      </w:r>
      <w:r w:rsidR="00484BCA">
        <w:t>s</w:t>
      </w:r>
      <w:r w:rsidR="00484BCA" w:rsidRPr="00626CEB">
        <w:t>trategy</w:t>
      </w:r>
      <w:commentRangeEnd w:id="97"/>
      <w:r w:rsidR="00AE1289">
        <w:rPr>
          <w:rStyle w:val="CommentReference"/>
          <w:b w:val="0"/>
        </w:rPr>
        <w:commentReference w:id="97"/>
      </w:r>
      <w:bookmarkEnd w:id="96"/>
    </w:p>
    <w:p w14:paraId="0C10389E" w14:textId="074AC554" w:rsidR="006E3128" w:rsidRPr="006E3128" w:rsidRDefault="006E3128" w:rsidP="00817D85">
      <w:pPr>
        <w:pStyle w:val="BodyText"/>
        <w:spacing w:after="120"/>
        <w:rPr>
          <w:rFonts w:asciiTheme="minorHAnsi" w:hAnsiTheme="minorHAnsi" w:cstheme="minorHAnsi"/>
          <w:color w:val="4C4C4C" w:themeColor="text1"/>
          <w:lang w:val="en-US"/>
        </w:rPr>
      </w:pPr>
      <w:r w:rsidRPr="006E3128">
        <w:rPr>
          <w:rFonts w:asciiTheme="minorHAnsi" w:hAnsiTheme="minorHAnsi" w:cstheme="minorHAnsi"/>
          <w:color w:val="4C4C4C" w:themeColor="text1"/>
          <w:lang w:val="en-US"/>
        </w:rPr>
        <w:t>The consortium will develop a data management plan (DMP) for making their data/research outputs findable,</w:t>
      </w:r>
      <w:r w:rsidRPr="006E3128">
        <w:rPr>
          <w:rFonts w:asciiTheme="minorHAnsi" w:hAnsiTheme="minorHAnsi" w:cstheme="minorHAnsi"/>
          <w:color w:val="4C4C4C" w:themeColor="text1"/>
          <w:lang w:val="en-US"/>
        </w:rPr>
        <w:t xml:space="preserve"> </w:t>
      </w:r>
      <w:r w:rsidRPr="006E3128">
        <w:rPr>
          <w:rFonts w:asciiTheme="minorHAnsi" w:hAnsiTheme="minorHAnsi" w:cstheme="minorHAnsi"/>
          <w:color w:val="4C4C4C" w:themeColor="text1"/>
          <w:lang w:val="en-US"/>
        </w:rPr>
        <w:t>accessible, interoperable, and reusable (FAIR). This DMP will comply with H</w:t>
      </w:r>
      <w:r w:rsidRPr="006E3128">
        <w:rPr>
          <w:rFonts w:asciiTheme="minorHAnsi" w:hAnsiTheme="minorHAnsi" w:cstheme="minorHAnsi"/>
          <w:color w:val="4C4C4C" w:themeColor="text1"/>
          <w:lang w:val="en-US"/>
        </w:rPr>
        <w:t>E</w:t>
      </w:r>
      <w:r>
        <w:rPr>
          <w:rFonts w:asciiTheme="minorHAnsi" w:hAnsiTheme="minorHAnsi" w:cstheme="minorHAnsi"/>
          <w:color w:val="4C4C4C" w:themeColor="text1"/>
          <w:lang w:val="en-US"/>
        </w:rPr>
        <w:t>’</w:t>
      </w:r>
      <w:r w:rsidRPr="006E3128">
        <w:rPr>
          <w:rFonts w:asciiTheme="minorHAnsi" w:hAnsiTheme="minorHAnsi" w:cstheme="minorHAnsi"/>
          <w:color w:val="4C4C4C" w:themeColor="text1"/>
          <w:lang w:val="en-US"/>
        </w:rPr>
        <w:t>s guidelines and with the Consortium</w:t>
      </w:r>
      <w:r w:rsidRPr="006E3128">
        <w:rPr>
          <w:rFonts w:asciiTheme="minorHAnsi" w:hAnsiTheme="minorHAnsi" w:cstheme="minorHAnsi"/>
          <w:color w:val="4C4C4C" w:themeColor="text1"/>
          <w:lang w:val="en-US"/>
        </w:rPr>
        <w:t xml:space="preserve"> </w:t>
      </w:r>
      <w:r w:rsidRPr="006E3128">
        <w:rPr>
          <w:rFonts w:asciiTheme="minorHAnsi" w:hAnsiTheme="minorHAnsi" w:cstheme="minorHAnsi"/>
          <w:color w:val="4C4C4C" w:themeColor="text1"/>
          <w:lang w:val="en-US"/>
        </w:rPr>
        <w:t>Agreement</w:t>
      </w:r>
      <w:r>
        <w:rPr>
          <w:rFonts w:asciiTheme="minorHAnsi" w:hAnsiTheme="minorHAnsi" w:cstheme="minorHAnsi"/>
          <w:color w:val="4C4C4C" w:themeColor="text1"/>
          <w:lang w:val="en-US"/>
        </w:rPr>
        <w:t>’</w:t>
      </w:r>
      <w:r w:rsidRPr="006E3128">
        <w:rPr>
          <w:rFonts w:asciiTheme="minorHAnsi" w:hAnsiTheme="minorHAnsi" w:cstheme="minorHAnsi"/>
          <w:color w:val="4C4C4C" w:themeColor="text1"/>
          <w:lang w:val="en-US"/>
        </w:rPr>
        <w:t>s provisions to protect IP generated by the project.</w:t>
      </w:r>
    </w:p>
    <w:p w14:paraId="407015DF" w14:textId="5623768A" w:rsidR="00F3448B" w:rsidRPr="00277B7B" w:rsidRDefault="00135BC8" w:rsidP="00135BC8">
      <w:pPr>
        <w:pStyle w:val="Heading2"/>
      </w:pPr>
      <w:bookmarkStart w:id="98" w:name="_Toc181743680"/>
      <w:r w:rsidRPr="00277B7B">
        <w:t xml:space="preserve">IPR </w:t>
      </w:r>
      <w:r w:rsidR="00484BCA">
        <w:t>m</w:t>
      </w:r>
      <w:r w:rsidR="00484BCA" w:rsidRPr="00277B7B">
        <w:t>anagement</w:t>
      </w:r>
      <w:bookmarkEnd w:id="98"/>
      <w:r w:rsidR="00484BCA" w:rsidRPr="00277B7B">
        <w:t xml:space="preserve"> </w:t>
      </w:r>
    </w:p>
    <w:p w14:paraId="28F3B971" w14:textId="69A2D797" w:rsidR="006C34F5" w:rsidRPr="00D2609F" w:rsidRDefault="00D2609F" w:rsidP="002257F5">
      <w:pPr>
        <w:pStyle w:val="BodyText"/>
        <w:spacing w:after="0"/>
      </w:pPr>
      <w:r w:rsidRPr="00D2609F">
        <w:rPr>
          <w:rFonts w:asciiTheme="minorHAnsi" w:hAnsiTheme="minorHAnsi" w:cstheme="minorHAnsi"/>
          <w:color w:val="4C4C4C" w:themeColor="text1"/>
          <w:lang w:val="en-US"/>
        </w:rPr>
        <w:t>Before the start of the project, F4EC</w:t>
      </w:r>
      <w:r w:rsidR="00A609AC">
        <w:rPr>
          <w:rFonts w:asciiTheme="minorHAnsi" w:hAnsiTheme="minorHAnsi" w:cstheme="minorHAnsi"/>
          <w:color w:val="4C4C4C" w:themeColor="text1"/>
          <w:lang w:val="en-US"/>
        </w:rPr>
        <w:t>lim</w:t>
      </w:r>
      <w:r w:rsidRPr="00D2609F">
        <w:rPr>
          <w:rFonts w:asciiTheme="minorHAnsi" w:hAnsiTheme="minorHAnsi" w:cstheme="minorHAnsi"/>
          <w:color w:val="4C4C4C" w:themeColor="text1"/>
          <w:lang w:val="en-US"/>
        </w:rPr>
        <w:t xml:space="preserve"> partners will execute a Consortium Agreement (CA). The CA will include all provisions related to the management of IPRs, including ownership; protection and publication of knowledge; access rights to knowledge and pre-existing IPRs; confidentiality and dispute settlement. Each partner shall promptly disclose in confidence to the other partners any knowledge generated in the F4EC</w:t>
      </w:r>
      <w:r w:rsidR="00A609AC">
        <w:rPr>
          <w:rFonts w:asciiTheme="minorHAnsi" w:hAnsiTheme="minorHAnsi" w:cstheme="minorHAnsi"/>
          <w:color w:val="4C4C4C" w:themeColor="text1"/>
          <w:lang w:val="en-US"/>
        </w:rPr>
        <w:t>lim</w:t>
      </w:r>
      <w:r w:rsidRPr="00D2609F">
        <w:rPr>
          <w:rFonts w:asciiTheme="minorHAnsi" w:hAnsiTheme="minorHAnsi" w:cstheme="minorHAnsi"/>
          <w:color w:val="4C4C4C" w:themeColor="text1"/>
          <w:lang w:val="en-US"/>
        </w:rPr>
        <w:t xml:space="preserve"> project to ensure that valuable IP is identified and appropriately protected at an early stage. Each partner shall own the knowledge it has generated in the F4EC</w:t>
      </w:r>
      <w:r w:rsidR="00A609AC">
        <w:rPr>
          <w:rFonts w:asciiTheme="minorHAnsi" w:hAnsiTheme="minorHAnsi" w:cstheme="minorHAnsi"/>
          <w:color w:val="4C4C4C" w:themeColor="text1"/>
          <w:lang w:val="en-US"/>
        </w:rPr>
        <w:t>lim</w:t>
      </w:r>
      <w:r w:rsidRPr="00D2609F">
        <w:rPr>
          <w:rFonts w:asciiTheme="minorHAnsi" w:hAnsiTheme="minorHAnsi" w:cstheme="minorHAnsi"/>
          <w:color w:val="4C4C4C" w:themeColor="text1"/>
          <w:lang w:val="en-US"/>
        </w:rPr>
        <w:t xml:space="preserve"> project. Jointly generated knowledge shall be jointly owned by partners in accordance with the inventive contribution made by each partner to such knowledge. New IPR concerning a specific partner’s expertise developed during the program shall be filed and paid for by the partner that created it, or jointly if more partners were involved. Each partner will be responsible for the successful exploitation of its own knowledge. In the event any partner wishes to commercially exploit any knowledge resulting from the F4EC</w:t>
      </w:r>
      <w:r w:rsidR="00A609AC">
        <w:rPr>
          <w:rFonts w:asciiTheme="minorHAnsi" w:hAnsiTheme="minorHAnsi" w:cstheme="minorHAnsi"/>
          <w:color w:val="4C4C4C" w:themeColor="text1"/>
          <w:lang w:val="en-US"/>
        </w:rPr>
        <w:t>lim</w:t>
      </w:r>
      <w:r w:rsidRPr="00D2609F">
        <w:rPr>
          <w:rFonts w:asciiTheme="minorHAnsi" w:hAnsiTheme="minorHAnsi" w:cstheme="minorHAnsi"/>
          <w:color w:val="4C4C4C" w:themeColor="text1"/>
          <w:lang w:val="en-US"/>
        </w:rPr>
        <w:t xml:space="preserve"> project, that partner shall pay to the other consortium partners a royalty and/or other appropriate forms of remuneration which is fair and reasonable as laid down in the consortium agreement. Once the proposal has been successfully evaluated, all these points will be further detailed and agreed on by all partners in the Consortium Agreement.</w:t>
      </w:r>
      <w:r w:rsidR="006C34F5" w:rsidRPr="00277B7B">
        <w:rPr>
          <w:i/>
          <w:color w:val="2287FF" w:themeColor="accent2" w:themeTint="99"/>
          <w:sz w:val="20"/>
        </w:rPr>
        <w:br w:type="page"/>
      </w:r>
    </w:p>
    <w:p w14:paraId="7A02A2AA" w14:textId="57D5E7C2" w:rsidR="006C34F5" w:rsidRPr="00277B7B" w:rsidRDefault="00F416BB" w:rsidP="006C34F5">
      <w:pPr>
        <w:pStyle w:val="Heading1"/>
      </w:pPr>
      <w:bookmarkStart w:id="99" w:name="_Toc181743681"/>
      <w:r w:rsidRPr="00277B7B">
        <w:lastRenderedPageBreak/>
        <w:t>Overview</w:t>
      </w:r>
      <w:r w:rsidR="006C34F5" w:rsidRPr="00277B7B">
        <w:t xml:space="preserve"> of communication and </w:t>
      </w:r>
      <w:commentRangeStart w:id="100"/>
      <w:r w:rsidR="006C34F5" w:rsidRPr="00277B7B">
        <w:t xml:space="preserve">dissemination activities </w:t>
      </w:r>
      <w:commentRangeEnd w:id="100"/>
      <w:r w:rsidR="00AE1289">
        <w:rPr>
          <w:rStyle w:val="CommentReference"/>
          <w:rFonts w:eastAsia="Calibri"/>
          <w:b w:val="0"/>
          <w:bCs w:val="0"/>
          <w:color w:val="59666D"/>
        </w:rPr>
        <w:commentReference w:id="100"/>
      </w:r>
      <w:bookmarkEnd w:id="99"/>
    </w:p>
    <w:p w14:paraId="41A6DE34" w14:textId="4C622912" w:rsidR="006C34F5" w:rsidRPr="00AE1289" w:rsidRDefault="00AE1289" w:rsidP="00623A24">
      <w:pPr>
        <w:pStyle w:val="BodyText"/>
        <w:rPr>
          <w:rFonts w:asciiTheme="minorHAnsi" w:hAnsiTheme="minorHAnsi" w:cstheme="minorHAnsi"/>
          <w:color w:val="4C4C4C" w:themeColor="text1"/>
          <w:lang w:val="en-US"/>
        </w:rPr>
      </w:pPr>
      <w:r w:rsidRPr="007142EB">
        <w:rPr>
          <w:rFonts w:asciiTheme="minorHAnsi" w:hAnsiTheme="minorHAnsi" w:cstheme="minorHAnsi"/>
          <w:color w:val="4C4C4C" w:themeColor="text1"/>
          <w:lang w:val="en-US"/>
        </w:rPr>
        <w:t xml:space="preserve">Table </w:t>
      </w:r>
      <w:r w:rsidR="00D075AB" w:rsidRPr="007142EB">
        <w:rPr>
          <w:rFonts w:asciiTheme="minorHAnsi" w:hAnsiTheme="minorHAnsi" w:cstheme="minorHAnsi"/>
          <w:color w:val="4C4C4C" w:themeColor="text1"/>
          <w:lang w:val="en-US"/>
        </w:rPr>
        <w:t>14</w:t>
      </w:r>
      <w:r w:rsidRPr="00AE1289">
        <w:rPr>
          <w:rFonts w:asciiTheme="minorHAnsi" w:hAnsiTheme="minorHAnsi" w:cstheme="minorHAnsi"/>
          <w:color w:val="4C4C4C" w:themeColor="text1"/>
          <w:lang w:val="en-US"/>
        </w:rPr>
        <w:t xml:space="preserve"> summarizes the overall communication and dissemination activities. </w:t>
      </w:r>
    </w:p>
    <w:tbl>
      <w:tblPr>
        <w:tblStyle w:val="TableGrid1"/>
        <w:tblW w:w="9085" w:type="dxa"/>
        <w:tblBorders>
          <w:top w:val="single" w:sz="4" w:space="0" w:color="A5D028" w:themeColor="accent3"/>
          <w:left w:val="single" w:sz="4" w:space="0" w:color="A5D028" w:themeColor="accent3"/>
          <w:bottom w:val="single" w:sz="4" w:space="0" w:color="A5D028" w:themeColor="accent3"/>
          <w:right w:val="single" w:sz="4" w:space="0" w:color="A5D028" w:themeColor="accent3"/>
          <w:insideH w:val="single" w:sz="4" w:space="0" w:color="A5D028" w:themeColor="accent3"/>
          <w:insideV w:val="single" w:sz="4" w:space="0" w:color="A5D028" w:themeColor="accent3"/>
        </w:tblBorders>
        <w:tblLook w:val="04A0" w:firstRow="1" w:lastRow="0" w:firstColumn="1" w:lastColumn="0" w:noHBand="0" w:noVBand="1"/>
      </w:tblPr>
      <w:tblGrid>
        <w:gridCol w:w="5755"/>
        <w:gridCol w:w="3330"/>
      </w:tblGrid>
      <w:tr w:rsidR="00D075AB" w:rsidRPr="00AE1289" w14:paraId="0D589CBD" w14:textId="77777777" w:rsidTr="00D075AB">
        <w:trPr>
          <w:tblHeader/>
        </w:trPr>
        <w:tc>
          <w:tcPr>
            <w:tcW w:w="5755" w:type="dxa"/>
            <w:shd w:val="clear" w:color="auto" w:fill="B5FFF9" w:themeFill="accent6" w:themeFillTint="33"/>
          </w:tcPr>
          <w:p w14:paraId="599B18B0" w14:textId="34451D38" w:rsidR="00AE1289" w:rsidRPr="00AE1289" w:rsidRDefault="00AE1289" w:rsidP="00AE1289">
            <w:pPr>
              <w:spacing w:after="0" w:afterAutospacing="0"/>
              <w:rPr>
                <w:rFonts w:asciiTheme="minorHAnsi" w:hAnsiTheme="minorHAnsi" w:cstheme="minorHAnsi"/>
                <w:b/>
                <w:bCs/>
                <w:sz w:val="20"/>
                <w:szCs w:val="20"/>
              </w:rPr>
            </w:pPr>
            <w:r>
              <w:rPr>
                <w:rFonts w:asciiTheme="minorHAnsi" w:hAnsiTheme="minorHAnsi" w:cstheme="minorHAnsi"/>
                <w:b/>
                <w:bCs/>
                <w:sz w:val="20"/>
                <w:szCs w:val="20"/>
              </w:rPr>
              <w:t xml:space="preserve">Channels and targeted audiences </w:t>
            </w:r>
            <w:r w:rsidRPr="00AE1289">
              <w:rPr>
                <w:rFonts w:asciiTheme="minorHAnsi" w:hAnsiTheme="minorHAnsi" w:cstheme="minorHAnsi"/>
                <w:b/>
                <w:bCs/>
                <w:sz w:val="20"/>
                <w:szCs w:val="20"/>
              </w:rPr>
              <w:t xml:space="preserve"> </w:t>
            </w:r>
          </w:p>
        </w:tc>
        <w:tc>
          <w:tcPr>
            <w:tcW w:w="3330" w:type="dxa"/>
            <w:shd w:val="clear" w:color="auto" w:fill="B5FFF9" w:themeFill="accent6" w:themeFillTint="33"/>
          </w:tcPr>
          <w:p w14:paraId="2E0EEAF6" w14:textId="77777777" w:rsidR="00AE1289" w:rsidRPr="00AE1289" w:rsidRDefault="00AE1289" w:rsidP="00AE1289">
            <w:pPr>
              <w:spacing w:after="0" w:afterAutospacing="0"/>
              <w:rPr>
                <w:rFonts w:asciiTheme="minorHAnsi" w:hAnsiTheme="minorHAnsi" w:cstheme="minorHAnsi"/>
                <w:b/>
                <w:bCs/>
                <w:sz w:val="20"/>
                <w:szCs w:val="20"/>
              </w:rPr>
            </w:pPr>
            <w:r w:rsidRPr="00AE1289">
              <w:rPr>
                <w:rFonts w:asciiTheme="minorHAnsi" w:hAnsiTheme="minorHAnsi" w:cstheme="minorHAnsi"/>
                <w:b/>
                <w:bCs/>
                <w:sz w:val="20"/>
                <w:szCs w:val="20"/>
              </w:rPr>
              <w:t>KPIs</w:t>
            </w:r>
          </w:p>
        </w:tc>
      </w:tr>
      <w:tr w:rsidR="00D075AB" w:rsidRPr="00AE1289" w14:paraId="3FBD06A0" w14:textId="77777777" w:rsidTr="00D075AB">
        <w:tc>
          <w:tcPr>
            <w:tcW w:w="5755" w:type="dxa"/>
          </w:tcPr>
          <w:p w14:paraId="1B81A912" w14:textId="34EA2901" w:rsidR="00AE1289" w:rsidRPr="00AE1289" w:rsidRDefault="00AE1289" w:rsidP="00AE1289">
            <w:pPr>
              <w:pStyle w:val="BodyText"/>
              <w:spacing w:after="0" w:afterAutospacing="0"/>
              <w:jc w:val="left"/>
              <w:rPr>
                <w:rFonts w:eastAsia="Calibri"/>
                <w:color w:val="4C4C4C" w:themeColor="text1"/>
                <w:sz w:val="20"/>
                <w:szCs w:val="20"/>
                <w:lang w:val="en-US"/>
              </w:rPr>
            </w:pPr>
            <w:r w:rsidRPr="00AE1289">
              <w:rPr>
                <w:rFonts w:eastAsia="Calibri"/>
                <w:color w:val="4C4C4C" w:themeColor="text1"/>
                <w:sz w:val="20"/>
                <w:szCs w:val="20"/>
                <w:lang w:val="en-US"/>
              </w:rPr>
              <w:t>F4EC</w:t>
            </w:r>
            <w:r w:rsidRPr="00AE1289">
              <w:rPr>
                <w:rFonts w:eastAsia="Calibri"/>
                <w:color w:val="4C4C4C" w:themeColor="text1"/>
                <w:sz w:val="20"/>
                <w:szCs w:val="20"/>
                <w:lang w:val="en-US"/>
              </w:rPr>
              <w:t>lim</w:t>
            </w:r>
            <w:r w:rsidRPr="00AE1289">
              <w:rPr>
                <w:rFonts w:eastAsia="Calibri"/>
                <w:color w:val="4C4C4C" w:themeColor="text1"/>
                <w:sz w:val="20"/>
                <w:szCs w:val="20"/>
                <w:lang w:val="en-US"/>
              </w:rPr>
              <w:t xml:space="preserve"> public website: A user-friendly website will act as the main information hub, providing an overview of project activities, news, events, public deliverables, publications, etc.</w:t>
            </w:r>
          </w:p>
          <w:p w14:paraId="583FEA09" w14:textId="631D40D9" w:rsidR="00AE1289" w:rsidRPr="00AE1289" w:rsidRDefault="00AE1289" w:rsidP="00AE1289">
            <w:pPr>
              <w:pStyle w:val="BodyText"/>
              <w:spacing w:after="0" w:afterAutospacing="0"/>
              <w:rPr>
                <w:rFonts w:eastAsia="Calibri"/>
                <w:color w:val="4C4C4C" w:themeColor="text1"/>
                <w:sz w:val="20"/>
                <w:szCs w:val="20"/>
                <w:lang w:val="en-US"/>
              </w:rPr>
            </w:pPr>
            <w:proofErr w:type="gramStart"/>
            <w:r w:rsidRPr="00AE1289">
              <w:rPr>
                <w:rFonts w:eastAsia="Calibri"/>
                <w:color w:val="4C4C4C" w:themeColor="text1"/>
                <w:sz w:val="20"/>
                <w:szCs w:val="20"/>
                <w:lang w:val="en-US"/>
              </w:rPr>
              <w:t>Target :</w:t>
            </w:r>
            <w:proofErr w:type="gramEnd"/>
            <w:r w:rsidRPr="00AE1289">
              <w:rPr>
                <w:rFonts w:eastAsia="Calibri"/>
                <w:color w:val="4C4C4C" w:themeColor="text1"/>
                <w:sz w:val="20"/>
                <w:szCs w:val="20"/>
                <w:lang w:val="en-US"/>
              </w:rPr>
              <w:t xml:space="preserve"> All target audiences</w:t>
            </w:r>
          </w:p>
        </w:tc>
        <w:tc>
          <w:tcPr>
            <w:tcW w:w="3330" w:type="dxa"/>
          </w:tcPr>
          <w:p w14:paraId="27023496"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 xml:space="preserve">&gt; 1000 visitors </w:t>
            </w:r>
          </w:p>
          <w:p w14:paraId="1AA825C0"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 xml:space="preserve">30 news items </w:t>
            </w:r>
          </w:p>
        </w:tc>
      </w:tr>
      <w:tr w:rsidR="00D075AB" w:rsidRPr="00AE1289" w14:paraId="71B5EC56" w14:textId="77777777" w:rsidTr="00D075AB">
        <w:tc>
          <w:tcPr>
            <w:tcW w:w="5755" w:type="dxa"/>
          </w:tcPr>
          <w:p w14:paraId="51B3F3BA" w14:textId="310C6759" w:rsidR="00AE1289" w:rsidRPr="00AE1289" w:rsidRDefault="00AE1289" w:rsidP="00AE1289">
            <w:pPr>
              <w:pStyle w:val="BodyText"/>
              <w:spacing w:after="0" w:afterAutospacing="0"/>
              <w:jc w:val="left"/>
              <w:rPr>
                <w:rFonts w:eastAsia="Calibri"/>
                <w:color w:val="4C4C4C" w:themeColor="text1"/>
                <w:sz w:val="20"/>
                <w:szCs w:val="20"/>
                <w:lang w:val="en-US"/>
              </w:rPr>
            </w:pPr>
            <w:r w:rsidRPr="00AE1289">
              <w:rPr>
                <w:rFonts w:eastAsia="Calibri"/>
                <w:color w:val="4C4C4C" w:themeColor="text1"/>
                <w:sz w:val="20"/>
                <w:szCs w:val="20"/>
                <w:lang w:val="en-US"/>
              </w:rPr>
              <w:t>Social media outreach and communication campaigns: F4EC</w:t>
            </w:r>
            <w:r w:rsidRPr="00AE1289">
              <w:rPr>
                <w:rFonts w:eastAsia="Calibri"/>
                <w:color w:val="4C4C4C" w:themeColor="text1"/>
                <w:sz w:val="20"/>
                <w:szCs w:val="20"/>
                <w:lang w:val="en-US"/>
              </w:rPr>
              <w:t>lim</w:t>
            </w:r>
            <w:r w:rsidRPr="00AE1289">
              <w:rPr>
                <w:rFonts w:eastAsia="Calibri"/>
                <w:color w:val="4C4C4C" w:themeColor="text1"/>
                <w:sz w:val="20"/>
                <w:szCs w:val="20"/>
                <w:lang w:val="en-US"/>
              </w:rPr>
              <w:t xml:space="preserve"> social network profiles (e.g., Twitter, LinkedIn, YouTube) will transmit project outputs and engage audience. </w:t>
            </w:r>
          </w:p>
          <w:p w14:paraId="7F9A0AF8" w14:textId="77777777" w:rsidR="00AE1289" w:rsidRPr="00AE1289" w:rsidRDefault="00AE1289" w:rsidP="00AE1289">
            <w:pPr>
              <w:pStyle w:val="BodyText"/>
              <w:spacing w:after="0" w:afterAutospacing="0"/>
              <w:rPr>
                <w:rFonts w:eastAsia="Calibri"/>
                <w:color w:val="4C4C4C" w:themeColor="text1"/>
                <w:sz w:val="20"/>
                <w:szCs w:val="20"/>
                <w:lang w:val="en-US"/>
              </w:rPr>
            </w:pPr>
            <w:proofErr w:type="gramStart"/>
            <w:r w:rsidRPr="00AE1289">
              <w:rPr>
                <w:rFonts w:eastAsia="Calibri"/>
                <w:color w:val="4C4C4C" w:themeColor="text1"/>
                <w:sz w:val="20"/>
                <w:szCs w:val="20"/>
                <w:lang w:val="en-US"/>
              </w:rPr>
              <w:t>Target :</w:t>
            </w:r>
            <w:proofErr w:type="gramEnd"/>
            <w:r w:rsidRPr="00AE1289">
              <w:rPr>
                <w:rFonts w:eastAsia="Calibri"/>
                <w:color w:val="4C4C4C" w:themeColor="text1"/>
                <w:sz w:val="20"/>
                <w:szCs w:val="20"/>
                <w:lang w:val="en-US"/>
              </w:rPr>
              <w:t xml:space="preserve"> All target audiences</w:t>
            </w:r>
          </w:p>
        </w:tc>
        <w:tc>
          <w:tcPr>
            <w:tcW w:w="3330" w:type="dxa"/>
          </w:tcPr>
          <w:p w14:paraId="53A3DB95"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&gt;100 followers per social network</w:t>
            </w:r>
          </w:p>
          <w:p w14:paraId="502BB6F9"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50 posts (per year and social network)</w:t>
            </w:r>
          </w:p>
          <w:p w14:paraId="3817521D" w14:textId="77777777" w:rsidR="00AE1289" w:rsidRPr="00AE1289" w:rsidRDefault="00AE1289" w:rsidP="00AE1289">
            <w:pPr>
              <w:pStyle w:val="BodyText"/>
              <w:spacing w:after="0" w:afterAutospacing="0"/>
              <w:jc w:val="left"/>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5 average engagements/post</w:t>
            </w:r>
            <w:r w:rsidRPr="00AE1289">
              <w:rPr>
                <w:rFonts w:asciiTheme="minorHAnsi" w:eastAsia="Calibri" w:hAnsiTheme="minorHAnsi" w:cstheme="minorHAnsi"/>
                <w:color w:val="4C4C4C" w:themeColor="text1"/>
                <w:sz w:val="20"/>
                <w:szCs w:val="20"/>
                <w:lang w:val="en-US"/>
              </w:rPr>
              <w:br/>
              <w:t>&gt; 2000 total visualizations of videos</w:t>
            </w:r>
          </w:p>
        </w:tc>
      </w:tr>
      <w:tr w:rsidR="00D075AB" w:rsidRPr="00AE1289" w14:paraId="1A3A75BD" w14:textId="77777777" w:rsidTr="00D075AB">
        <w:tc>
          <w:tcPr>
            <w:tcW w:w="5755" w:type="dxa"/>
          </w:tcPr>
          <w:p w14:paraId="6B389C38" w14:textId="77777777" w:rsidR="00AE1289" w:rsidRPr="00AE1289" w:rsidRDefault="00AE1289" w:rsidP="00AE1289">
            <w:pPr>
              <w:pStyle w:val="BodyText"/>
              <w:spacing w:after="0" w:afterAutospacing="0"/>
              <w:jc w:val="left"/>
              <w:rPr>
                <w:rFonts w:eastAsia="Calibri"/>
                <w:color w:val="4C4C4C" w:themeColor="text1"/>
                <w:sz w:val="20"/>
                <w:szCs w:val="20"/>
                <w:lang w:val="en-US"/>
              </w:rPr>
            </w:pPr>
            <w:r w:rsidRPr="00AE1289">
              <w:rPr>
                <w:rFonts w:eastAsia="Calibri"/>
                <w:color w:val="4C4C4C" w:themeColor="text1"/>
                <w:sz w:val="20"/>
                <w:szCs w:val="20"/>
                <w:lang w:val="en-US"/>
              </w:rPr>
              <w:t>Flyers and communications materials: To provide information about the project and project goals in suitable formats</w:t>
            </w:r>
          </w:p>
          <w:p w14:paraId="75CE0FA5" w14:textId="77777777" w:rsidR="00AE1289" w:rsidRPr="00AE1289" w:rsidRDefault="00AE1289" w:rsidP="00AE1289">
            <w:pPr>
              <w:pStyle w:val="BodyText"/>
              <w:spacing w:after="0" w:afterAutospacing="0"/>
              <w:rPr>
                <w:rFonts w:eastAsia="Calibri"/>
                <w:color w:val="4C4C4C" w:themeColor="text1"/>
                <w:sz w:val="20"/>
                <w:szCs w:val="20"/>
                <w:lang w:val="en-US"/>
              </w:rPr>
            </w:pPr>
            <w:r w:rsidRPr="00AE1289">
              <w:rPr>
                <w:rFonts w:eastAsia="Calibri"/>
                <w:color w:val="4C4C4C" w:themeColor="text1"/>
                <w:sz w:val="20"/>
                <w:szCs w:val="20"/>
                <w:lang w:val="en-US"/>
              </w:rPr>
              <w:t>Target: All target audiences</w:t>
            </w:r>
          </w:p>
        </w:tc>
        <w:tc>
          <w:tcPr>
            <w:tcW w:w="3330" w:type="dxa"/>
          </w:tcPr>
          <w:p w14:paraId="7D3B1E28"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2 flyers/posters</w:t>
            </w:r>
          </w:p>
          <w:p w14:paraId="6000D00D"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4 videos</w:t>
            </w:r>
          </w:p>
        </w:tc>
      </w:tr>
      <w:tr w:rsidR="00D075AB" w:rsidRPr="00AE1289" w14:paraId="12527C3F" w14:textId="77777777" w:rsidTr="00D075AB">
        <w:tc>
          <w:tcPr>
            <w:tcW w:w="5755" w:type="dxa"/>
          </w:tcPr>
          <w:p w14:paraId="4FC3A688" w14:textId="77777777" w:rsidR="00AE1289" w:rsidRPr="00AE1289" w:rsidRDefault="00AE1289" w:rsidP="00AE1289">
            <w:pPr>
              <w:pStyle w:val="BodyText"/>
              <w:spacing w:after="0" w:afterAutospacing="0"/>
              <w:rPr>
                <w:rFonts w:eastAsia="Calibri"/>
                <w:color w:val="4C4C4C" w:themeColor="text1"/>
                <w:sz w:val="20"/>
                <w:szCs w:val="20"/>
                <w:lang w:val="en-US"/>
              </w:rPr>
            </w:pPr>
            <w:r w:rsidRPr="00AE1289">
              <w:rPr>
                <w:rFonts w:eastAsia="Calibri"/>
                <w:color w:val="4C4C4C" w:themeColor="text1"/>
                <w:sz w:val="20"/>
                <w:szCs w:val="20"/>
                <w:lang w:val="en-US"/>
              </w:rPr>
              <w:t>Newsletter: Contribute to SESAR newsletters</w:t>
            </w:r>
          </w:p>
          <w:p w14:paraId="1FD88534" w14:textId="77777777" w:rsidR="00AE1289" w:rsidRPr="00AE1289" w:rsidRDefault="00AE1289" w:rsidP="00AE1289">
            <w:pPr>
              <w:pStyle w:val="BodyText"/>
              <w:spacing w:after="0" w:afterAutospacing="0"/>
              <w:rPr>
                <w:rFonts w:eastAsia="Calibri"/>
                <w:color w:val="4C4C4C" w:themeColor="text1"/>
                <w:sz w:val="20"/>
                <w:szCs w:val="20"/>
                <w:lang w:val="en-US"/>
              </w:rPr>
            </w:pPr>
            <w:r w:rsidRPr="00AE1289">
              <w:rPr>
                <w:rFonts w:eastAsia="Calibri"/>
                <w:color w:val="4C4C4C" w:themeColor="text1"/>
                <w:sz w:val="20"/>
                <w:szCs w:val="20"/>
                <w:lang w:val="en-US"/>
              </w:rPr>
              <w:t>Target: All target audiences</w:t>
            </w:r>
          </w:p>
        </w:tc>
        <w:tc>
          <w:tcPr>
            <w:tcW w:w="3330" w:type="dxa"/>
          </w:tcPr>
          <w:p w14:paraId="507ACE8B"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4 news items</w:t>
            </w:r>
          </w:p>
        </w:tc>
      </w:tr>
      <w:tr w:rsidR="00D075AB" w:rsidRPr="00AE1289" w14:paraId="7C8EB21D" w14:textId="77777777" w:rsidTr="00D075AB">
        <w:trPr>
          <w:trHeight w:val="716"/>
        </w:trPr>
        <w:tc>
          <w:tcPr>
            <w:tcW w:w="5755" w:type="dxa"/>
          </w:tcPr>
          <w:p w14:paraId="017536E3" w14:textId="77777777" w:rsidR="00AE1289" w:rsidRPr="00AE1289" w:rsidRDefault="00AE1289" w:rsidP="00AE1289">
            <w:pPr>
              <w:pStyle w:val="BodyText"/>
              <w:spacing w:after="0" w:afterAutospacing="0"/>
              <w:jc w:val="left"/>
              <w:rPr>
                <w:rFonts w:eastAsia="Calibri"/>
                <w:color w:val="4C4C4C" w:themeColor="text1"/>
                <w:sz w:val="20"/>
                <w:szCs w:val="20"/>
                <w:lang w:val="en-US"/>
              </w:rPr>
            </w:pPr>
            <w:r w:rsidRPr="00AE1289">
              <w:rPr>
                <w:rFonts w:eastAsia="Calibri"/>
                <w:color w:val="4C4C4C" w:themeColor="text1"/>
                <w:sz w:val="20"/>
                <w:szCs w:val="20"/>
                <w:lang w:val="en-US"/>
              </w:rPr>
              <w:t>Training and dissemination materials: Partners will provide key information and project results through dedicated formats and platforms</w:t>
            </w:r>
          </w:p>
          <w:p w14:paraId="08C74636" w14:textId="77777777" w:rsidR="00AE1289" w:rsidRPr="00AE1289" w:rsidRDefault="00AE1289" w:rsidP="00AE1289">
            <w:pPr>
              <w:pStyle w:val="BodyText"/>
              <w:spacing w:after="0" w:afterAutospacing="0"/>
              <w:jc w:val="left"/>
              <w:rPr>
                <w:rFonts w:eastAsia="Calibri"/>
                <w:color w:val="4C4C4C" w:themeColor="text1"/>
                <w:sz w:val="20"/>
                <w:szCs w:val="20"/>
                <w:lang w:val="en-US"/>
              </w:rPr>
            </w:pPr>
            <w:r w:rsidRPr="00AE1289">
              <w:rPr>
                <w:rFonts w:eastAsia="Calibri"/>
                <w:color w:val="4C4C4C" w:themeColor="text1"/>
                <w:sz w:val="20"/>
                <w:szCs w:val="20"/>
                <w:lang w:val="en-US"/>
              </w:rPr>
              <w:t>Target: Aviation industry partners/ Airline operators/Pilots</w:t>
            </w:r>
          </w:p>
        </w:tc>
        <w:tc>
          <w:tcPr>
            <w:tcW w:w="3330" w:type="dxa"/>
          </w:tcPr>
          <w:p w14:paraId="5FDD2B61"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2 practice abstracts/factsheets</w:t>
            </w:r>
          </w:p>
          <w:p w14:paraId="42D6228F"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&gt;2 practical videos</w:t>
            </w:r>
          </w:p>
          <w:p w14:paraId="2BF8A2EA"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1 ready-to use training materials</w:t>
            </w:r>
          </w:p>
        </w:tc>
      </w:tr>
      <w:tr w:rsidR="00D075AB" w:rsidRPr="00AE1289" w14:paraId="28A4009C" w14:textId="77777777" w:rsidTr="00D075AB">
        <w:tc>
          <w:tcPr>
            <w:tcW w:w="5755" w:type="dxa"/>
          </w:tcPr>
          <w:p w14:paraId="0953EAD7" w14:textId="77777777" w:rsidR="00AE1289" w:rsidRPr="00AE1289" w:rsidRDefault="00AE1289" w:rsidP="00AE1289">
            <w:pPr>
              <w:pStyle w:val="BodyText"/>
              <w:spacing w:after="0" w:afterAutospacing="0"/>
              <w:jc w:val="left"/>
              <w:rPr>
                <w:rFonts w:eastAsia="Calibri"/>
                <w:color w:val="4C4C4C" w:themeColor="text1"/>
                <w:sz w:val="20"/>
                <w:szCs w:val="20"/>
                <w:lang w:val="en-US"/>
              </w:rPr>
            </w:pPr>
            <w:r w:rsidRPr="00AE1289">
              <w:rPr>
                <w:rFonts w:eastAsia="Calibri"/>
                <w:color w:val="4C4C4C" w:themeColor="text1"/>
                <w:sz w:val="20"/>
                <w:szCs w:val="20"/>
                <w:lang w:val="en-US"/>
              </w:rPr>
              <w:t xml:space="preserve">Policy briefs: Key information and recommendations for policy makers to influence policy and regulatory actions. </w:t>
            </w:r>
          </w:p>
          <w:p w14:paraId="7364E796" w14:textId="77777777" w:rsidR="00AE1289" w:rsidRPr="00AE1289" w:rsidRDefault="00AE1289" w:rsidP="00AE1289">
            <w:pPr>
              <w:pStyle w:val="BodyText"/>
              <w:spacing w:after="0" w:afterAutospacing="0"/>
              <w:rPr>
                <w:rFonts w:eastAsia="Calibri"/>
                <w:color w:val="4C4C4C" w:themeColor="text1"/>
                <w:sz w:val="20"/>
                <w:szCs w:val="20"/>
                <w:lang w:val="en-US"/>
              </w:rPr>
            </w:pPr>
            <w:r w:rsidRPr="00AE1289">
              <w:rPr>
                <w:rFonts w:eastAsia="Calibri"/>
                <w:color w:val="4C4C4C" w:themeColor="text1"/>
                <w:sz w:val="20"/>
                <w:szCs w:val="20"/>
                <w:lang w:val="en-US"/>
              </w:rPr>
              <w:t>Target: Policymakers and regulators</w:t>
            </w:r>
          </w:p>
        </w:tc>
        <w:tc>
          <w:tcPr>
            <w:tcW w:w="3330" w:type="dxa"/>
          </w:tcPr>
          <w:p w14:paraId="01154927"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2 policy briefs</w:t>
            </w:r>
          </w:p>
        </w:tc>
      </w:tr>
      <w:tr w:rsidR="00D075AB" w:rsidRPr="00AE1289" w14:paraId="44DE2D98" w14:textId="77777777" w:rsidTr="00D075AB">
        <w:tc>
          <w:tcPr>
            <w:tcW w:w="5755" w:type="dxa"/>
          </w:tcPr>
          <w:p w14:paraId="36B8374B" w14:textId="77777777" w:rsidR="00AE1289" w:rsidRPr="00AE1289" w:rsidRDefault="00AE1289" w:rsidP="00AE1289">
            <w:pPr>
              <w:pStyle w:val="BodyText"/>
              <w:spacing w:after="0" w:afterAutospacing="0"/>
              <w:jc w:val="left"/>
              <w:rPr>
                <w:rFonts w:eastAsia="Calibri"/>
                <w:color w:val="4C4C4C" w:themeColor="text1"/>
                <w:sz w:val="20"/>
                <w:szCs w:val="20"/>
                <w:lang w:val="en-US"/>
              </w:rPr>
            </w:pPr>
            <w:r w:rsidRPr="00AE1289">
              <w:rPr>
                <w:rFonts w:eastAsia="Calibri"/>
                <w:color w:val="4C4C4C" w:themeColor="text1"/>
                <w:sz w:val="20"/>
                <w:szCs w:val="20"/>
                <w:lang w:val="en-US"/>
              </w:rPr>
              <w:t xml:space="preserve">Publications in </w:t>
            </w:r>
            <w:proofErr w:type="spellStart"/>
            <w:r w:rsidRPr="00AE1289">
              <w:rPr>
                <w:rFonts w:eastAsia="Calibri"/>
                <w:color w:val="4C4C4C" w:themeColor="text1"/>
                <w:sz w:val="20"/>
                <w:szCs w:val="20"/>
                <w:lang w:val="en-US"/>
              </w:rPr>
              <w:t>specialised</w:t>
            </w:r>
            <w:proofErr w:type="spellEnd"/>
            <w:r w:rsidRPr="00AE1289">
              <w:rPr>
                <w:rFonts w:eastAsia="Calibri"/>
                <w:color w:val="4C4C4C" w:themeColor="text1"/>
                <w:sz w:val="20"/>
                <w:szCs w:val="20"/>
                <w:lang w:val="en-US"/>
              </w:rPr>
              <w:t xml:space="preserve"> press: Popular articles published in online national and international outlets </w:t>
            </w:r>
          </w:p>
          <w:p w14:paraId="542DF653" w14:textId="77777777" w:rsidR="00AE1289" w:rsidRPr="00AE1289" w:rsidRDefault="00AE1289" w:rsidP="00AE1289">
            <w:pPr>
              <w:pStyle w:val="BodyText"/>
              <w:spacing w:after="0" w:afterAutospacing="0"/>
              <w:rPr>
                <w:rFonts w:eastAsia="Calibri"/>
                <w:color w:val="4C4C4C" w:themeColor="text1"/>
                <w:sz w:val="20"/>
                <w:szCs w:val="20"/>
                <w:lang w:val="en-US"/>
              </w:rPr>
            </w:pPr>
            <w:r w:rsidRPr="00AE1289">
              <w:rPr>
                <w:rFonts w:eastAsia="Calibri"/>
                <w:color w:val="4C4C4C" w:themeColor="text1"/>
                <w:sz w:val="20"/>
                <w:szCs w:val="20"/>
                <w:lang w:val="en-US"/>
              </w:rPr>
              <w:t>Target: Aviation industry partners/ Airline operators/Pilots</w:t>
            </w:r>
          </w:p>
        </w:tc>
        <w:tc>
          <w:tcPr>
            <w:tcW w:w="3330" w:type="dxa"/>
          </w:tcPr>
          <w:p w14:paraId="024FA79F" w14:textId="77777777" w:rsidR="00AE1289" w:rsidRPr="00AE1289" w:rsidRDefault="00AE1289" w:rsidP="00AE1289">
            <w:pPr>
              <w:pStyle w:val="BodyText"/>
              <w:spacing w:after="0" w:afterAutospacing="0"/>
              <w:jc w:val="left"/>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&gt;1 publication in sector-specific magazines</w:t>
            </w:r>
          </w:p>
        </w:tc>
      </w:tr>
      <w:tr w:rsidR="00D075AB" w:rsidRPr="00AE1289" w14:paraId="362AA6CD" w14:textId="77777777" w:rsidTr="00D075AB">
        <w:tc>
          <w:tcPr>
            <w:tcW w:w="5755" w:type="dxa"/>
          </w:tcPr>
          <w:p w14:paraId="1A87E7DB" w14:textId="28924B2A" w:rsidR="00AE1289" w:rsidRPr="00AE1289" w:rsidRDefault="00AE1289" w:rsidP="00AE1289">
            <w:pPr>
              <w:pStyle w:val="BodyText"/>
              <w:spacing w:after="0" w:afterAutospacing="0"/>
              <w:jc w:val="left"/>
              <w:rPr>
                <w:rFonts w:eastAsia="Calibri"/>
                <w:color w:val="4C4C4C" w:themeColor="text1"/>
                <w:sz w:val="20"/>
                <w:szCs w:val="20"/>
                <w:lang w:val="en-US"/>
              </w:rPr>
            </w:pPr>
            <w:r w:rsidRPr="00AE1289">
              <w:rPr>
                <w:rFonts w:eastAsia="Calibri"/>
                <w:color w:val="4C4C4C" w:themeColor="text1"/>
                <w:sz w:val="20"/>
                <w:szCs w:val="20"/>
                <w:lang w:val="en-US"/>
              </w:rPr>
              <w:t xml:space="preserve">Scientific </w:t>
            </w:r>
            <w:r w:rsidR="00D075AB">
              <w:rPr>
                <w:rFonts w:eastAsia="Calibri"/>
                <w:color w:val="4C4C4C" w:themeColor="text1"/>
                <w:sz w:val="20"/>
                <w:szCs w:val="20"/>
                <w:lang w:val="en-US"/>
              </w:rPr>
              <w:t>p</w:t>
            </w:r>
            <w:r w:rsidRPr="00AE1289">
              <w:rPr>
                <w:rFonts w:eastAsia="Calibri"/>
                <w:color w:val="4C4C4C" w:themeColor="text1"/>
                <w:sz w:val="20"/>
                <w:szCs w:val="20"/>
                <w:lang w:val="en-US"/>
              </w:rPr>
              <w:t>ublications in high impact journals</w:t>
            </w:r>
            <w:r w:rsidR="00D075AB">
              <w:rPr>
                <w:rFonts w:eastAsia="Calibri"/>
                <w:color w:val="4C4C4C" w:themeColor="text1"/>
                <w:sz w:val="20"/>
                <w:szCs w:val="20"/>
                <w:lang w:val="en-US"/>
              </w:rPr>
              <w:t>,</w:t>
            </w:r>
            <w:r w:rsidRPr="00AE1289">
              <w:rPr>
                <w:rFonts w:eastAsia="Calibri"/>
                <w:color w:val="4C4C4C" w:themeColor="text1"/>
                <w:sz w:val="20"/>
                <w:szCs w:val="20"/>
                <w:lang w:val="en-US"/>
              </w:rPr>
              <w:t xml:space="preserve"> </w:t>
            </w:r>
            <w:r w:rsidR="00D075AB">
              <w:rPr>
                <w:rFonts w:eastAsia="Calibri"/>
                <w:color w:val="4C4C4C" w:themeColor="text1"/>
                <w:sz w:val="20"/>
                <w:szCs w:val="20"/>
                <w:lang w:val="en-US"/>
              </w:rPr>
              <w:t xml:space="preserve">e.g. </w:t>
            </w:r>
            <w:r w:rsidRPr="00AE1289">
              <w:rPr>
                <w:rFonts w:eastAsia="Calibri"/>
                <w:color w:val="4C4C4C" w:themeColor="text1"/>
                <w:sz w:val="20"/>
                <w:szCs w:val="20"/>
                <w:lang w:val="en-US"/>
              </w:rPr>
              <w:t>Aerospace Science and Technology; Journal of Aerospace Operations (Open access),</w:t>
            </w:r>
            <w:r w:rsidR="00D075AB">
              <w:rPr>
                <w:rFonts w:eastAsia="Calibri"/>
                <w:color w:val="4C4C4C" w:themeColor="text1"/>
                <w:sz w:val="20"/>
                <w:szCs w:val="20"/>
                <w:lang w:val="en-US"/>
              </w:rPr>
              <w:t xml:space="preserve"> </w:t>
            </w:r>
            <w:r w:rsidRPr="00AE1289">
              <w:rPr>
                <w:rFonts w:eastAsia="Calibri"/>
                <w:color w:val="4C4C4C" w:themeColor="text1"/>
                <w:sz w:val="20"/>
                <w:szCs w:val="20"/>
                <w:lang w:val="en-US"/>
              </w:rPr>
              <w:t>Atmospheric Chemistry and Physics, Atmospheric Research, Atmospheric Measurement Techniques; Nature Communications</w:t>
            </w:r>
            <w:r w:rsidR="00D075AB">
              <w:rPr>
                <w:rFonts w:eastAsia="Calibri"/>
                <w:color w:val="4C4C4C" w:themeColor="text1"/>
                <w:sz w:val="20"/>
                <w:szCs w:val="20"/>
                <w:lang w:val="en-US"/>
              </w:rPr>
              <w:t xml:space="preserve">, </w:t>
            </w:r>
            <w:r w:rsidR="00D075AB">
              <w:rPr>
                <w:rFonts w:eastAsia="Calibri"/>
                <w:color w:val="4C4C4C" w:themeColor="text1"/>
                <w:sz w:val="20"/>
                <w:szCs w:val="20"/>
                <w:lang w:val="en-US"/>
              </w:rPr>
              <w:t>to ensure the scientific significance of the project results</w:t>
            </w:r>
            <w:r w:rsidR="00D075AB" w:rsidRPr="00AE1289">
              <w:rPr>
                <w:rFonts w:eastAsia="Calibri"/>
                <w:color w:val="4C4C4C" w:themeColor="text1"/>
                <w:sz w:val="20"/>
                <w:szCs w:val="20"/>
                <w:lang w:val="en-US"/>
              </w:rPr>
              <w:t>:</w:t>
            </w:r>
          </w:p>
          <w:p w14:paraId="6AD6798C" w14:textId="77777777" w:rsidR="00AE1289" w:rsidRPr="00AE1289" w:rsidRDefault="00AE1289" w:rsidP="00AE1289">
            <w:pPr>
              <w:pStyle w:val="BodyText"/>
              <w:spacing w:after="0" w:afterAutospacing="0"/>
              <w:rPr>
                <w:rFonts w:eastAsia="Calibri"/>
                <w:color w:val="4C4C4C" w:themeColor="text1"/>
                <w:sz w:val="20"/>
                <w:szCs w:val="20"/>
                <w:lang w:val="en-US"/>
              </w:rPr>
            </w:pPr>
            <w:r w:rsidRPr="00AE1289">
              <w:rPr>
                <w:rFonts w:eastAsia="Calibri"/>
                <w:color w:val="4C4C4C" w:themeColor="text1"/>
                <w:sz w:val="20"/>
                <w:szCs w:val="20"/>
                <w:lang w:val="en-US"/>
              </w:rPr>
              <w:t>Target: Scientific communities, researchers, and academia</w:t>
            </w:r>
          </w:p>
        </w:tc>
        <w:tc>
          <w:tcPr>
            <w:tcW w:w="3330" w:type="dxa"/>
          </w:tcPr>
          <w:p w14:paraId="4101EA84"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&gt;2 journal papers</w:t>
            </w:r>
          </w:p>
          <w:p w14:paraId="018EB122"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 xml:space="preserve">2 </w:t>
            </w:r>
            <w:proofErr w:type="gramStart"/>
            <w:r w:rsidRPr="00AE1289">
              <w:rPr>
                <w:rFonts w:asciiTheme="minorHAnsi" w:eastAsia="Calibri" w:hAnsiTheme="minorHAnsi" w:cstheme="minorHAnsi"/>
                <w:color w:val="4C4C4C" w:themeColor="text1"/>
                <w:sz w:val="20"/>
                <w:szCs w:val="20"/>
                <w:lang w:val="en-US"/>
              </w:rPr>
              <w:t>state</w:t>
            </w:r>
            <w:proofErr w:type="gramEnd"/>
            <w:r w:rsidRPr="00AE1289">
              <w:rPr>
                <w:rFonts w:asciiTheme="minorHAnsi" w:eastAsia="Calibri" w:hAnsiTheme="minorHAnsi" w:cstheme="minorHAnsi"/>
                <w:color w:val="4C4C4C" w:themeColor="text1"/>
                <w:sz w:val="20"/>
                <w:szCs w:val="20"/>
                <w:lang w:val="en-US"/>
              </w:rPr>
              <w:t xml:space="preserve"> of the art white papers</w:t>
            </w:r>
          </w:p>
          <w:p w14:paraId="5A2E1D66"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p>
        </w:tc>
      </w:tr>
      <w:tr w:rsidR="00D075AB" w:rsidRPr="00AE1289" w14:paraId="3538DB0E" w14:textId="77777777" w:rsidTr="00D075AB">
        <w:tc>
          <w:tcPr>
            <w:tcW w:w="5755" w:type="dxa"/>
          </w:tcPr>
          <w:p w14:paraId="1D4DD620" w14:textId="398F38D8" w:rsidR="00AE1289" w:rsidRPr="00AE1289" w:rsidRDefault="00AE1289" w:rsidP="00AE1289">
            <w:pPr>
              <w:pStyle w:val="BodyText"/>
              <w:spacing w:after="0" w:afterAutospacing="0"/>
              <w:jc w:val="left"/>
              <w:rPr>
                <w:rFonts w:eastAsia="Calibri"/>
                <w:color w:val="4C4C4C" w:themeColor="text1"/>
                <w:sz w:val="20"/>
                <w:szCs w:val="20"/>
                <w:lang w:val="en-US"/>
              </w:rPr>
            </w:pPr>
            <w:r w:rsidRPr="00AE1289">
              <w:rPr>
                <w:rFonts w:eastAsia="Calibri"/>
                <w:color w:val="4C4C4C" w:themeColor="text1"/>
                <w:sz w:val="20"/>
                <w:szCs w:val="20"/>
                <w:lang w:val="en-US"/>
              </w:rPr>
              <w:t>Participation in events (conferences, workshops, site-visits, etc.): Partners will participate in relevant events where activities and results can be widely showcased, stakeholder ca</w:t>
            </w:r>
            <w:r w:rsidR="00D075AB">
              <w:rPr>
                <w:rFonts w:eastAsia="Calibri"/>
                <w:color w:val="4C4C4C" w:themeColor="text1"/>
                <w:sz w:val="20"/>
                <w:szCs w:val="20"/>
                <w:lang w:val="en-US"/>
              </w:rPr>
              <w:t>n</w:t>
            </w:r>
            <w:r w:rsidRPr="00AE1289">
              <w:rPr>
                <w:rFonts w:eastAsia="Calibri"/>
                <w:color w:val="4C4C4C" w:themeColor="text1"/>
                <w:sz w:val="20"/>
                <w:szCs w:val="20"/>
                <w:lang w:val="en-US"/>
              </w:rPr>
              <w:t xml:space="preserve"> be engaged, and exchanges established with relevant initiatives. Examples are SESAR Innovation Days (SID), International Conference on Research in Air Transportation (ICRAT), US/Europe ATM Seminar, European nowcasting conference, European Geosciences Union (EGU) general assembly. </w:t>
            </w:r>
          </w:p>
          <w:p w14:paraId="4E1C4052" w14:textId="77777777" w:rsidR="00AE1289" w:rsidRPr="00AE1289" w:rsidRDefault="00AE1289" w:rsidP="00AE1289">
            <w:pPr>
              <w:pStyle w:val="BodyText"/>
              <w:spacing w:after="0" w:afterAutospacing="0"/>
              <w:rPr>
                <w:rFonts w:eastAsia="Calibri"/>
                <w:color w:val="4C4C4C" w:themeColor="text1"/>
                <w:sz w:val="20"/>
                <w:szCs w:val="20"/>
                <w:lang w:val="en-US"/>
              </w:rPr>
            </w:pPr>
            <w:r w:rsidRPr="00AE1289">
              <w:rPr>
                <w:rFonts w:eastAsia="Calibri"/>
                <w:color w:val="4C4C4C" w:themeColor="text1"/>
                <w:sz w:val="20"/>
                <w:szCs w:val="20"/>
                <w:lang w:val="en-US"/>
              </w:rPr>
              <w:t>Target: All target groups</w:t>
            </w:r>
          </w:p>
        </w:tc>
        <w:tc>
          <w:tcPr>
            <w:tcW w:w="3330" w:type="dxa"/>
          </w:tcPr>
          <w:p w14:paraId="2CDC7A8F"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&gt; 5 events and 1 webinar</w:t>
            </w:r>
          </w:p>
          <w:p w14:paraId="21568197" w14:textId="5F00E73C"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 xml:space="preserve">2 </w:t>
            </w:r>
            <w:r w:rsidRPr="00AE1289">
              <w:rPr>
                <w:rFonts w:eastAsia="Calibri"/>
                <w:color w:val="4C4C4C" w:themeColor="text1"/>
                <w:sz w:val="20"/>
                <w:szCs w:val="20"/>
                <w:lang w:val="en-US"/>
              </w:rPr>
              <w:t>F4EC</w:t>
            </w:r>
            <w:r>
              <w:rPr>
                <w:rFonts w:eastAsia="Calibri"/>
                <w:color w:val="4C4C4C" w:themeColor="text1"/>
                <w:sz w:val="20"/>
                <w:szCs w:val="20"/>
                <w:lang w:val="en-US"/>
              </w:rPr>
              <w:t>lim</w:t>
            </w:r>
            <w:r w:rsidRPr="00AE1289">
              <w:rPr>
                <w:rFonts w:eastAsia="Calibri"/>
                <w:color w:val="4C4C4C" w:themeColor="text1"/>
                <w:sz w:val="20"/>
                <w:szCs w:val="20"/>
                <w:lang w:val="en-US"/>
              </w:rPr>
              <w:t xml:space="preserve"> </w:t>
            </w:r>
            <w:r w:rsidRPr="00AE1289">
              <w:rPr>
                <w:rFonts w:asciiTheme="minorHAnsi" w:eastAsia="Calibri" w:hAnsiTheme="minorHAnsi" w:cstheme="minorHAnsi"/>
                <w:color w:val="4C4C4C" w:themeColor="text1"/>
                <w:sz w:val="20"/>
                <w:szCs w:val="20"/>
                <w:lang w:val="en-US"/>
              </w:rPr>
              <w:t>conferences</w:t>
            </w:r>
          </w:p>
          <w:p w14:paraId="0EB635D5"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4 conference papers</w:t>
            </w:r>
          </w:p>
          <w:p w14:paraId="7F3BD3CA" w14:textId="77777777" w:rsidR="00AE1289" w:rsidRPr="00AE1289" w:rsidRDefault="00AE1289" w:rsidP="00AE1289">
            <w:pPr>
              <w:pStyle w:val="BodyText"/>
              <w:spacing w:after="0" w:afterAutospacing="0"/>
              <w:jc w:val="left"/>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&gt; 30 attendees from +5 nationalities</w:t>
            </w:r>
          </w:p>
        </w:tc>
      </w:tr>
      <w:tr w:rsidR="00D075AB" w:rsidRPr="00AE1289" w14:paraId="2DE8D323" w14:textId="77777777" w:rsidTr="00D075AB">
        <w:tc>
          <w:tcPr>
            <w:tcW w:w="5755" w:type="dxa"/>
          </w:tcPr>
          <w:p w14:paraId="61386680" w14:textId="77777777" w:rsidR="00AE1289" w:rsidRPr="00AE1289" w:rsidRDefault="00AE1289" w:rsidP="00AE1289">
            <w:pPr>
              <w:pStyle w:val="BodyText"/>
              <w:spacing w:after="0" w:afterAutospacing="0"/>
              <w:jc w:val="left"/>
              <w:rPr>
                <w:rFonts w:eastAsia="Calibri"/>
                <w:color w:val="4C4C4C" w:themeColor="text1"/>
                <w:sz w:val="20"/>
                <w:szCs w:val="20"/>
                <w:lang w:val="en-US"/>
              </w:rPr>
            </w:pPr>
            <w:r w:rsidRPr="00AE1289">
              <w:rPr>
                <w:rFonts w:eastAsia="Calibri"/>
                <w:color w:val="4C4C4C" w:themeColor="text1"/>
                <w:sz w:val="20"/>
                <w:szCs w:val="20"/>
                <w:lang w:val="en-US"/>
              </w:rPr>
              <w:t>Partner channels: Access to partners’ existing communication channels such as their websites, social networks accounts, etc.</w:t>
            </w:r>
          </w:p>
          <w:p w14:paraId="4BC1221A" w14:textId="77777777" w:rsidR="00AE1289" w:rsidRPr="00AE1289" w:rsidRDefault="00AE1289" w:rsidP="00AE1289">
            <w:pPr>
              <w:pStyle w:val="BodyText"/>
              <w:spacing w:after="0" w:afterAutospacing="0"/>
              <w:rPr>
                <w:rFonts w:eastAsia="Calibri"/>
                <w:color w:val="4C4C4C" w:themeColor="text1"/>
                <w:sz w:val="20"/>
                <w:szCs w:val="20"/>
                <w:lang w:val="en-US"/>
              </w:rPr>
            </w:pPr>
            <w:proofErr w:type="gramStart"/>
            <w:r w:rsidRPr="00AE1289">
              <w:rPr>
                <w:rFonts w:eastAsia="Calibri"/>
                <w:color w:val="4C4C4C" w:themeColor="text1"/>
                <w:sz w:val="20"/>
                <w:szCs w:val="20"/>
                <w:lang w:val="en-US"/>
              </w:rPr>
              <w:t>Target :</w:t>
            </w:r>
            <w:proofErr w:type="gramEnd"/>
            <w:r w:rsidRPr="00AE1289">
              <w:rPr>
                <w:rFonts w:eastAsia="Calibri"/>
                <w:color w:val="4C4C4C" w:themeColor="text1"/>
                <w:sz w:val="20"/>
                <w:szCs w:val="20"/>
                <w:lang w:val="en-US"/>
              </w:rPr>
              <w:t xml:space="preserve"> All target groups</w:t>
            </w:r>
          </w:p>
        </w:tc>
        <w:tc>
          <w:tcPr>
            <w:tcW w:w="3330" w:type="dxa"/>
          </w:tcPr>
          <w:p w14:paraId="4B4624F9" w14:textId="77777777" w:rsidR="00AE1289" w:rsidRPr="00AE1289" w:rsidRDefault="00AE1289" w:rsidP="00AE1289">
            <w:pPr>
              <w:pStyle w:val="BodyText"/>
              <w:spacing w:after="0" w:afterAutospacing="0"/>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&gt; 10 referrals in external websites</w:t>
            </w:r>
          </w:p>
          <w:p w14:paraId="5D054304" w14:textId="77777777" w:rsidR="00AE1289" w:rsidRPr="00AE1289" w:rsidRDefault="00AE1289" w:rsidP="00AE1289">
            <w:pPr>
              <w:pStyle w:val="BodyText"/>
              <w:spacing w:after="0" w:afterAutospacing="0"/>
              <w:jc w:val="left"/>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30 overall mentions in social media</w:t>
            </w:r>
          </w:p>
        </w:tc>
      </w:tr>
      <w:tr w:rsidR="00D075AB" w:rsidRPr="00AE1289" w14:paraId="49C8E878" w14:textId="77777777" w:rsidTr="00D075AB">
        <w:tc>
          <w:tcPr>
            <w:tcW w:w="5755" w:type="dxa"/>
          </w:tcPr>
          <w:p w14:paraId="57F8A1A8" w14:textId="77777777" w:rsidR="00AE1289" w:rsidRPr="00AE1289" w:rsidRDefault="00AE1289" w:rsidP="00D075AB">
            <w:pPr>
              <w:pStyle w:val="BodyText"/>
              <w:spacing w:after="0" w:afterAutospacing="0"/>
              <w:jc w:val="left"/>
              <w:rPr>
                <w:rFonts w:eastAsia="Calibri"/>
                <w:color w:val="4C4C4C" w:themeColor="text1"/>
                <w:sz w:val="20"/>
                <w:szCs w:val="20"/>
                <w:lang w:val="en-US"/>
              </w:rPr>
            </w:pPr>
            <w:r w:rsidRPr="00AE1289">
              <w:rPr>
                <w:rFonts w:eastAsia="Calibri"/>
                <w:color w:val="4C4C4C" w:themeColor="text1"/>
                <w:sz w:val="20"/>
                <w:szCs w:val="20"/>
                <w:lang w:val="en-US"/>
              </w:rPr>
              <w:t>Influencer channels: Identify and raise awareness about the project among European leaders that play an influential role in the environmental field by participating in their conversations</w:t>
            </w:r>
          </w:p>
          <w:p w14:paraId="785E8FDB" w14:textId="77777777" w:rsidR="00AE1289" w:rsidRPr="00AE1289" w:rsidRDefault="00AE1289" w:rsidP="00AE1289">
            <w:pPr>
              <w:pStyle w:val="BodyText"/>
              <w:spacing w:after="0" w:afterAutospacing="0"/>
              <w:rPr>
                <w:rFonts w:eastAsia="Calibri"/>
                <w:color w:val="4C4C4C" w:themeColor="text1"/>
                <w:sz w:val="20"/>
                <w:szCs w:val="20"/>
                <w:lang w:val="en-US"/>
              </w:rPr>
            </w:pPr>
            <w:proofErr w:type="gramStart"/>
            <w:r w:rsidRPr="00AE1289">
              <w:rPr>
                <w:rFonts w:eastAsia="Calibri"/>
                <w:color w:val="4C4C4C" w:themeColor="text1"/>
                <w:sz w:val="20"/>
                <w:szCs w:val="20"/>
                <w:lang w:val="en-US"/>
              </w:rPr>
              <w:t>Target :</w:t>
            </w:r>
            <w:proofErr w:type="gramEnd"/>
            <w:r w:rsidRPr="00AE1289">
              <w:rPr>
                <w:rFonts w:eastAsia="Calibri"/>
                <w:color w:val="4C4C4C" w:themeColor="text1"/>
                <w:sz w:val="20"/>
                <w:szCs w:val="20"/>
                <w:lang w:val="en-US"/>
              </w:rPr>
              <w:t xml:space="preserve"> All target groups</w:t>
            </w:r>
          </w:p>
        </w:tc>
        <w:tc>
          <w:tcPr>
            <w:tcW w:w="3330" w:type="dxa"/>
          </w:tcPr>
          <w:p w14:paraId="5EC1BEFD" w14:textId="77777777" w:rsidR="00AE1289" w:rsidRPr="00AE1289" w:rsidRDefault="00AE1289" w:rsidP="00AE1289">
            <w:pPr>
              <w:pStyle w:val="BodyText"/>
              <w:spacing w:after="0" w:afterAutospacing="0"/>
              <w:jc w:val="left"/>
              <w:rPr>
                <w:rFonts w:asciiTheme="minorHAnsi" w:eastAsia="Calibri" w:hAnsiTheme="minorHAnsi" w:cstheme="minorHAnsi"/>
                <w:color w:val="4C4C4C" w:themeColor="text1"/>
                <w:sz w:val="20"/>
                <w:szCs w:val="20"/>
                <w:lang w:val="en-US"/>
              </w:rPr>
            </w:pPr>
            <w:r w:rsidRPr="00AE1289">
              <w:rPr>
                <w:rFonts w:asciiTheme="minorHAnsi" w:eastAsia="Calibri" w:hAnsiTheme="minorHAnsi" w:cstheme="minorHAnsi"/>
                <w:color w:val="4C4C4C" w:themeColor="text1"/>
                <w:sz w:val="20"/>
                <w:szCs w:val="20"/>
                <w:lang w:val="en-US"/>
              </w:rPr>
              <w:t>2 engagement responses from influential ENV channels</w:t>
            </w:r>
          </w:p>
        </w:tc>
      </w:tr>
    </w:tbl>
    <w:p w14:paraId="0B9518BB" w14:textId="3A501938" w:rsidR="00694D0E" w:rsidRPr="00B3605E" w:rsidRDefault="00694D0E" w:rsidP="00B13692">
      <w:pPr>
        <w:pStyle w:val="Caption"/>
        <w:jc w:val="center"/>
      </w:pPr>
      <w:bookmarkStart w:id="101" w:name="_Toc181743715"/>
      <w:r w:rsidRPr="00626CEB">
        <w:t xml:space="preserve">Table </w:t>
      </w:r>
      <w:fldSimple w:instr=" SEQ Table \* ARABIC  \* MERGEFORMAT ">
        <w:r w:rsidR="007142EB">
          <w:rPr>
            <w:noProof/>
          </w:rPr>
          <w:t>14</w:t>
        </w:r>
      </w:fldSimple>
      <w:r w:rsidRPr="00626CEB">
        <w:t xml:space="preserve">: </w:t>
      </w:r>
      <w:r w:rsidR="00B13692" w:rsidRPr="00626CEB">
        <w:t>Overview</w:t>
      </w:r>
      <w:r w:rsidRPr="00626CEB">
        <w:t xml:space="preserve"> of </w:t>
      </w:r>
      <w:r w:rsidR="00CC1946">
        <w:t>c</w:t>
      </w:r>
      <w:r w:rsidR="00CC1946" w:rsidRPr="00626CEB">
        <w:t xml:space="preserve">ommunication </w:t>
      </w:r>
      <w:r w:rsidRPr="00626CEB">
        <w:t xml:space="preserve">and </w:t>
      </w:r>
      <w:r w:rsidR="00CC1946">
        <w:t>d</w:t>
      </w:r>
      <w:r w:rsidR="00CC1946" w:rsidRPr="00626CEB">
        <w:t xml:space="preserve">issemination </w:t>
      </w:r>
      <w:r w:rsidRPr="00626CEB">
        <w:t>Activities</w:t>
      </w:r>
      <w:bookmarkEnd w:id="101"/>
    </w:p>
    <w:p w14:paraId="694A1AAA" w14:textId="3F11A513" w:rsidR="00CB4046" w:rsidRPr="00277B7B" w:rsidRDefault="00511064" w:rsidP="00511064">
      <w:pPr>
        <w:pStyle w:val="Heading1"/>
      </w:pPr>
      <w:bookmarkStart w:id="102" w:name="_Toc181743682"/>
      <w:r w:rsidRPr="008312C8">
        <w:lastRenderedPageBreak/>
        <w:t xml:space="preserve">List of </w:t>
      </w:r>
      <w:r w:rsidR="00484BCA">
        <w:t>a</w:t>
      </w:r>
      <w:r w:rsidR="00484BCA" w:rsidRPr="008312C8">
        <w:t>cronyms</w:t>
      </w:r>
      <w:bookmarkEnd w:id="102"/>
    </w:p>
    <w:tbl>
      <w:tblPr>
        <w:tblW w:w="9072" w:type="dxa"/>
        <w:tblBorders>
          <w:top w:val="single" w:sz="8" w:space="0" w:color="4E88C7"/>
          <w:bottom w:val="single" w:sz="8" w:space="0" w:color="4E88C7"/>
        </w:tblBorders>
        <w:tblLayout w:type="fixed"/>
        <w:tblLook w:val="04A0" w:firstRow="1" w:lastRow="0" w:firstColumn="1" w:lastColumn="0" w:noHBand="0" w:noVBand="1"/>
      </w:tblPr>
      <w:tblGrid>
        <w:gridCol w:w="4678"/>
        <w:gridCol w:w="4394"/>
      </w:tblGrid>
      <w:tr w:rsidR="00CB4046" w:rsidRPr="00626CEB" w14:paraId="5F0CE04D" w14:textId="77777777" w:rsidTr="004D5749">
        <w:tc>
          <w:tcPr>
            <w:tcW w:w="4678" w:type="dxa"/>
            <w:tcBorders>
              <w:bottom w:val="single" w:sz="8" w:space="0" w:color="4E88C7"/>
            </w:tcBorders>
            <w:shd w:val="clear" w:color="auto" w:fill="DBE7F3"/>
            <w:tcMar>
              <w:left w:w="0" w:type="dxa"/>
            </w:tcMar>
          </w:tcPr>
          <w:p w14:paraId="047CCCE7" w14:textId="65599778" w:rsidR="00CB4046" w:rsidRPr="00277B7B" w:rsidRDefault="00CB4046" w:rsidP="004D5749">
            <w:pPr>
              <w:pStyle w:val="TableData"/>
              <w:rPr>
                <w:b/>
              </w:rPr>
            </w:pPr>
            <w:r w:rsidRPr="00277B7B">
              <w:rPr>
                <w:b/>
              </w:rPr>
              <w:t>Acronym</w:t>
            </w:r>
          </w:p>
        </w:tc>
        <w:tc>
          <w:tcPr>
            <w:tcW w:w="4394" w:type="dxa"/>
            <w:tcBorders>
              <w:bottom w:val="single" w:sz="8" w:space="0" w:color="4E88C7"/>
            </w:tcBorders>
            <w:shd w:val="clear" w:color="auto" w:fill="DBE7F3"/>
          </w:tcPr>
          <w:p w14:paraId="42CD74F6" w14:textId="2B410CB6" w:rsidR="00CB4046" w:rsidRPr="00277B7B" w:rsidRDefault="00CB4046" w:rsidP="004D5749">
            <w:pPr>
              <w:pStyle w:val="TableData"/>
              <w:rPr>
                <w:b/>
              </w:rPr>
            </w:pPr>
            <w:r w:rsidRPr="00277B7B">
              <w:rPr>
                <w:b/>
              </w:rPr>
              <w:t>Description</w:t>
            </w:r>
          </w:p>
        </w:tc>
      </w:tr>
      <w:tr w:rsidR="004712EE" w:rsidRPr="00626CEB" w14:paraId="45A3396C" w14:textId="77777777" w:rsidTr="004D5749">
        <w:tc>
          <w:tcPr>
            <w:tcW w:w="4678" w:type="dxa"/>
            <w:tcBorders>
              <w:top w:val="single" w:sz="8" w:space="0" w:color="4E88C7"/>
              <w:bottom w:val="single" w:sz="8" w:space="0" w:color="4E88C7"/>
            </w:tcBorders>
            <w:shd w:val="clear" w:color="auto" w:fill="auto"/>
            <w:tcMar>
              <w:left w:w="0" w:type="dxa"/>
            </w:tcMar>
          </w:tcPr>
          <w:p w14:paraId="0C05C923" w14:textId="723DB5B5" w:rsidR="004712EE" w:rsidRPr="004712EE" w:rsidRDefault="004712EE" w:rsidP="004712EE">
            <w:pPr>
              <w:spacing w:after="0"/>
              <w:ind w:right="119"/>
              <w:jc w:val="left"/>
              <w:rPr>
                <w:sz w:val="20"/>
                <w:szCs w:val="20"/>
              </w:rPr>
            </w:pPr>
            <w:proofErr w:type="spellStart"/>
            <w:r w:rsidRPr="004712EE">
              <w:rPr>
                <w:sz w:val="20"/>
                <w:szCs w:val="20"/>
              </w:rPr>
              <w:t>aCCFs</w:t>
            </w:r>
            <w:proofErr w:type="spellEnd"/>
          </w:p>
        </w:tc>
        <w:tc>
          <w:tcPr>
            <w:tcW w:w="4394" w:type="dxa"/>
            <w:tcBorders>
              <w:top w:val="single" w:sz="8" w:space="0" w:color="4E88C7"/>
              <w:bottom w:val="single" w:sz="8" w:space="0" w:color="4E88C7"/>
            </w:tcBorders>
            <w:shd w:val="clear" w:color="auto" w:fill="auto"/>
          </w:tcPr>
          <w:p w14:paraId="5501EB0D" w14:textId="4470E6BA" w:rsidR="004712EE" w:rsidRPr="004712EE" w:rsidRDefault="004712EE" w:rsidP="004712EE">
            <w:pPr>
              <w:spacing w:after="0"/>
              <w:ind w:right="119"/>
              <w:jc w:val="left"/>
              <w:rPr>
                <w:sz w:val="20"/>
                <w:szCs w:val="20"/>
              </w:rPr>
            </w:pPr>
            <w:r w:rsidRPr="004712EE">
              <w:rPr>
                <w:sz w:val="20"/>
                <w:szCs w:val="20"/>
              </w:rPr>
              <w:t xml:space="preserve">algorithmic Climate Change Functions </w:t>
            </w:r>
          </w:p>
        </w:tc>
      </w:tr>
      <w:tr w:rsidR="004712EE" w:rsidRPr="00626CEB" w14:paraId="363B8AED" w14:textId="77777777" w:rsidTr="004D5749">
        <w:tc>
          <w:tcPr>
            <w:tcW w:w="4678" w:type="dxa"/>
            <w:tcBorders>
              <w:top w:val="single" w:sz="8" w:space="0" w:color="4E88C7"/>
              <w:bottom w:val="single" w:sz="8" w:space="0" w:color="4E88C7"/>
            </w:tcBorders>
            <w:shd w:val="clear" w:color="auto" w:fill="auto"/>
            <w:tcMar>
              <w:left w:w="0" w:type="dxa"/>
            </w:tcMar>
          </w:tcPr>
          <w:p w14:paraId="21DECD10" w14:textId="3A503EB8" w:rsidR="004712EE" w:rsidRPr="004712EE" w:rsidRDefault="004712EE" w:rsidP="004712EE">
            <w:pPr>
              <w:spacing w:after="0"/>
              <w:ind w:right="119"/>
              <w:jc w:val="left"/>
              <w:rPr>
                <w:sz w:val="20"/>
                <w:szCs w:val="20"/>
              </w:rPr>
            </w:pPr>
            <w:r w:rsidRPr="004712EE">
              <w:rPr>
                <w:sz w:val="20"/>
                <w:szCs w:val="20"/>
              </w:rPr>
              <w:t>ATM</w:t>
            </w:r>
          </w:p>
        </w:tc>
        <w:tc>
          <w:tcPr>
            <w:tcW w:w="4394" w:type="dxa"/>
            <w:tcBorders>
              <w:top w:val="single" w:sz="8" w:space="0" w:color="4E88C7"/>
              <w:bottom w:val="single" w:sz="8" w:space="0" w:color="4E88C7"/>
            </w:tcBorders>
            <w:shd w:val="clear" w:color="auto" w:fill="auto"/>
          </w:tcPr>
          <w:p w14:paraId="7B6D96B5" w14:textId="3382E7D2" w:rsidR="004712EE" w:rsidRPr="004712EE" w:rsidRDefault="004712EE" w:rsidP="004712EE">
            <w:pPr>
              <w:spacing w:after="0"/>
              <w:ind w:right="119"/>
              <w:jc w:val="left"/>
              <w:rPr>
                <w:sz w:val="20"/>
                <w:szCs w:val="20"/>
              </w:rPr>
            </w:pPr>
            <w:r w:rsidRPr="004712EE">
              <w:rPr>
                <w:sz w:val="20"/>
                <w:szCs w:val="20"/>
              </w:rPr>
              <w:t>Air Traffic Management</w:t>
            </w:r>
          </w:p>
        </w:tc>
      </w:tr>
      <w:tr w:rsidR="004712EE" w:rsidRPr="00626CEB" w14:paraId="17D81F75" w14:textId="77777777" w:rsidTr="004D5749">
        <w:tc>
          <w:tcPr>
            <w:tcW w:w="4678" w:type="dxa"/>
            <w:tcBorders>
              <w:top w:val="single" w:sz="8" w:space="0" w:color="4E88C7"/>
              <w:bottom w:val="single" w:sz="8" w:space="0" w:color="4E88C7"/>
            </w:tcBorders>
            <w:shd w:val="clear" w:color="auto" w:fill="auto"/>
            <w:tcMar>
              <w:left w:w="0" w:type="dxa"/>
            </w:tcMar>
          </w:tcPr>
          <w:p w14:paraId="0158439F" w14:textId="593B8A54" w:rsidR="004712EE" w:rsidRPr="004712EE" w:rsidRDefault="004712EE" w:rsidP="004712EE">
            <w:pPr>
              <w:spacing w:after="0"/>
              <w:ind w:right="119"/>
              <w:jc w:val="left"/>
              <w:rPr>
                <w:sz w:val="20"/>
                <w:szCs w:val="20"/>
              </w:rPr>
            </w:pPr>
            <w:r w:rsidRPr="004712EE">
              <w:rPr>
                <w:sz w:val="20"/>
                <w:szCs w:val="20"/>
              </w:rPr>
              <w:t>CDE</w:t>
            </w:r>
          </w:p>
        </w:tc>
        <w:tc>
          <w:tcPr>
            <w:tcW w:w="4394" w:type="dxa"/>
            <w:tcBorders>
              <w:top w:val="single" w:sz="8" w:space="0" w:color="4E88C7"/>
              <w:bottom w:val="single" w:sz="8" w:space="0" w:color="4E88C7"/>
            </w:tcBorders>
            <w:shd w:val="clear" w:color="auto" w:fill="auto"/>
          </w:tcPr>
          <w:p w14:paraId="3226DC24" w14:textId="5C36B143" w:rsidR="004712EE" w:rsidRPr="004712EE" w:rsidRDefault="004712EE" w:rsidP="004712EE">
            <w:pPr>
              <w:spacing w:after="0"/>
              <w:ind w:right="119"/>
              <w:jc w:val="left"/>
              <w:rPr>
                <w:sz w:val="20"/>
                <w:szCs w:val="20"/>
              </w:rPr>
            </w:pPr>
            <w:r w:rsidRPr="004712EE">
              <w:rPr>
                <w:sz w:val="20"/>
                <w:szCs w:val="20"/>
              </w:rPr>
              <w:t>Communication, Dissemination and Exploitation</w:t>
            </w:r>
          </w:p>
        </w:tc>
      </w:tr>
      <w:tr w:rsidR="004712EE" w:rsidRPr="00626CEB" w14:paraId="104D81D8" w14:textId="77777777" w:rsidTr="004D5749">
        <w:tc>
          <w:tcPr>
            <w:tcW w:w="4678" w:type="dxa"/>
            <w:tcBorders>
              <w:top w:val="single" w:sz="8" w:space="0" w:color="4E88C7"/>
              <w:bottom w:val="single" w:sz="8" w:space="0" w:color="4E88C7"/>
            </w:tcBorders>
            <w:shd w:val="clear" w:color="auto" w:fill="auto"/>
            <w:tcMar>
              <w:left w:w="0" w:type="dxa"/>
            </w:tcMar>
          </w:tcPr>
          <w:p w14:paraId="72309FF6" w14:textId="426E752F" w:rsidR="004712EE" w:rsidRPr="004712EE" w:rsidRDefault="004712EE" w:rsidP="004712EE">
            <w:pPr>
              <w:spacing w:after="0"/>
              <w:ind w:right="119"/>
              <w:jc w:val="left"/>
              <w:rPr>
                <w:sz w:val="20"/>
                <w:szCs w:val="20"/>
              </w:rPr>
            </w:pPr>
            <w:r w:rsidRPr="004712EE">
              <w:rPr>
                <w:sz w:val="20"/>
                <w:szCs w:val="20"/>
              </w:rPr>
              <w:t>F4EC</w:t>
            </w:r>
            <w:r>
              <w:rPr>
                <w:sz w:val="20"/>
                <w:szCs w:val="20"/>
              </w:rPr>
              <w:t>lim</w:t>
            </w:r>
          </w:p>
        </w:tc>
        <w:tc>
          <w:tcPr>
            <w:tcW w:w="4394" w:type="dxa"/>
            <w:tcBorders>
              <w:top w:val="single" w:sz="8" w:space="0" w:color="4E88C7"/>
              <w:bottom w:val="single" w:sz="8" w:space="0" w:color="4E88C7"/>
            </w:tcBorders>
            <w:shd w:val="clear" w:color="auto" w:fill="auto"/>
          </w:tcPr>
          <w:p w14:paraId="4E7597CD" w14:textId="7260C6BA" w:rsidR="004712EE" w:rsidRPr="004712EE" w:rsidRDefault="004712EE" w:rsidP="004712EE">
            <w:pPr>
              <w:spacing w:after="0"/>
              <w:ind w:right="119"/>
              <w:jc w:val="left"/>
              <w:rPr>
                <w:sz w:val="20"/>
                <w:szCs w:val="20"/>
              </w:rPr>
            </w:pPr>
            <w:r w:rsidRPr="004712EE">
              <w:rPr>
                <w:sz w:val="20"/>
                <w:szCs w:val="20"/>
              </w:rPr>
              <w:t>Flying ATM For Environmental Climate</w:t>
            </w:r>
          </w:p>
        </w:tc>
      </w:tr>
      <w:tr w:rsidR="004712EE" w:rsidRPr="00626CEB" w14:paraId="63CCF55C" w14:textId="77777777" w:rsidTr="004D5749">
        <w:tc>
          <w:tcPr>
            <w:tcW w:w="4678" w:type="dxa"/>
            <w:tcBorders>
              <w:top w:val="single" w:sz="8" w:space="0" w:color="4E88C7"/>
              <w:bottom w:val="single" w:sz="8" w:space="0" w:color="4E88C7"/>
            </w:tcBorders>
            <w:shd w:val="clear" w:color="auto" w:fill="auto"/>
            <w:tcMar>
              <w:left w:w="0" w:type="dxa"/>
            </w:tcMar>
          </w:tcPr>
          <w:p w14:paraId="6B24846E" w14:textId="48EDC4A1" w:rsidR="004712EE" w:rsidRPr="004712EE" w:rsidRDefault="004712EE" w:rsidP="004712EE">
            <w:pPr>
              <w:spacing w:after="0"/>
              <w:ind w:right="119"/>
              <w:jc w:val="left"/>
              <w:rPr>
                <w:sz w:val="20"/>
                <w:szCs w:val="20"/>
              </w:rPr>
            </w:pPr>
            <w:r w:rsidRPr="004712EE">
              <w:rPr>
                <w:sz w:val="20"/>
                <w:szCs w:val="20"/>
              </w:rPr>
              <w:t>JCR</w:t>
            </w:r>
          </w:p>
        </w:tc>
        <w:tc>
          <w:tcPr>
            <w:tcW w:w="4394" w:type="dxa"/>
            <w:tcBorders>
              <w:top w:val="single" w:sz="8" w:space="0" w:color="4E88C7"/>
              <w:bottom w:val="single" w:sz="8" w:space="0" w:color="4E88C7"/>
            </w:tcBorders>
            <w:shd w:val="clear" w:color="auto" w:fill="auto"/>
          </w:tcPr>
          <w:p w14:paraId="72F95F61" w14:textId="649D3824" w:rsidR="004712EE" w:rsidRPr="004712EE" w:rsidRDefault="004712EE" w:rsidP="004712EE">
            <w:pPr>
              <w:spacing w:after="0"/>
              <w:ind w:right="119"/>
              <w:jc w:val="left"/>
              <w:rPr>
                <w:sz w:val="20"/>
                <w:szCs w:val="20"/>
              </w:rPr>
            </w:pPr>
            <w:r w:rsidRPr="004712EE">
              <w:rPr>
                <w:sz w:val="20"/>
                <w:szCs w:val="20"/>
              </w:rPr>
              <w:t>Journal Citation Reports</w:t>
            </w:r>
          </w:p>
        </w:tc>
      </w:tr>
      <w:tr w:rsidR="004712EE" w:rsidRPr="00626CEB" w14:paraId="4E51DC84" w14:textId="77777777" w:rsidTr="004D5749">
        <w:tc>
          <w:tcPr>
            <w:tcW w:w="4678" w:type="dxa"/>
            <w:tcBorders>
              <w:top w:val="single" w:sz="8" w:space="0" w:color="4E88C7"/>
              <w:bottom w:val="single" w:sz="8" w:space="0" w:color="4E88C7"/>
            </w:tcBorders>
            <w:shd w:val="clear" w:color="auto" w:fill="auto"/>
            <w:tcMar>
              <w:left w:w="0" w:type="dxa"/>
            </w:tcMar>
          </w:tcPr>
          <w:p w14:paraId="68B9CDCD" w14:textId="35859AFB" w:rsidR="004712EE" w:rsidRPr="004712EE" w:rsidRDefault="004712EE" w:rsidP="004712EE">
            <w:pPr>
              <w:spacing w:after="0"/>
              <w:ind w:right="119"/>
              <w:jc w:val="left"/>
              <w:rPr>
                <w:sz w:val="20"/>
                <w:szCs w:val="20"/>
              </w:rPr>
            </w:pPr>
            <w:r w:rsidRPr="004712EE">
              <w:rPr>
                <w:sz w:val="20"/>
                <w:szCs w:val="20"/>
              </w:rPr>
              <w:t>MET</w:t>
            </w:r>
          </w:p>
        </w:tc>
        <w:tc>
          <w:tcPr>
            <w:tcW w:w="4394" w:type="dxa"/>
            <w:tcBorders>
              <w:top w:val="single" w:sz="8" w:space="0" w:color="4E88C7"/>
              <w:bottom w:val="single" w:sz="8" w:space="0" w:color="4E88C7"/>
            </w:tcBorders>
            <w:shd w:val="clear" w:color="auto" w:fill="auto"/>
          </w:tcPr>
          <w:p w14:paraId="3B19229E" w14:textId="61975FA8" w:rsidR="004712EE" w:rsidRPr="004712EE" w:rsidRDefault="004712EE" w:rsidP="004712EE">
            <w:pPr>
              <w:spacing w:after="0"/>
              <w:ind w:right="119"/>
              <w:jc w:val="left"/>
              <w:rPr>
                <w:sz w:val="20"/>
                <w:szCs w:val="20"/>
              </w:rPr>
            </w:pPr>
            <w:r w:rsidRPr="004712EE">
              <w:rPr>
                <w:sz w:val="20"/>
                <w:szCs w:val="20"/>
              </w:rPr>
              <w:t>Meteorological services for air navigation</w:t>
            </w:r>
          </w:p>
        </w:tc>
      </w:tr>
      <w:tr w:rsidR="002170FD" w:rsidRPr="00626CEB" w14:paraId="3283C079" w14:textId="77777777" w:rsidTr="004D5749">
        <w:tc>
          <w:tcPr>
            <w:tcW w:w="4678" w:type="dxa"/>
            <w:tcBorders>
              <w:top w:val="single" w:sz="8" w:space="0" w:color="4E88C7"/>
              <w:bottom w:val="single" w:sz="8" w:space="0" w:color="4E88C7"/>
            </w:tcBorders>
            <w:shd w:val="clear" w:color="auto" w:fill="auto"/>
            <w:tcMar>
              <w:left w:w="0" w:type="dxa"/>
            </w:tcMar>
          </w:tcPr>
          <w:p w14:paraId="61230FF5" w14:textId="2866E55F" w:rsidR="002170FD" w:rsidRPr="004712EE" w:rsidRDefault="002170FD" w:rsidP="004712EE">
            <w:pPr>
              <w:spacing w:after="0"/>
              <w:ind w:right="119"/>
              <w:jc w:val="left"/>
              <w:rPr>
                <w:sz w:val="20"/>
                <w:szCs w:val="20"/>
              </w:rPr>
            </w:pPr>
            <w:r>
              <w:rPr>
                <w:sz w:val="20"/>
                <w:szCs w:val="20"/>
              </w:rPr>
              <w:t>MRV</w:t>
            </w:r>
          </w:p>
        </w:tc>
        <w:tc>
          <w:tcPr>
            <w:tcW w:w="4394" w:type="dxa"/>
            <w:tcBorders>
              <w:top w:val="single" w:sz="8" w:space="0" w:color="4E88C7"/>
              <w:bottom w:val="single" w:sz="8" w:space="0" w:color="4E88C7"/>
            </w:tcBorders>
            <w:shd w:val="clear" w:color="auto" w:fill="auto"/>
          </w:tcPr>
          <w:p w14:paraId="19281A40" w14:textId="3EA13564" w:rsidR="002170FD" w:rsidRPr="004712EE" w:rsidRDefault="002170FD" w:rsidP="004712EE">
            <w:pPr>
              <w:spacing w:after="0"/>
              <w:ind w:right="119"/>
              <w:jc w:val="left"/>
              <w:rPr>
                <w:sz w:val="20"/>
                <w:szCs w:val="20"/>
              </w:rPr>
            </w:pPr>
            <w:r>
              <w:rPr>
                <w:sz w:val="20"/>
                <w:szCs w:val="20"/>
              </w:rPr>
              <w:t>Monitor, report and verification</w:t>
            </w:r>
          </w:p>
        </w:tc>
      </w:tr>
    </w:tbl>
    <w:p w14:paraId="71ABD00F" w14:textId="23172DB1" w:rsidR="00CB4046" w:rsidRPr="00626CEB" w:rsidRDefault="00CB4046" w:rsidP="00CB4046">
      <w:pPr>
        <w:pStyle w:val="Caption"/>
        <w:jc w:val="center"/>
      </w:pPr>
      <w:bookmarkStart w:id="103" w:name="_Toc181743716"/>
      <w:r w:rsidRPr="00626CEB">
        <w:t xml:space="preserve">Table </w:t>
      </w:r>
      <w:fldSimple w:instr=" SEQ Table \* ARABIC  \* MERGEFORMAT ">
        <w:r w:rsidR="00240AE4" w:rsidRPr="00626CEB">
          <w:rPr>
            <w:noProof/>
          </w:rPr>
          <w:t>15</w:t>
        </w:r>
      </w:fldSimple>
      <w:r w:rsidRPr="00626CEB">
        <w:t xml:space="preserve">: List of </w:t>
      </w:r>
      <w:r w:rsidR="00CC1946">
        <w:t>a</w:t>
      </w:r>
      <w:r w:rsidR="00CC1946" w:rsidRPr="00626CEB">
        <w:t>cronyms</w:t>
      </w:r>
      <w:bookmarkEnd w:id="103"/>
    </w:p>
    <w:p w14:paraId="5E334FC5" w14:textId="77777777" w:rsidR="004712EE" w:rsidRPr="00E13CD7" w:rsidRDefault="004712EE" w:rsidP="004712EE">
      <w:pPr>
        <w:rPr>
          <w:rFonts w:asciiTheme="minorHAnsi" w:hAnsiTheme="minorHAnsi" w:cstheme="minorHAnsi"/>
        </w:rPr>
      </w:pPr>
      <w:r w:rsidRPr="00E13CD7">
        <w:rPr>
          <w:rFonts w:asciiTheme="minorHAnsi" w:hAnsiTheme="minorHAnsi" w:cstheme="minorHAnsi"/>
        </w:rPr>
        <w:t>F4EClim Consortium:</w:t>
      </w:r>
    </w:p>
    <w:tbl>
      <w:tblPr>
        <w:tblW w:w="7938" w:type="dxa"/>
        <w:jc w:val="center"/>
        <w:tblBorders>
          <w:top w:val="single" w:sz="4" w:space="0" w:color="4E88C7"/>
          <w:left w:val="single" w:sz="4" w:space="0" w:color="4E88C7"/>
          <w:bottom w:val="single" w:sz="4" w:space="0" w:color="4E88C7"/>
          <w:right w:val="single" w:sz="4" w:space="0" w:color="4E88C7"/>
          <w:insideH w:val="single" w:sz="4" w:space="0" w:color="4E88C7"/>
          <w:insideV w:val="dotted" w:sz="4" w:space="0" w:color="4E88C7"/>
        </w:tblBorders>
        <w:tblLook w:val="04A0" w:firstRow="1" w:lastRow="0" w:firstColumn="1" w:lastColumn="0" w:noHBand="0" w:noVBand="1"/>
      </w:tblPr>
      <w:tblGrid>
        <w:gridCol w:w="2694"/>
        <w:gridCol w:w="5244"/>
      </w:tblGrid>
      <w:tr w:rsidR="004712EE" w:rsidRPr="00197BDA" w14:paraId="7537AA32" w14:textId="77777777" w:rsidTr="00E1097E">
        <w:trPr>
          <w:trHeight w:val="344"/>
          <w:jc w:val="center"/>
        </w:trPr>
        <w:tc>
          <w:tcPr>
            <w:tcW w:w="2694" w:type="dxa"/>
            <w:tcBorders>
              <w:top w:val="nil"/>
              <w:left w:val="nil"/>
              <w:bottom w:val="single" w:sz="12" w:space="0" w:color="4E88C7"/>
              <w:right w:val="nil"/>
              <w:tl2br w:val="nil"/>
              <w:tr2bl w:val="nil"/>
            </w:tcBorders>
            <w:shd w:val="clear" w:color="auto" w:fill="DBE7F3"/>
          </w:tcPr>
          <w:p w14:paraId="718829EE" w14:textId="77777777" w:rsidR="004712EE" w:rsidRPr="004712EE" w:rsidRDefault="004712EE" w:rsidP="004712EE">
            <w:pPr>
              <w:pStyle w:val="TableData"/>
              <w:rPr>
                <w:b/>
              </w:rPr>
            </w:pPr>
            <w:r w:rsidRPr="004712EE">
              <w:rPr>
                <w:b/>
              </w:rPr>
              <w:t>Acronym</w:t>
            </w:r>
          </w:p>
        </w:tc>
        <w:tc>
          <w:tcPr>
            <w:tcW w:w="5244" w:type="dxa"/>
            <w:tcBorders>
              <w:top w:val="nil"/>
              <w:left w:val="nil"/>
              <w:bottom w:val="single" w:sz="12" w:space="0" w:color="4E88C7"/>
              <w:right w:val="nil"/>
              <w:tl2br w:val="nil"/>
              <w:tr2bl w:val="nil"/>
            </w:tcBorders>
            <w:shd w:val="clear" w:color="auto" w:fill="DBE7F3"/>
          </w:tcPr>
          <w:p w14:paraId="0FBD88D9" w14:textId="77777777" w:rsidR="004712EE" w:rsidRPr="004712EE" w:rsidRDefault="004712EE" w:rsidP="004712EE">
            <w:pPr>
              <w:pStyle w:val="TableData"/>
              <w:rPr>
                <w:b/>
              </w:rPr>
            </w:pPr>
            <w:r w:rsidRPr="004712EE">
              <w:rPr>
                <w:b/>
              </w:rPr>
              <w:t>Description</w:t>
            </w:r>
          </w:p>
        </w:tc>
      </w:tr>
      <w:tr w:rsidR="004712EE" w:rsidRPr="00A23F5D" w14:paraId="1DF76FFC" w14:textId="77777777" w:rsidTr="00E1097E">
        <w:trPr>
          <w:trHeight w:val="352"/>
          <w:jc w:val="center"/>
        </w:trPr>
        <w:tc>
          <w:tcPr>
            <w:tcW w:w="2694" w:type="dxa"/>
            <w:tcBorders>
              <w:top w:val="dotted" w:sz="4" w:space="0" w:color="4E88C7"/>
              <w:left w:val="nil"/>
              <w:bottom w:val="dotted" w:sz="4" w:space="0" w:color="4E88C7"/>
              <w:right w:val="nil"/>
              <w:tl2br w:val="nil"/>
              <w:tr2bl w:val="nil"/>
            </w:tcBorders>
            <w:shd w:val="clear" w:color="auto" w:fill="auto"/>
          </w:tcPr>
          <w:p w14:paraId="7389374C" w14:textId="77777777" w:rsidR="004712EE" w:rsidRPr="004712EE" w:rsidRDefault="004712EE" w:rsidP="004712EE">
            <w:pPr>
              <w:spacing w:after="0"/>
              <w:ind w:right="119"/>
              <w:jc w:val="left"/>
              <w:rPr>
                <w:sz w:val="20"/>
                <w:szCs w:val="20"/>
              </w:rPr>
            </w:pPr>
            <w:r w:rsidRPr="004712EE">
              <w:rPr>
                <w:sz w:val="20"/>
                <w:szCs w:val="20"/>
              </w:rPr>
              <w:t>DLR</w:t>
            </w:r>
          </w:p>
        </w:tc>
        <w:tc>
          <w:tcPr>
            <w:tcW w:w="5244" w:type="dxa"/>
            <w:tcBorders>
              <w:top w:val="single" w:sz="12" w:space="0" w:color="4E88C7"/>
              <w:left w:val="dotted" w:sz="4" w:space="0" w:color="4E88C7"/>
              <w:bottom w:val="single" w:sz="4" w:space="0" w:color="4E88C7"/>
              <w:right w:val="nil"/>
              <w:tl2br w:val="nil"/>
              <w:tr2bl w:val="nil"/>
            </w:tcBorders>
            <w:shd w:val="clear" w:color="auto" w:fill="auto"/>
          </w:tcPr>
          <w:p w14:paraId="721B5777" w14:textId="77777777" w:rsidR="004712EE" w:rsidRPr="004712EE" w:rsidRDefault="004712EE" w:rsidP="004712EE">
            <w:pPr>
              <w:spacing w:after="0"/>
              <w:ind w:right="119"/>
              <w:jc w:val="left"/>
              <w:rPr>
                <w:sz w:val="20"/>
                <w:szCs w:val="20"/>
              </w:rPr>
            </w:pPr>
            <w:r w:rsidRPr="004712EE">
              <w:rPr>
                <w:sz w:val="20"/>
                <w:szCs w:val="20"/>
              </w:rPr>
              <w:t>DEUTSCHES ZENTRUM FUER LUFT - UND RAUMFAHRT</w:t>
            </w:r>
          </w:p>
        </w:tc>
      </w:tr>
      <w:tr w:rsidR="004712EE" w:rsidRPr="00197BDA" w14:paraId="75D2AE70" w14:textId="77777777" w:rsidTr="00E1097E">
        <w:trPr>
          <w:trHeight w:val="344"/>
          <w:jc w:val="center"/>
        </w:trPr>
        <w:tc>
          <w:tcPr>
            <w:tcW w:w="2694" w:type="dxa"/>
            <w:tcBorders>
              <w:top w:val="single" w:sz="4" w:space="0" w:color="4E88C7"/>
              <w:left w:val="nil"/>
              <w:bottom w:val="single" w:sz="4" w:space="0" w:color="4E88C7"/>
              <w:right w:val="nil"/>
            </w:tcBorders>
            <w:shd w:val="clear" w:color="auto" w:fill="auto"/>
          </w:tcPr>
          <w:p w14:paraId="388FE4D9" w14:textId="77777777" w:rsidR="004712EE" w:rsidRPr="004712EE" w:rsidRDefault="004712EE" w:rsidP="004712EE">
            <w:pPr>
              <w:spacing w:after="0"/>
              <w:ind w:right="119"/>
              <w:jc w:val="left"/>
              <w:rPr>
                <w:sz w:val="20"/>
                <w:szCs w:val="20"/>
              </w:rPr>
            </w:pPr>
            <w:r w:rsidRPr="004712EE">
              <w:rPr>
                <w:sz w:val="20"/>
                <w:szCs w:val="20"/>
              </w:rPr>
              <w:t>TU Delft</w:t>
            </w:r>
          </w:p>
        </w:tc>
        <w:tc>
          <w:tcPr>
            <w:tcW w:w="5244" w:type="dxa"/>
            <w:tcBorders>
              <w:top w:val="single" w:sz="4" w:space="0" w:color="4E88C7"/>
              <w:bottom w:val="single" w:sz="4" w:space="0" w:color="4E88C7"/>
              <w:right w:val="nil"/>
            </w:tcBorders>
            <w:shd w:val="clear" w:color="auto" w:fill="auto"/>
          </w:tcPr>
          <w:p w14:paraId="034B2B8F" w14:textId="77777777" w:rsidR="004712EE" w:rsidRPr="004712EE" w:rsidRDefault="004712EE" w:rsidP="004712EE">
            <w:pPr>
              <w:spacing w:after="0"/>
              <w:ind w:right="119"/>
              <w:jc w:val="left"/>
              <w:rPr>
                <w:sz w:val="20"/>
                <w:szCs w:val="20"/>
              </w:rPr>
            </w:pPr>
            <w:r w:rsidRPr="004712EE">
              <w:rPr>
                <w:sz w:val="20"/>
                <w:szCs w:val="20"/>
              </w:rPr>
              <w:t>TECHNISCHE UNIVERSITEIT DELFT</w:t>
            </w:r>
          </w:p>
        </w:tc>
      </w:tr>
      <w:tr w:rsidR="004712EE" w:rsidRPr="00A23F5D" w14:paraId="6B5B8D7D" w14:textId="77777777" w:rsidTr="00E1097E">
        <w:trPr>
          <w:trHeight w:val="106"/>
          <w:jc w:val="center"/>
        </w:trPr>
        <w:tc>
          <w:tcPr>
            <w:tcW w:w="2694" w:type="dxa"/>
            <w:tcBorders>
              <w:top w:val="single" w:sz="4" w:space="0" w:color="4E88C7"/>
              <w:left w:val="nil"/>
              <w:bottom w:val="single" w:sz="4" w:space="0" w:color="4E88C7"/>
              <w:right w:val="nil"/>
            </w:tcBorders>
            <w:shd w:val="clear" w:color="auto" w:fill="auto"/>
          </w:tcPr>
          <w:p w14:paraId="2E7B0650" w14:textId="77777777" w:rsidR="004712EE" w:rsidRPr="004712EE" w:rsidRDefault="004712EE" w:rsidP="004712EE">
            <w:pPr>
              <w:spacing w:after="0"/>
              <w:ind w:right="119"/>
              <w:jc w:val="left"/>
              <w:rPr>
                <w:sz w:val="20"/>
                <w:szCs w:val="20"/>
              </w:rPr>
            </w:pPr>
            <w:r w:rsidRPr="004712EE">
              <w:rPr>
                <w:sz w:val="20"/>
                <w:szCs w:val="20"/>
              </w:rPr>
              <w:t>UC3M</w:t>
            </w:r>
          </w:p>
        </w:tc>
        <w:tc>
          <w:tcPr>
            <w:tcW w:w="5244" w:type="dxa"/>
            <w:tcBorders>
              <w:top w:val="single" w:sz="4" w:space="0" w:color="4E88C7"/>
              <w:bottom w:val="single" w:sz="4" w:space="0" w:color="4E88C7"/>
              <w:right w:val="nil"/>
            </w:tcBorders>
            <w:shd w:val="clear" w:color="auto" w:fill="auto"/>
          </w:tcPr>
          <w:p w14:paraId="40ADECA0" w14:textId="77777777" w:rsidR="004712EE" w:rsidRPr="004712EE" w:rsidRDefault="004712EE" w:rsidP="004712EE">
            <w:pPr>
              <w:keepNext/>
              <w:spacing w:after="0"/>
              <w:ind w:right="119"/>
              <w:jc w:val="left"/>
              <w:rPr>
                <w:sz w:val="20"/>
                <w:szCs w:val="20"/>
              </w:rPr>
            </w:pPr>
            <w:r w:rsidRPr="004712EE">
              <w:rPr>
                <w:sz w:val="20"/>
                <w:szCs w:val="20"/>
              </w:rPr>
              <w:t>UNIVERSIDAD CARLOS III DE MADRID</w:t>
            </w:r>
          </w:p>
        </w:tc>
      </w:tr>
    </w:tbl>
    <w:p w14:paraId="7CA026F6" w14:textId="4EAC8C97" w:rsidR="00E4091D" w:rsidRPr="004712EE" w:rsidRDefault="004712EE" w:rsidP="004712EE">
      <w:pPr>
        <w:jc w:val="center"/>
        <w:rPr>
          <w:rFonts w:asciiTheme="minorHAnsi" w:hAnsiTheme="minorHAnsi" w:cstheme="minorHAnsi"/>
          <w:b/>
          <w:bCs/>
          <w:sz w:val="20"/>
          <w:szCs w:val="20"/>
        </w:rPr>
      </w:pPr>
      <w:bookmarkStart w:id="104" w:name="_Toc46944074"/>
      <w:bookmarkStart w:id="105" w:name="_Toc104378760"/>
      <w:bookmarkStart w:id="106" w:name="_Toc181284102"/>
      <w:bookmarkStart w:id="107" w:name="_Toc181743717"/>
      <w:r w:rsidRPr="00E13CD7">
        <w:rPr>
          <w:rFonts w:asciiTheme="minorHAnsi" w:hAnsiTheme="minorHAnsi" w:cstheme="minorHAnsi"/>
          <w:b/>
          <w:bCs/>
          <w:sz w:val="20"/>
          <w:szCs w:val="20"/>
        </w:rPr>
        <w:t xml:space="preserve">Table </w:t>
      </w:r>
      <w:r w:rsidRPr="00E13CD7">
        <w:rPr>
          <w:rFonts w:asciiTheme="minorHAnsi" w:hAnsiTheme="minorHAnsi" w:cstheme="minorHAnsi"/>
          <w:b/>
          <w:bCs/>
          <w:sz w:val="20"/>
          <w:szCs w:val="20"/>
        </w:rPr>
        <w:fldChar w:fldCharType="begin"/>
      </w:r>
      <w:r w:rsidRPr="00E13CD7">
        <w:rPr>
          <w:rFonts w:asciiTheme="minorHAnsi" w:hAnsiTheme="minorHAnsi" w:cstheme="minorHAnsi"/>
          <w:b/>
          <w:bCs/>
          <w:sz w:val="20"/>
          <w:szCs w:val="20"/>
        </w:rPr>
        <w:instrText xml:space="preserve"> SEQ Table \* ARABIC </w:instrText>
      </w:r>
      <w:r w:rsidRPr="00E13CD7">
        <w:rPr>
          <w:rFonts w:asciiTheme="minorHAnsi" w:hAnsiTheme="minorHAnsi" w:cstheme="minorHAnsi"/>
          <w:b/>
          <w:bCs/>
          <w:sz w:val="20"/>
          <w:szCs w:val="20"/>
        </w:rPr>
        <w:fldChar w:fldCharType="separate"/>
      </w:r>
      <w:r>
        <w:rPr>
          <w:rFonts w:asciiTheme="minorHAnsi" w:hAnsiTheme="minorHAnsi" w:cstheme="minorHAnsi"/>
          <w:b/>
          <w:bCs/>
          <w:noProof/>
          <w:sz w:val="20"/>
          <w:szCs w:val="20"/>
        </w:rPr>
        <w:t>16</w:t>
      </w:r>
      <w:r w:rsidRPr="00E13CD7">
        <w:rPr>
          <w:rFonts w:asciiTheme="minorHAnsi" w:hAnsiTheme="minorHAnsi" w:cstheme="minorHAnsi"/>
          <w:b/>
          <w:bCs/>
          <w:sz w:val="20"/>
          <w:szCs w:val="20"/>
        </w:rPr>
        <w:fldChar w:fldCharType="end"/>
      </w:r>
      <w:r w:rsidRPr="00E13CD7">
        <w:rPr>
          <w:rFonts w:asciiTheme="minorHAnsi" w:hAnsiTheme="minorHAnsi" w:cstheme="minorHAnsi"/>
          <w:b/>
          <w:bCs/>
          <w:sz w:val="20"/>
          <w:szCs w:val="20"/>
        </w:rPr>
        <w:t>: F4EClim consortium acronyms</w:t>
      </w:r>
      <w:bookmarkEnd w:id="104"/>
      <w:bookmarkEnd w:id="105"/>
      <w:bookmarkEnd w:id="106"/>
      <w:r>
        <w:rPr>
          <w:rFonts w:asciiTheme="minorHAnsi" w:hAnsiTheme="minorHAnsi" w:cstheme="minorHAnsi"/>
          <w:b/>
          <w:bCs/>
          <w:sz w:val="20"/>
          <w:szCs w:val="20"/>
        </w:rPr>
        <w:t>.</w:t>
      </w:r>
      <w:bookmarkEnd w:id="107"/>
    </w:p>
    <w:p w14:paraId="2D5953D4" w14:textId="77777777" w:rsidR="00E4091D" w:rsidRPr="00B3605E" w:rsidRDefault="00E4091D" w:rsidP="000C0BC2">
      <w:pPr>
        <w:pStyle w:val="Heading1"/>
        <w:numPr>
          <w:ilvl w:val="0"/>
          <w:numId w:val="3"/>
        </w:numPr>
        <w:ind w:left="431" w:hanging="431"/>
        <w:rPr>
          <w:rFonts w:eastAsia="Calibri"/>
          <w:b w:val="0"/>
          <w:bCs w:val="0"/>
          <w:i/>
          <w:color w:val="2287FF" w:themeColor="accent2" w:themeTint="99"/>
          <w:sz w:val="20"/>
          <w:szCs w:val="22"/>
        </w:rPr>
      </w:pPr>
      <w:bookmarkStart w:id="108" w:name="_Toc181743683"/>
      <w:r w:rsidRPr="00B3605E">
        <w:rPr>
          <w:rFonts w:eastAsia="Calibri"/>
          <w:b w:val="0"/>
          <w:bCs w:val="0"/>
          <w:i/>
          <w:color w:val="2287FF" w:themeColor="accent2" w:themeTint="99"/>
          <w:sz w:val="20"/>
          <w:szCs w:val="22"/>
        </w:rPr>
        <w:lastRenderedPageBreak/>
        <w:t>Guidelines</w:t>
      </w:r>
      <w:bookmarkStart w:id="109" w:name="_Toc55404623"/>
      <w:bookmarkStart w:id="110" w:name="_Toc55404656"/>
      <w:bookmarkStart w:id="111" w:name="_Toc55404858"/>
      <w:bookmarkStart w:id="112" w:name="_Toc55404891"/>
      <w:bookmarkStart w:id="113" w:name="_Toc84340272"/>
      <w:bookmarkEnd w:id="108"/>
      <w:bookmarkEnd w:id="109"/>
      <w:bookmarkEnd w:id="110"/>
      <w:bookmarkEnd w:id="111"/>
      <w:bookmarkEnd w:id="112"/>
      <w:bookmarkEnd w:id="113"/>
    </w:p>
    <w:p w14:paraId="56F1B5AB" w14:textId="77777777" w:rsidR="00E4091D" w:rsidRPr="008312C8" w:rsidRDefault="00E4091D" w:rsidP="000C0BC2">
      <w:pPr>
        <w:pStyle w:val="Heading2"/>
        <w:numPr>
          <w:ilvl w:val="1"/>
          <w:numId w:val="3"/>
        </w:numPr>
        <w:rPr>
          <w:b w:val="0"/>
          <w:i/>
          <w:color w:val="2287FF" w:themeColor="accent2" w:themeTint="99"/>
          <w:sz w:val="20"/>
        </w:rPr>
      </w:pPr>
      <w:bookmarkStart w:id="114" w:name="_Toc181743684"/>
      <w:r w:rsidRPr="008312C8">
        <w:rPr>
          <w:b w:val="0"/>
          <w:i/>
          <w:color w:val="2287FF" w:themeColor="accent2" w:themeTint="99"/>
          <w:sz w:val="20"/>
        </w:rPr>
        <w:t>Indication of funding</w:t>
      </w:r>
      <w:bookmarkStart w:id="115" w:name="_Toc55404624"/>
      <w:bookmarkStart w:id="116" w:name="_Toc55404657"/>
      <w:bookmarkStart w:id="117" w:name="_Toc55404859"/>
      <w:bookmarkStart w:id="118" w:name="_Toc55404892"/>
      <w:bookmarkStart w:id="119" w:name="_Toc84340273"/>
      <w:bookmarkEnd w:id="114"/>
      <w:bookmarkEnd w:id="115"/>
      <w:bookmarkEnd w:id="116"/>
      <w:bookmarkEnd w:id="117"/>
      <w:bookmarkEnd w:id="118"/>
      <w:bookmarkEnd w:id="119"/>
    </w:p>
    <w:p w14:paraId="11D3502B" w14:textId="71D72682" w:rsidR="00E4091D" w:rsidRPr="00277B7B" w:rsidRDefault="00E4091D" w:rsidP="00E4091D">
      <w:pPr>
        <w:pStyle w:val="BodyText"/>
        <w:rPr>
          <w:i/>
          <w:color w:val="2287FF" w:themeColor="accent2" w:themeTint="99"/>
          <w:sz w:val="20"/>
        </w:rPr>
      </w:pPr>
      <w:r w:rsidRPr="00277B7B">
        <w:rPr>
          <w:i/>
          <w:color w:val="2287FF" w:themeColor="accent2" w:themeTint="99"/>
          <w:sz w:val="20"/>
        </w:rPr>
        <w:t>In line with the Grant Agreement, in communication and dissemination activities, the project will:</w:t>
      </w:r>
    </w:p>
    <w:p w14:paraId="72B73C70" w14:textId="2FED69DE" w:rsidR="00E4091D" w:rsidRPr="00626CEB" w:rsidRDefault="00E4091D" w:rsidP="00ED1D47">
      <w:pPr>
        <w:pStyle w:val="ListParagraph"/>
        <w:numPr>
          <w:ilvl w:val="0"/>
          <w:numId w:val="17"/>
        </w:numPr>
        <w:rPr>
          <w:i/>
          <w:color w:val="2287FF" w:themeColor="accent2" w:themeTint="99"/>
          <w:sz w:val="20"/>
        </w:rPr>
      </w:pPr>
      <w:r w:rsidRPr="00277B7B">
        <w:rPr>
          <w:i/>
          <w:color w:val="2287FF" w:themeColor="accent2" w:themeTint="99"/>
          <w:sz w:val="20"/>
        </w:rPr>
        <w:t xml:space="preserve">Use </w:t>
      </w:r>
      <w:r w:rsidR="00FE2504">
        <w:rPr>
          <w:i/>
          <w:color w:val="2287FF" w:themeColor="accent2" w:themeTint="99"/>
          <w:sz w:val="20"/>
        </w:rPr>
        <w:t xml:space="preserve">the </w:t>
      </w:r>
      <w:r w:rsidRPr="00277B7B">
        <w:rPr>
          <w:i/>
          <w:color w:val="2287FF" w:themeColor="accent2" w:themeTint="99"/>
          <w:sz w:val="20"/>
        </w:rPr>
        <w:t xml:space="preserve">EU emblem (no need for prior approval from the </w:t>
      </w:r>
      <w:r w:rsidR="00EB6FC1" w:rsidRPr="00277B7B">
        <w:rPr>
          <w:i/>
          <w:color w:val="2287FF" w:themeColor="accent2" w:themeTint="99"/>
          <w:sz w:val="20"/>
        </w:rPr>
        <w:t>SESAR 3 JU</w:t>
      </w:r>
      <w:r w:rsidRPr="00277B7B">
        <w:rPr>
          <w:i/>
          <w:color w:val="2287FF" w:themeColor="accent2" w:themeTint="99"/>
          <w:sz w:val="20"/>
        </w:rPr>
        <w:t xml:space="preserve">), downloadable from here: </w:t>
      </w:r>
      <w:hyperlink r:id="rId27" w:history="1">
        <w:r w:rsidRPr="00626CEB">
          <w:rPr>
            <w:i/>
            <w:color w:val="2287FF" w:themeColor="accent2" w:themeTint="99"/>
            <w:sz w:val="20"/>
          </w:rPr>
          <w:t>https://europa.eu/european-union/about-eu/symbols/flag_en</w:t>
        </w:r>
      </w:hyperlink>
      <w:r w:rsidRPr="00626CEB">
        <w:rPr>
          <w:i/>
          <w:color w:val="2287FF" w:themeColor="accent2" w:themeTint="99"/>
          <w:sz w:val="20"/>
        </w:rPr>
        <w:t xml:space="preserve"> </w:t>
      </w:r>
    </w:p>
    <w:p w14:paraId="7A968514" w14:textId="2CF14E06" w:rsidR="00E4091D" w:rsidRPr="00626CEB" w:rsidRDefault="00E4091D" w:rsidP="00ED1D47">
      <w:pPr>
        <w:pStyle w:val="ListParagraph"/>
        <w:numPr>
          <w:ilvl w:val="0"/>
          <w:numId w:val="17"/>
        </w:numPr>
        <w:rPr>
          <w:i/>
          <w:color w:val="2287FF" w:themeColor="accent2" w:themeTint="99"/>
          <w:sz w:val="20"/>
        </w:rPr>
      </w:pPr>
      <w:r w:rsidRPr="00626CEB">
        <w:rPr>
          <w:i/>
          <w:color w:val="2287FF" w:themeColor="accent2" w:themeTint="99"/>
          <w:sz w:val="20"/>
        </w:rPr>
        <w:t xml:space="preserve">Use the “Supported by SESAR </w:t>
      </w:r>
      <w:r w:rsidR="00EB5ED3" w:rsidRPr="00B3605E">
        <w:rPr>
          <w:i/>
          <w:color w:val="2287FF" w:themeColor="accent2" w:themeTint="99"/>
          <w:sz w:val="20"/>
        </w:rPr>
        <w:t xml:space="preserve">3 </w:t>
      </w:r>
      <w:r w:rsidRPr="008312C8">
        <w:rPr>
          <w:i/>
          <w:color w:val="2287FF" w:themeColor="accent2" w:themeTint="99"/>
          <w:sz w:val="20"/>
        </w:rPr>
        <w:t xml:space="preserve">Joint Undertaking” logo, downloadable from here: </w:t>
      </w:r>
      <w:hyperlink r:id="rId28" w:history="1">
        <w:r w:rsidR="00C332FB" w:rsidRPr="00C332FB">
          <w:rPr>
            <w:rStyle w:val="Hyperlink"/>
            <w:i/>
            <w:sz w:val="20"/>
          </w:rPr>
          <w:t>https://www.sesarju.eu/node/3406#sesar-logos7694</w:t>
        </w:r>
      </w:hyperlink>
    </w:p>
    <w:p w14:paraId="7B7C3BC9" w14:textId="747FBB96" w:rsidR="00E4091D" w:rsidRPr="00277B7B" w:rsidRDefault="00E4091D" w:rsidP="00ED1D47">
      <w:pPr>
        <w:pStyle w:val="ListParagraph"/>
        <w:numPr>
          <w:ilvl w:val="0"/>
          <w:numId w:val="17"/>
        </w:numPr>
        <w:rPr>
          <w:i/>
          <w:color w:val="2287FF" w:themeColor="accent2" w:themeTint="99"/>
          <w:sz w:val="20"/>
        </w:rPr>
      </w:pPr>
      <w:r w:rsidRPr="00626CEB">
        <w:rPr>
          <w:i/>
          <w:color w:val="2287FF" w:themeColor="accent2" w:themeTint="99"/>
          <w:sz w:val="20"/>
        </w:rPr>
        <w:t xml:space="preserve">Use the following reference in all communications, dissemination and exploitation material: This project has received funding from the SESAR </w:t>
      </w:r>
      <w:r w:rsidR="00B13692" w:rsidRPr="00B3605E">
        <w:rPr>
          <w:i/>
          <w:color w:val="2287FF" w:themeColor="accent2" w:themeTint="99"/>
          <w:sz w:val="20"/>
        </w:rPr>
        <w:t xml:space="preserve">3 </w:t>
      </w:r>
      <w:r w:rsidRPr="008312C8">
        <w:rPr>
          <w:i/>
          <w:color w:val="2287FF" w:themeColor="accent2" w:themeTint="99"/>
          <w:sz w:val="20"/>
        </w:rPr>
        <w:t xml:space="preserve">Joint Undertaking (JU) under grant agreement No [number]. The JU receives support from the European Union’s Horizon </w:t>
      </w:r>
      <w:r w:rsidR="00B13692" w:rsidRPr="00277B7B">
        <w:rPr>
          <w:i/>
          <w:color w:val="2287FF" w:themeColor="accent2" w:themeTint="99"/>
          <w:sz w:val="20"/>
        </w:rPr>
        <w:t>Europe</w:t>
      </w:r>
      <w:r w:rsidRPr="00277B7B">
        <w:rPr>
          <w:i/>
          <w:color w:val="2287FF" w:themeColor="accent2" w:themeTint="99"/>
          <w:sz w:val="20"/>
        </w:rPr>
        <w:t xml:space="preserve"> research and innovation programme and the SESAR </w:t>
      </w:r>
      <w:r w:rsidR="00EB5ED3" w:rsidRPr="00277B7B">
        <w:rPr>
          <w:i/>
          <w:color w:val="2287FF" w:themeColor="accent2" w:themeTint="99"/>
          <w:sz w:val="20"/>
        </w:rPr>
        <w:t xml:space="preserve">3 </w:t>
      </w:r>
      <w:r w:rsidRPr="00277B7B">
        <w:rPr>
          <w:i/>
          <w:color w:val="2287FF" w:themeColor="accent2" w:themeTint="99"/>
          <w:sz w:val="20"/>
        </w:rPr>
        <w:t>JU members other than the Union.</w:t>
      </w:r>
    </w:p>
    <w:p w14:paraId="680E8108" w14:textId="657C6CDA" w:rsidR="00E4091D" w:rsidRPr="00626CEB" w:rsidRDefault="00E4091D" w:rsidP="00ED1D47">
      <w:pPr>
        <w:pStyle w:val="ListParagraph"/>
        <w:numPr>
          <w:ilvl w:val="0"/>
          <w:numId w:val="17"/>
        </w:numPr>
        <w:rPr>
          <w:i/>
          <w:color w:val="2287FF" w:themeColor="accent2" w:themeTint="99"/>
          <w:sz w:val="20"/>
        </w:rPr>
      </w:pPr>
      <w:r w:rsidRPr="00277B7B">
        <w:rPr>
          <w:i/>
          <w:color w:val="2287FF" w:themeColor="accent2" w:themeTint="99"/>
          <w:sz w:val="20"/>
        </w:rPr>
        <w:t>Indicate that the activity reflects only the aut</w:t>
      </w:r>
      <w:r w:rsidRPr="00626CEB">
        <w:rPr>
          <w:i/>
          <w:color w:val="2287FF" w:themeColor="accent2" w:themeTint="99"/>
          <w:sz w:val="20"/>
        </w:rPr>
        <w:t>hor's view and that the</w:t>
      </w:r>
      <w:r w:rsidR="00C332FB">
        <w:rPr>
          <w:i/>
          <w:color w:val="2287FF" w:themeColor="accent2" w:themeTint="99"/>
          <w:sz w:val="20"/>
        </w:rPr>
        <w:t xml:space="preserve"> SESAR 3</w:t>
      </w:r>
      <w:r w:rsidRPr="00626CEB">
        <w:rPr>
          <w:i/>
          <w:color w:val="2287FF" w:themeColor="accent2" w:themeTint="99"/>
          <w:sz w:val="20"/>
        </w:rPr>
        <w:t xml:space="preserve"> JU is not responsible for any use that may be made of the information it contains.</w:t>
      </w:r>
    </w:p>
    <w:p w14:paraId="0F790938" w14:textId="77777777" w:rsidR="00E4091D" w:rsidRPr="00626CEB" w:rsidRDefault="00E4091D" w:rsidP="00E4091D">
      <w:pPr>
        <w:pStyle w:val="BodyText"/>
        <w:rPr>
          <w:i/>
          <w:color w:val="2287FF" w:themeColor="accent2" w:themeTint="99"/>
          <w:sz w:val="20"/>
        </w:rPr>
      </w:pPr>
    </w:p>
    <w:p w14:paraId="31635FBE" w14:textId="5A918752" w:rsidR="00E4091D" w:rsidRPr="00626CEB" w:rsidRDefault="00E4091D" w:rsidP="000C0BC2">
      <w:pPr>
        <w:pStyle w:val="Heading2"/>
        <w:numPr>
          <w:ilvl w:val="1"/>
          <w:numId w:val="3"/>
        </w:numPr>
        <w:rPr>
          <w:b w:val="0"/>
          <w:i/>
          <w:color w:val="2287FF" w:themeColor="accent2" w:themeTint="99"/>
          <w:sz w:val="20"/>
        </w:rPr>
      </w:pPr>
      <w:bookmarkStart w:id="120" w:name="_Toc181743685"/>
      <w:r w:rsidRPr="00626CEB">
        <w:rPr>
          <w:b w:val="0"/>
          <w:i/>
          <w:color w:val="2287FF" w:themeColor="accent2" w:themeTint="99"/>
          <w:sz w:val="20"/>
        </w:rPr>
        <w:t>Disclaimer excluding S</w:t>
      </w:r>
      <w:r w:rsidR="00484BCA">
        <w:rPr>
          <w:b w:val="0"/>
          <w:i/>
          <w:color w:val="2287FF" w:themeColor="accent2" w:themeTint="99"/>
          <w:sz w:val="20"/>
        </w:rPr>
        <w:t xml:space="preserve">ESAR 3 </w:t>
      </w:r>
      <w:r w:rsidRPr="00626CEB">
        <w:rPr>
          <w:b w:val="0"/>
          <w:i/>
          <w:color w:val="2287FF" w:themeColor="accent2" w:themeTint="99"/>
          <w:sz w:val="20"/>
        </w:rPr>
        <w:t>JU responsibility</w:t>
      </w:r>
      <w:bookmarkStart w:id="121" w:name="_Toc55404625"/>
      <w:bookmarkStart w:id="122" w:name="_Toc55404658"/>
      <w:bookmarkStart w:id="123" w:name="_Toc55404860"/>
      <w:bookmarkStart w:id="124" w:name="_Toc55404893"/>
      <w:bookmarkStart w:id="125" w:name="_Toc84340274"/>
      <w:bookmarkEnd w:id="120"/>
      <w:bookmarkEnd w:id="121"/>
      <w:bookmarkEnd w:id="122"/>
      <w:bookmarkEnd w:id="123"/>
      <w:bookmarkEnd w:id="124"/>
      <w:bookmarkEnd w:id="125"/>
    </w:p>
    <w:p w14:paraId="4C5CD0EB" w14:textId="521F0005" w:rsidR="00E4091D" w:rsidRPr="00626CEB" w:rsidRDefault="00E4091D" w:rsidP="00E4091D">
      <w:pPr>
        <w:pStyle w:val="BodyText"/>
        <w:rPr>
          <w:i/>
          <w:color w:val="2287FF" w:themeColor="accent2" w:themeTint="99"/>
          <w:sz w:val="20"/>
        </w:rPr>
      </w:pPr>
      <w:r w:rsidRPr="00626CEB">
        <w:rPr>
          <w:i/>
          <w:color w:val="2287FF" w:themeColor="accent2" w:themeTint="99"/>
          <w:sz w:val="20"/>
        </w:rPr>
        <w:t>The communication and dissemination activities will always indicate that it reflects only the author's view and that the S</w:t>
      </w:r>
      <w:r w:rsidR="00484BCA">
        <w:rPr>
          <w:i/>
          <w:color w:val="2287FF" w:themeColor="accent2" w:themeTint="99"/>
          <w:sz w:val="20"/>
        </w:rPr>
        <w:t xml:space="preserve">ESAR 3 </w:t>
      </w:r>
      <w:r w:rsidRPr="00626CEB">
        <w:rPr>
          <w:i/>
          <w:color w:val="2287FF" w:themeColor="accent2" w:themeTint="99"/>
          <w:sz w:val="20"/>
        </w:rPr>
        <w:t>JU is not responsible for any use that may be made of the information it contains.</w:t>
      </w:r>
    </w:p>
    <w:p w14:paraId="228C6389" w14:textId="1AB3915B" w:rsidR="00E4091D" w:rsidRPr="00277B7B" w:rsidRDefault="00E4091D" w:rsidP="00E4091D">
      <w:pPr>
        <w:pStyle w:val="BodyText"/>
        <w:rPr>
          <w:i/>
          <w:color w:val="2287FF" w:themeColor="accent2" w:themeTint="99"/>
          <w:sz w:val="20"/>
        </w:rPr>
      </w:pPr>
      <w:r w:rsidRPr="008312C8">
        <w:rPr>
          <w:i/>
          <w:color w:val="2287FF" w:themeColor="accent2" w:themeTint="99"/>
          <w:sz w:val="20"/>
        </w:rPr>
        <w:t xml:space="preserve">When displayed together with another logo, the </w:t>
      </w:r>
      <w:r w:rsidR="00C332FB">
        <w:rPr>
          <w:i/>
          <w:color w:val="2287FF" w:themeColor="accent2" w:themeTint="99"/>
          <w:sz w:val="20"/>
        </w:rPr>
        <w:t xml:space="preserve">SESAR </w:t>
      </w:r>
      <w:r w:rsidR="00EB5ED3" w:rsidRPr="00277B7B">
        <w:rPr>
          <w:i/>
          <w:color w:val="2287FF" w:themeColor="accent2" w:themeTint="99"/>
          <w:sz w:val="20"/>
        </w:rPr>
        <w:t>3</w:t>
      </w:r>
      <w:r w:rsidRPr="00277B7B">
        <w:rPr>
          <w:i/>
          <w:color w:val="2287FF" w:themeColor="accent2" w:themeTint="99"/>
          <w:sz w:val="20"/>
        </w:rPr>
        <w:t xml:space="preserve"> </w:t>
      </w:r>
      <w:r w:rsidR="00C332FB">
        <w:rPr>
          <w:i/>
          <w:color w:val="2287FF" w:themeColor="accent2" w:themeTint="99"/>
          <w:sz w:val="20"/>
        </w:rPr>
        <w:t xml:space="preserve">JU </w:t>
      </w:r>
      <w:r w:rsidRPr="00277B7B">
        <w:rPr>
          <w:i/>
          <w:color w:val="2287FF" w:themeColor="accent2" w:themeTint="99"/>
          <w:sz w:val="20"/>
        </w:rPr>
        <w:t>logo and the EU emblem will have appropriate prominence.</w:t>
      </w:r>
    </w:p>
    <w:p w14:paraId="19C13DE7" w14:textId="77777777" w:rsidR="00884DCE" w:rsidRPr="00277B7B" w:rsidRDefault="00884DCE" w:rsidP="00BF235F">
      <w:pPr>
        <w:pStyle w:val="References"/>
        <w:numPr>
          <w:ilvl w:val="0"/>
          <w:numId w:val="0"/>
        </w:numPr>
        <w:rPr>
          <w:i/>
          <w:color w:val="2287FF" w:themeColor="accent2" w:themeTint="99"/>
          <w:sz w:val="20"/>
          <w:lang w:eastAsia="en-US"/>
        </w:rPr>
      </w:pPr>
      <w:bookmarkStart w:id="126" w:name="_Toc48648068"/>
      <w:bookmarkStart w:id="127" w:name="_Toc48648069"/>
      <w:bookmarkStart w:id="128" w:name="_Toc48648070"/>
      <w:bookmarkStart w:id="129" w:name="_Toc48648074"/>
      <w:bookmarkStart w:id="130" w:name="_Toc48648075"/>
      <w:bookmarkStart w:id="131" w:name="_Toc48648076"/>
      <w:bookmarkStart w:id="132" w:name="_Toc48648077"/>
      <w:bookmarkStart w:id="133" w:name="_Toc48648078"/>
      <w:bookmarkEnd w:id="126"/>
      <w:bookmarkEnd w:id="127"/>
      <w:bookmarkEnd w:id="128"/>
      <w:bookmarkEnd w:id="129"/>
      <w:bookmarkEnd w:id="130"/>
      <w:bookmarkEnd w:id="131"/>
      <w:bookmarkEnd w:id="132"/>
      <w:bookmarkEnd w:id="133"/>
    </w:p>
    <w:sectPr w:rsidR="00884DCE" w:rsidRPr="00277B7B" w:rsidSect="007D1B4F">
      <w:headerReference w:type="even" r:id="rId29"/>
      <w:headerReference w:type="default" r:id="rId30"/>
      <w:footerReference w:type="even" r:id="rId31"/>
      <w:footerReference w:type="default" r:id="rId32"/>
      <w:pgSz w:w="11906" w:h="16838" w:code="9"/>
      <w:pgMar w:top="1814" w:right="1418" w:bottom="1701" w:left="1418" w:header="709" w:footer="397"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eijia Yin" w:date="2024-11-05T19:09:00Z" w:initials="FY">
    <w:p w14:paraId="0E411037" w14:textId="77777777" w:rsidR="00886C7F" w:rsidRDefault="00886C7F" w:rsidP="00886C7F">
      <w:pPr>
        <w:jc w:val="left"/>
      </w:pPr>
      <w:r>
        <w:rPr>
          <w:rStyle w:val="CommentReference"/>
        </w:rPr>
        <w:annotationRef/>
      </w:r>
      <w:r>
        <w:rPr>
          <w:i/>
          <w:iCs/>
          <w:color w:val="2186FF"/>
          <w:sz w:val="20"/>
          <w:szCs w:val="20"/>
        </w:rPr>
        <w:t> </w:t>
      </w:r>
    </w:p>
    <w:p w14:paraId="7117C37A" w14:textId="77777777" w:rsidR="00886C7F" w:rsidRDefault="00886C7F" w:rsidP="00886C7F">
      <w:pPr>
        <w:jc w:val="left"/>
      </w:pPr>
      <w:r>
        <w:rPr>
          <w:i/>
          <w:iCs/>
          <w:color w:val="2186FF"/>
          <w:sz w:val="20"/>
          <w:szCs w:val="20"/>
        </w:rPr>
        <w:t>All the text within [This format] should be deleted before submitting the deliverable in addition to this Template Instructions (in blue italic).</w:t>
      </w:r>
    </w:p>
    <w:p w14:paraId="37B313AF" w14:textId="77777777" w:rsidR="00886C7F" w:rsidRDefault="00886C7F" w:rsidP="00886C7F">
      <w:pPr>
        <w:jc w:val="left"/>
      </w:pPr>
      <w:r>
        <w:rPr>
          <w:i/>
          <w:iCs/>
          <w:color w:val="2186FF"/>
          <w:sz w:val="20"/>
          <w:szCs w:val="20"/>
        </w:rPr>
        <w:t> </w:t>
      </w:r>
    </w:p>
    <w:p w14:paraId="6C06FDDC" w14:textId="77777777" w:rsidR="00886C7F" w:rsidRDefault="00886C7F" w:rsidP="00886C7F">
      <w:pPr>
        <w:jc w:val="left"/>
      </w:pPr>
      <w:r>
        <w:rPr>
          <w:i/>
          <w:iCs/>
          <w:color w:val="2186FF"/>
          <w:sz w:val="20"/>
          <w:szCs w:val="20"/>
        </w:rPr>
        <w:t>This template therefore contains a number of standard styles for composing the layout of text which format should not be modified.</w:t>
      </w:r>
    </w:p>
    <w:p w14:paraId="6345C03B" w14:textId="77777777" w:rsidR="00886C7F" w:rsidRDefault="00886C7F" w:rsidP="00886C7F">
      <w:pPr>
        <w:jc w:val="left"/>
      </w:pPr>
      <w:r>
        <w:rPr>
          <w:i/>
          <w:iCs/>
          <w:color w:val="2186FF"/>
          <w:sz w:val="20"/>
          <w:szCs w:val="20"/>
        </w:rPr>
        <w:t> </w:t>
      </w:r>
    </w:p>
    <w:p w14:paraId="05EC7313" w14:textId="77777777" w:rsidR="00886C7F" w:rsidRDefault="00886C7F" w:rsidP="00886C7F">
      <w:pPr>
        <w:jc w:val="left"/>
      </w:pPr>
      <w:r>
        <w:rPr>
          <w:i/>
          <w:iCs/>
          <w:color w:val="2186FF"/>
          <w:sz w:val="20"/>
          <w:szCs w:val="20"/>
        </w:rPr>
        <w:t>Templates structure is mandatory to follow. If the Section is not applicable indicate as N/A.</w:t>
      </w:r>
    </w:p>
    <w:p w14:paraId="5B0758FF" w14:textId="77777777" w:rsidR="00886C7F" w:rsidRDefault="00886C7F" w:rsidP="00886C7F">
      <w:pPr>
        <w:jc w:val="left"/>
      </w:pPr>
      <w:r>
        <w:rPr>
          <w:i/>
          <w:iCs/>
          <w:color w:val="2186FF"/>
          <w:sz w:val="20"/>
          <w:szCs w:val="20"/>
        </w:rPr>
        <w:t> </w:t>
      </w:r>
    </w:p>
    <w:p w14:paraId="43EE1836" w14:textId="77777777" w:rsidR="00886C7F" w:rsidRDefault="00886C7F" w:rsidP="00886C7F">
      <w:pPr>
        <w:jc w:val="left"/>
      </w:pPr>
      <w:r>
        <w:rPr>
          <w:i/>
          <w:iCs/>
          <w:color w:val="2186FF"/>
          <w:sz w:val="20"/>
          <w:szCs w:val="20"/>
        </w:rPr>
        <w:t>Before any delivery, we recommend to use:</w:t>
      </w:r>
    </w:p>
    <w:p w14:paraId="2023A6D6" w14:textId="77777777" w:rsidR="00886C7F" w:rsidRDefault="00886C7F" w:rsidP="00886C7F">
      <w:pPr>
        <w:jc w:val="left"/>
      </w:pPr>
      <w:r>
        <w:rPr>
          <w:color w:val="2186FF"/>
          <w:sz w:val="20"/>
          <w:szCs w:val="20"/>
        </w:rPr>
        <w:t xml:space="preserve">·       </w:t>
      </w:r>
      <w:r>
        <w:rPr>
          <w:i/>
          <w:iCs/>
          <w:color w:val="2186FF"/>
          <w:sz w:val="20"/>
          <w:szCs w:val="20"/>
        </w:rPr>
        <w:t>On the Review tab select Language &gt; Language Preferences. Under Office authoring languages and proofing, select the language UK English. Select OK.</w:t>
      </w:r>
    </w:p>
    <w:p w14:paraId="12C423B5" w14:textId="77777777" w:rsidR="00886C7F" w:rsidRDefault="00886C7F" w:rsidP="00886C7F">
      <w:pPr>
        <w:jc w:val="left"/>
      </w:pPr>
      <w:r>
        <w:rPr>
          <w:color w:val="2186FF"/>
          <w:sz w:val="20"/>
          <w:szCs w:val="20"/>
        </w:rPr>
        <w:t xml:space="preserve">·       </w:t>
      </w:r>
      <w:r>
        <w:rPr>
          <w:i/>
          <w:iCs/>
          <w:color w:val="2186FF"/>
          <w:sz w:val="20"/>
          <w:szCs w:val="20"/>
        </w:rPr>
        <w:t>Ctrl + A to select the entire document followed by Ctrl + F9 to update the information (Table of Contents, Table of Figures, Reference, etc)</w:t>
      </w:r>
    </w:p>
    <w:p w14:paraId="099A8091" w14:textId="77777777" w:rsidR="00886C7F" w:rsidRDefault="00886C7F" w:rsidP="00886C7F">
      <w:pPr>
        <w:jc w:val="left"/>
      </w:pPr>
      <w:r>
        <w:rPr>
          <w:i/>
          <w:iCs/>
          <w:color w:val="2186FF"/>
          <w:sz w:val="20"/>
          <w:szCs w:val="20"/>
        </w:rPr>
        <w:t> </w:t>
      </w:r>
    </w:p>
    <w:p w14:paraId="7E4A75A2" w14:textId="77777777" w:rsidR="00886C7F" w:rsidRDefault="00886C7F" w:rsidP="00886C7F">
      <w:pPr>
        <w:jc w:val="left"/>
      </w:pPr>
      <w:r>
        <w:rPr>
          <w:i/>
          <w:iCs/>
          <w:color w:val="2186FF"/>
          <w:sz w:val="20"/>
          <w:szCs w:val="20"/>
        </w:rPr>
        <w:t xml:space="preserve">If you want to emphasise some text in a paragraph there are several character styles available. There is a simple </w:t>
      </w:r>
      <w:r>
        <w:rPr>
          <w:color w:val="2186FF"/>
          <w:sz w:val="20"/>
          <w:szCs w:val="20"/>
        </w:rPr>
        <w:t>emphasis</w:t>
      </w:r>
      <w:r>
        <w:rPr>
          <w:i/>
          <w:iCs/>
          <w:color w:val="2186FF"/>
          <w:sz w:val="20"/>
          <w:szCs w:val="20"/>
        </w:rPr>
        <w:t xml:space="preserve">, a </w:t>
      </w:r>
      <w:r>
        <w:rPr>
          <w:b/>
          <w:bCs/>
          <w:i/>
          <w:iCs/>
          <w:color w:val="2186FF"/>
          <w:sz w:val="20"/>
          <w:szCs w:val="20"/>
        </w:rPr>
        <w:t>strong emphasis</w:t>
      </w:r>
      <w:r>
        <w:rPr>
          <w:i/>
          <w:iCs/>
          <w:color w:val="2186FF"/>
          <w:sz w:val="20"/>
          <w:szCs w:val="20"/>
        </w:rPr>
        <w:t xml:space="preserve"> and an </w:t>
      </w:r>
      <w:r>
        <w:rPr>
          <w:b/>
          <w:bCs/>
          <w:i/>
          <w:iCs/>
          <w:color w:val="2186FF"/>
          <w:sz w:val="20"/>
          <w:szCs w:val="20"/>
          <w:u w:val="single"/>
        </w:rPr>
        <w:t>intense emphasis</w:t>
      </w:r>
      <w:r>
        <w:rPr>
          <w:i/>
          <w:iCs/>
          <w:color w:val="2186FF"/>
          <w:sz w:val="20"/>
          <w:szCs w:val="20"/>
        </w:rPr>
        <w:t xml:space="preserve"> that can be used to highlight some words.</w:t>
      </w:r>
    </w:p>
  </w:comment>
  <w:comment w:id="3" w:author="Feijia Yin" w:date="2024-11-05T19:16:00Z" w:initials="FY">
    <w:p w14:paraId="7A04A5F0" w14:textId="77777777" w:rsidR="009D772D" w:rsidRDefault="009D772D" w:rsidP="009D772D">
      <w:pPr>
        <w:jc w:val="left"/>
      </w:pPr>
      <w:r>
        <w:rPr>
          <w:rStyle w:val="CommentReference"/>
        </w:rPr>
        <w:annotationRef/>
      </w:r>
      <w:r>
        <w:rPr>
          <w:i/>
          <w:iCs/>
          <w:color w:val="2186FF"/>
          <w:sz w:val="20"/>
          <w:szCs w:val="20"/>
        </w:rPr>
        <w:t>[The beneficiaries/consortium may chose the manner to fill in the authoring &amp; approval tables according to the following options:</w:t>
      </w:r>
    </w:p>
    <w:p w14:paraId="1F5EF31B" w14:textId="77777777" w:rsidR="009D772D" w:rsidRDefault="009D772D" w:rsidP="009D772D">
      <w:pPr>
        <w:jc w:val="left"/>
      </w:pPr>
      <w:r>
        <w:rPr>
          <w:i/>
          <w:iCs/>
          <w:color w:val="2186FF"/>
          <w:sz w:val="20"/>
          <w:szCs w:val="20"/>
        </w:rPr>
        <w:t>1.              Nominative – writing down the name of the authors and the name of the participating entity.</w:t>
      </w:r>
    </w:p>
    <w:p w14:paraId="18A12382" w14:textId="77777777" w:rsidR="009D772D" w:rsidRDefault="009D772D" w:rsidP="009D772D">
      <w:pPr>
        <w:jc w:val="left"/>
      </w:pPr>
      <w:r>
        <w:rPr>
          <w:i/>
          <w:iCs/>
          <w:color w:val="2186FF"/>
          <w:sz w:val="20"/>
          <w:szCs w:val="20"/>
        </w:rPr>
        <w:t>In this case, the beneficiaries/consortium are fully responsible to the correct application of the GA, including data protection provisions in the frame of the Action (*see below the type of obligations)</w:t>
      </w:r>
    </w:p>
    <w:p w14:paraId="78DBFDC0" w14:textId="77777777" w:rsidR="009D772D" w:rsidRDefault="009D772D" w:rsidP="009D772D">
      <w:pPr>
        <w:jc w:val="left"/>
      </w:pPr>
      <w:r>
        <w:rPr>
          <w:i/>
          <w:iCs/>
          <w:color w:val="2186FF"/>
          <w:sz w:val="20"/>
          <w:szCs w:val="20"/>
        </w:rPr>
        <w:t>2.              Anonymous – Writing down the name of the participating entity.</w:t>
      </w:r>
    </w:p>
    <w:p w14:paraId="2AA2B28D" w14:textId="77777777" w:rsidR="009D772D" w:rsidRDefault="009D772D" w:rsidP="009D772D">
      <w:pPr>
        <w:jc w:val="left"/>
      </w:pPr>
      <w:r>
        <w:rPr>
          <w:i/>
          <w:iCs/>
          <w:color w:val="2186FF"/>
          <w:sz w:val="20"/>
          <w:szCs w:val="20"/>
        </w:rPr>
        <w:t>If option 1 is selected, the following statement shall remain:</w:t>
      </w:r>
    </w:p>
    <w:p w14:paraId="3EA8922E" w14:textId="77777777" w:rsidR="009D772D" w:rsidRDefault="009D772D" w:rsidP="009D772D">
      <w:pPr>
        <w:jc w:val="left"/>
      </w:pPr>
      <w:r>
        <w:rPr>
          <w:i/>
          <w:iCs/>
          <w:color w:val="2186FF"/>
          <w:sz w:val="20"/>
          <w:szCs w:val="20"/>
        </w:rPr>
        <w:t>The beneficiaries/consortium confirm(s) the correct application of the Grant Agreement, which includes data protection provisions, and compliance with GDPR or the applicable legal framework with an equivalent level of protection, in the frame of the Action. In particular, beneficiaries/consortium confirm(s) to be up to date with their consent management system.</w:t>
      </w:r>
    </w:p>
    <w:p w14:paraId="63FCC913" w14:textId="77777777" w:rsidR="009D772D" w:rsidRDefault="009D772D" w:rsidP="009D772D">
      <w:pPr>
        <w:jc w:val="left"/>
      </w:pPr>
      <w:r>
        <w:rPr>
          <w:i/>
          <w:iCs/>
          <w:color w:val="2186FF"/>
          <w:sz w:val="20"/>
          <w:szCs w:val="20"/>
        </w:rPr>
        <w:t>(*) As controllers, beneficiaries/consortium are responsible for the processing of personal data within the frame of the Action. In particular, should beneficiaries/consortium decide to fill in the table in a nominative manner (include the beneficiaries/consortium decide to include the name of the author(s) in the table), it is the beneficiaries/consortium strict responsibility to obtain the explicit, freely given, informed and unambiguous consent from the author(s), as consent is the only possible legal base for this processing activity for this particular purpose (see list of processing operations point 3.2 in the Horizon privacy statement, in particular, point 3.2.2.1 on publication on the Internet). It is also the responsibility of the beneficiaries/consortium to immediately inform the SESAR 3 JU should the author(s) withdraw consent.]</w:t>
      </w:r>
    </w:p>
    <w:p w14:paraId="54F4C083" w14:textId="77777777" w:rsidR="009D772D" w:rsidRDefault="009D772D" w:rsidP="009D772D">
      <w:pPr>
        <w:jc w:val="left"/>
      </w:pPr>
    </w:p>
  </w:comment>
  <w:comment w:id="11" w:author="Feijia Yin" w:date="2024-11-05T19:34:00Z" w:initials="FY">
    <w:p w14:paraId="2CBFA0AF" w14:textId="77777777" w:rsidR="00B71290" w:rsidRDefault="00B71290" w:rsidP="00B71290">
      <w:pPr>
        <w:jc w:val="left"/>
      </w:pPr>
      <w:r>
        <w:rPr>
          <w:rStyle w:val="CommentReference"/>
        </w:rPr>
        <w:annotationRef/>
      </w:r>
      <w:r>
        <w:rPr>
          <w:i/>
          <w:iCs/>
          <w:color w:val="2186FF"/>
          <w:sz w:val="20"/>
          <w:szCs w:val="20"/>
        </w:rPr>
        <w:t xml:space="preserve">We encourage the use of the </w:t>
      </w:r>
      <w:hyperlink r:id="rId1" w:history="1">
        <w:r w:rsidRPr="00983D41">
          <w:rPr>
            <w:rStyle w:val="Hyperlink"/>
            <w:i/>
            <w:iCs/>
            <w:sz w:val="20"/>
            <w:szCs w:val="20"/>
          </w:rPr>
          <w:t>quick guide and tools for Communication , Dissemination and Exploitation</w:t>
        </w:r>
      </w:hyperlink>
      <w:r>
        <w:rPr>
          <w:i/>
          <w:iCs/>
          <w:color w:val="2186FF"/>
          <w:sz w:val="20"/>
          <w:szCs w:val="20"/>
        </w:rPr>
        <w:t xml:space="preserve"> provided by the European Commission.</w:t>
      </w:r>
    </w:p>
    <w:p w14:paraId="4E8432BD" w14:textId="77777777" w:rsidR="00B71290" w:rsidRDefault="00B71290" w:rsidP="00B71290">
      <w:pPr>
        <w:jc w:val="left"/>
      </w:pPr>
      <w:r>
        <w:rPr>
          <w:i/>
          <w:iCs/>
          <w:color w:val="2186FF"/>
          <w:sz w:val="20"/>
          <w:szCs w:val="20"/>
        </w:rPr>
        <w:t>There are several tools provided by the European Commission for communication, dissemination and exploitation (CDE) activities. Some of these tools do not require direct inputs from the Projects, they are directly managed by the European Commission (i.e. CORDIS, Horizon Dashboard, and Innovation Radar). These tools are public databases that contain information about the projects but they are independent from project management and CDE activities.</w:t>
      </w:r>
    </w:p>
    <w:p w14:paraId="409B5C58" w14:textId="77777777" w:rsidR="00B71290" w:rsidRDefault="00B71290" w:rsidP="00B71290">
      <w:pPr>
        <w:jc w:val="left"/>
      </w:pPr>
      <w:r>
        <w:rPr>
          <w:i/>
          <w:iCs/>
          <w:color w:val="2186FF"/>
          <w:sz w:val="20"/>
          <w:szCs w:val="20"/>
        </w:rPr>
        <w:t>The remaining tools shall be used by the projects in case they want to profit from them in their CDE activities. Those tools are:</w:t>
      </w:r>
    </w:p>
    <w:p w14:paraId="23327416" w14:textId="77777777" w:rsidR="00B71290" w:rsidRDefault="00B71290" w:rsidP="00B71290">
      <w:pPr>
        <w:jc w:val="left"/>
      </w:pPr>
      <w:r>
        <w:rPr>
          <w:i/>
          <w:iCs/>
          <w:color w:val="2186FF"/>
          <w:sz w:val="20"/>
          <w:szCs w:val="20"/>
        </w:rPr>
        <w:t> </w:t>
      </w:r>
    </w:p>
    <w:p w14:paraId="619C3AD8" w14:textId="77777777" w:rsidR="00B71290" w:rsidRDefault="00B71290" w:rsidP="00B71290">
      <w:pPr>
        <w:jc w:val="left"/>
      </w:pPr>
      <w:r>
        <w:rPr>
          <w:color w:val="2186FF"/>
          <w:sz w:val="20"/>
          <w:szCs w:val="20"/>
        </w:rPr>
        <w:t xml:space="preserve">·       </w:t>
      </w:r>
      <w:r>
        <w:rPr>
          <w:b/>
          <w:bCs/>
          <w:i/>
          <w:iCs/>
          <w:color w:val="2186FF"/>
          <w:sz w:val="20"/>
          <w:szCs w:val="20"/>
        </w:rPr>
        <w:t>The Horizon Magazine</w:t>
      </w:r>
    </w:p>
    <w:p w14:paraId="418A5BEB" w14:textId="77777777" w:rsidR="00B71290" w:rsidRDefault="00B71290" w:rsidP="00B71290">
      <w:pPr>
        <w:jc w:val="left"/>
      </w:pPr>
      <w:r>
        <w:rPr>
          <w:color w:val="2186FF"/>
          <w:sz w:val="20"/>
          <w:szCs w:val="20"/>
        </w:rPr>
        <w:t xml:space="preserve">·       </w:t>
      </w:r>
      <w:hyperlink r:id="rId2" w:history="1">
        <w:r w:rsidRPr="00983D41">
          <w:rPr>
            <w:rStyle w:val="Hyperlink"/>
            <w:b/>
            <w:bCs/>
            <w:i/>
            <w:iCs/>
            <w:sz w:val="20"/>
            <w:szCs w:val="20"/>
          </w:rPr>
          <w:t>Horizon Results Booster</w:t>
        </w:r>
      </w:hyperlink>
      <w:hyperlink r:id="rId3" w:history="1">
        <w:r w:rsidRPr="00983D41">
          <w:rPr>
            <w:rStyle w:val="Hyperlink"/>
            <w:i/>
            <w:iCs/>
            <w:sz w:val="20"/>
            <w:szCs w:val="20"/>
          </w:rPr>
          <w:t>:</w:t>
        </w:r>
      </w:hyperlink>
      <w:r>
        <w:rPr>
          <w:i/>
          <w:iCs/>
          <w:color w:val="2186FF"/>
          <w:sz w:val="20"/>
          <w:szCs w:val="20"/>
        </w:rPr>
        <w:t xml:space="preserve"> provides professional support for dissemination and exploitation activities as a joint path to establish and consolidate projects’ collaboration. There is no charge for the services as the European Commission’s Directorate General for Research and Innovation (DG RTD) covers the expenses. Horizon Results Booster (HRB) services can be requested at any given moment by eligible projects. The SESAR 3 JU recommends the use of this tool per work area.</w:t>
      </w:r>
    </w:p>
    <w:p w14:paraId="73F50BFA" w14:textId="77777777" w:rsidR="00B71290" w:rsidRDefault="00B71290" w:rsidP="00B71290">
      <w:pPr>
        <w:jc w:val="left"/>
      </w:pPr>
      <w:r>
        <w:rPr>
          <w:color w:val="2186FF"/>
          <w:sz w:val="20"/>
          <w:szCs w:val="20"/>
        </w:rPr>
        <w:t xml:space="preserve">§  </w:t>
      </w:r>
      <w:r>
        <w:rPr>
          <w:b/>
          <w:bCs/>
          <w:i/>
          <w:iCs/>
          <w:color w:val="2186FF"/>
          <w:sz w:val="20"/>
          <w:szCs w:val="20"/>
        </w:rPr>
        <w:t>Module A</w:t>
      </w:r>
      <w:r>
        <w:rPr>
          <w:i/>
          <w:iCs/>
          <w:color w:val="2186FF"/>
          <w:sz w:val="20"/>
          <w:szCs w:val="20"/>
        </w:rPr>
        <w:t>: identifying and creating the portfolio of R&amp;I project results (duration: 35 calendar days)</w:t>
      </w:r>
    </w:p>
    <w:p w14:paraId="1AD96C36" w14:textId="77777777" w:rsidR="00B71290" w:rsidRDefault="00B71290" w:rsidP="00B71290">
      <w:pPr>
        <w:jc w:val="left"/>
      </w:pPr>
      <w:r>
        <w:rPr>
          <w:color w:val="2186FF"/>
          <w:sz w:val="20"/>
          <w:szCs w:val="20"/>
        </w:rPr>
        <w:t xml:space="preserve">§  </w:t>
      </w:r>
      <w:r>
        <w:rPr>
          <w:b/>
          <w:bCs/>
          <w:i/>
          <w:iCs/>
          <w:color w:val="2186FF"/>
          <w:sz w:val="20"/>
          <w:szCs w:val="20"/>
        </w:rPr>
        <w:t>Module B:</w:t>
      </w:r>
      <w:r>
        <w:rPr>
          <w:i/>
          <w:iCs/>
          <w:color w:val="2186FF"/>
          <w:sz w:val="20"/>
          <w:szCs w:val="20"/>
        </w:rPr>
        <w:t xml:space="preserve"> helping projects that already have a portfolio of R&amp;I results to design and execute a portfolio dissemination plan (duration: 120 calendar days)</w:t>
      </w:r>
    </w:p>
    <w:p w14:paraId="221906CC" w14:textId="77777777" w:rsidR="00B71290" w:rsidRDefault="00B71290" w:rsidP="00B71290">
      <w:pPr>
        <w:jc w:val="left"/>
      </w:pPr>
      <w:r>
        <w:rPr>
          <w:i/>
          <w:iCs/>
          <w:color w:val="2186FF"/>
          <w:sz w:val="20"/>
          <w:szCs w:val="20"/>
        </w:rPr>
        <w:t>Steps:</w:t>
      </w:r>
    </w:p>
    <w:p w14:paraId="352675E9" w14:textId="77777777" w:rsidR="00B71290" w:rsidRDefault="00B71290" w:rsidP="00B71290">
      <w:pPr>
        <w:jc w:val="left"/>
      </w:pPr>
      <w:r>
        <w:rPr>
          <w:i/>
          <w:iCs/>
          <w:color w:val="2186FF"/>
          <w:sz w:val="20"/>
          <w:szCs w:val="20"/>
        </w:rPr>
        <w:t>1.</w:t>
      </w:r>
      <w:r>
        <w:rPr>
          <w:color w:val="2186FF"/>
          <w:sz w:val="20"/>
          <w:szCs w:val="20"/>
        </w:rPr>
        <w:t xml:space="preserve">     </w:t>
      </w:r>
      <w:r>
        <w:rPr>
          <w:i/>
          <w:iCs/>
          <w:color w:val="2186FF"/>
          <w:sz w:val="20"/>
          <w:szCs w:val="20"/>
        </w:rPr>
        <w:t>Find at least one project related to yours</w:t>
      </w:r>
    </w:p>
    <w:p w14:paraId="1F862F28" w14:textId="77777777" w:rsidR="00B71290" w:rsidRDefault="00B71290" w:rsidP="00B71290">
      <w:pPr>
        <w:jc w:val="left"/>
      </w:pPr>
      <w:r>
        <w:rPr>
          <w:i/>
          <w:iCs/>
          <w:color w:val="2186FF"/>
          <w:sz w:val="20"/>
          <w:szCs w:val="20"/>
        </w:rPr>
        <w:t>2.</w:t>
      </w:r>
      <w:r>
        <w:rPr>
          <w:color w:val="2186FF"/>
          <w:sz w:val="20"/>
          <w:szCs w:val="20"/>
        </w:rPr>
        <w:t xml:space="preserve">     </w:t>
      </w:r>
      <w:r>
        <w:rPr>
          <w:i/>
          <w:iCs/>
          <w:color w:val="2186FF"/>
          <w:sz w:val="20"/>
          <w:szCs w:val="20"/>
        </w:rPr>
        <w:t>Agree with them who is formally making the application, as you will apply as a ’Project Group’</w:t>
      </w:r>
    </w:p>
    <w:p w14:paraId="79CBDE41" w14:textId="77777777" w:rsidR="00B71290" w:rsidRDefault="00B71290" w:rsidP="00B71290">
      <w:pPr>
        <w:jc w:val="left"/>
      </w:pPr>
      <w:r>
        <w:rPr>
          <w:i/>
          <w:iCs/>
          <w:color w:val="2186FF"/>
          <w:sz w:val="20"/>
          <w:szCs w:val="20"/>
        </w:rPr>
        <w:t>3.</w:t>
      </w:r>
      <w:r>
        <w:rPr>
          <w:color w:val="2186FF"/>
          <w:sz w:val="20"/>
          <w:szCs w:val="20"/>
        </w:rPr>
        <w:t xml:space="preserve">     </w:t>
      </w:r>
      <w:r>
        <w:rPr>
          <w:i/>
          <w:iCs/>
          <w:color w:val="2186FF"/>
          <w:sz w:val="20"/>
          <w:szCs w:val="20"/>
        </w:rPr>
        <w:t>Go to online application and select module A, B or both.</w:t>
      </w:r>
    </w:p>
    <w:p w14:paraId="1D1A63D1" w14:textId="77777777" w:rsidR="00B71290" w:rsidRDefault="00B71290" w:rsidP="00B71290">
      <w:pPr>
        <w:jc w:val="left"/>
      </w:pPr>
      <w:r>
        <w:rPr>
          <w:i/>
          <w:iCs/>
          <w:color w:val="2186FF"/>
          <w:sz w:val="20"/>
          <w:szCs w:val="20"/>
        </w:rPr>
        <w:t>If there are no related projects, the project can apply as a ’Single Project‘ to module A and HRB will find similar projects.</w:t>
      </w:r>
    </w:p>
    <w:p w14:paraId="18741AAD" w14:textId="77777777" w:rsidR="00B71290" w:rsidRDefault="00B71290" w:rsidP="00B71290">
      <w:pPr>
        <w:jc w:val="left"/>
      </w:pPr>
      <w:r>
        <w:rPr>
          <w:color w:val="2186FF"/>
          <w:sz w:val="20"/>
          <w:szCs w:val="20"/>
        </w:rPr>
        <w:t xml:space="preserve">·       </w:t>
      </w:r>
      <w:hyperlink r:id="rId4" w:history="1">
        <w:r w:rsidRPr="00983D41">
          <w:rPr>
            <w:rStyle w:val="Hyperlink"/>
            <w:b/>
            <w:bCs/>
            <w:i/>
            <w:iCs/>
            <w:sz w:val="20"/>
            <w:szCs w:val="20"/>
          </w:rPr>
          <w:t>Horizon Results Platform</w:t>
        </w:r>
      </w:hyperlink>
      <w:r>
        <w:rPr>
          <w:b/>
          <w:bCs/>
          <w:i/>
          <w:iCs/>
          <w:color w:val="2186FF"/>
          <w:sz w:val="20"/>
          <w:szCs w:val="20"/>
        </w:rPr>
        <w:t>:</w:t>
      </w:r>
      <w:r>
        <w:rPr>
          <w:i/>
          <w:iCs/>
          <w:color w:val="2186FF"/>
          <w:sz w:val="20"/>
          <w:szCs w:val="20"/>
        </w:rPr>
        <w:t xml:space="preserve"> a public platform that hosts and promotes research results thereby widening exploitation opportunities. It is a repository of Key Exploitable Results (KER). These are the main and prioritised results, selected by the project partners, with a high potential value to be “exploited”.</w:t>
      </w:r>
      <w:r>
        <w:rPr>
          <w:color w:val="59666C"/>
          <w:sz w:val="20"/>
          <w:szCs w:val="20"/>
        </w:rPr>
        <w:t xml:space="preserve"> </w:t>
      </w:r>
      <w:r>
        <w:rPr>
          <w:i/>
          <w:iCs/>
          <w:color w:val="2186FF"/>
          <w:sz w:val="20"/>
          <w:szCs w:val="20"/>
        </w:rPr>
        <w:t>The Horizon Results Platform (HRP) aims to be a social media-like advertising space and a service offering to projects to boost their impact.</w:t>
      </w:r>
      <w:r>
        <w:rPr>
          <w:color w:val="59666C"/>
          <w:sz w:val="20"/>
          <w:szCs w:val="20"/>
        </w:rPr>
        <w:t xml:space="preserve"> </w:t>
      </w:r>
      <w:r>
        <w:rPr>
          <w:i/>
          <w:iCs/>
          <w:color w:val="2186FF"/>
          <w:sz w:val="20"/>
          <w:szCs w:val="20"/>
        </w:rPr>
        <w:t>HRP is project-specific, and contains concrete results.</w:t>
      </w:r>
    </w:p>
    <w:p w14:paraId="66B585BC" w14:textId="77777777" w:rsidR="00B71290" w:rsidRDefault="00B71290" w:rsidP="00B71290">
      <w:pPr>
        <w:jc w:val="left"/>
      </w:pPr>
      <w:r>
        <w:rPr>
          <w:color w:val="2186FF"/>
          <w:sz w:val="20"/>
          <w:szCs w:val="20"/>
        </w:rPr>
        <w:t xml:space="preserve">·       </w:t>
      </w:r>
      <w:hyperlink r:id="rId5" w:history="1">
        <w:r w:rsidRPr="00983D41">
          <w:rPr>
            <w:rStyle w:val="Hyperlink"/>
            <w:b/>
            <w:bCs/>
            <w:i/>
            <w:iCs/>
            <w:sz w:val="20"/>
            <w:szCs w:val="20"/>
          </w:rPr>
          <w:t>Open Research Europe</w:t>
        </w:r>
      </w:hyperlink>
      <w:r>
        <w:rPr>
          <w:b/>
          <w:bCs/>
          <w:i/>
          <w:iCs/>
          <w:color w:val="2186FF"/>
          <w:sz w:val="20"/>
          <w:szCs w:val="20"/>
        </w:rPr>
        <w:t>:</w:t>
      </w:r>
      <w:r>
        <w:rPr>
          <w:i/>
          <w:iCs/>
          <w:color w:val="2186FF"/>
          <w:sz w:val="20"/>
          <w:szCs w:val="20"/>
        </w:rPr>
        <w:t xml:space="preserve"> Articles are submitted via a single-page submission system and published with a digital object identified (DOI) rapidly as soon as they are accepted, after passing a series of prepublication quality checks. Then there is an open peer review and article revision, in which expert reviewers and authors are invited. Articles that pass peer review are sent to major indexing databases and repositories.</w:t>
      </w:r>
    </w:p>
  </w:comment>
  <w:comment w:id="14" w:author="Feijia Yin" w:date="2024-11-05T19:33:00Z" w:initials="FY">
    <w:p w14:paraId="5369170C" w14:textId="0535E094" w:rsidR="00B71290" w:rsidRDefault="00B71290" w:rsidP="00B71290">
      <w:pPr>
        <w:jc w:val="left"/>
      </w:pPr>
      <w:r>
        <w:rPr>
          <w:rStyle w:val="CommentReference"/>
        </w:rPr>
        <w:annotationRef/>
      </w:r>
      <w:r>
        <w:rPr>
          <w:sz w:val="20"/>
          <w:szCs w:val="20"/>
        </w:rPr>
        <w:t>is this a guidance or the part of the plan texts?</w:t>
      </w:r>
    </w:p>
  </w:comment>
  <w:comment w:id="19" w:author="Federica Castino" w:date="2024-10-29T16:59:00Z" w:initials="FC">
    <w:p w14:paraId="1169E490" w14:textId="77777777" w:rsidR="00B71290" w:rsidRDefault="00B71290" w:rsidP="00B71290">
      <w:pPr>
        <w:pStyle w:val="CommentText"/>
        <w:jc w:val="left"/>
      </w:pPr>
      <w:r>
        <w:rPr>
          <w:rStyle w:val="CommentReference"/>
        </w:rPr>
        <w:annotationRef/>
      </w:r>
      <w:r>
        <w:t>Check what are relevant documents for F4ECLIM</w:t>
      </w:r>
    </w:p>
  </w:comment>
  <w:comment w:id="25" w:author="Feijia Yin" w:date="2024-11-05T19:26:00Z" w:initials="FY">
    <w:p w14:paraId="48068A05" w14:textId="335F2E8F" w:rsidR="00515E4D" w:rsidRDefault="00515E4D" w:rsidP="00515E4D">
      <w:pPr>
        <w:jc w:val="left"/>
      </w:pPr>
      <w:r>
        <w:rPr>
          <w:rStyle w:val="CommentReference"/>
        </w:rPr>
        <w:annotationRef/>
      </w:r>
      <w:r>
        <w:rPr>
          <w:i/>
          <w:iCs/>
          <w:color w:val="2186FF"/>
          <w:sz w:val="20"/>
          <w:szCs w:val="20"/>
        </w:rPr>
        <w:t>Please provide key messages (max. 3) to be used by the consortium, taking into account identified target audiences for communications and dissemination (e.g. information sharing is key to developing smart and seamless multimodal solutions for Europe’s citizens.) To attract the attention of media and key decision-maker audiences, projects should:</w:t>
      </w:r>
    </w:p>
    <w:p w14:paraId="3DE9CBC4" w14:textId="77777777" w:rsidR="00515E4D" w:rsidRDefault="00515E4D" w:rsidP="00515E4D">
      <w:pPr>
        <w:jc w:val="left"/>
      </w:pPr>
      <w:r>
        <w:rPr>
          <w:color w:val="2186FF"/>
          <w:sz w:val="20"/>
          <w:szCs w:val="20"/>
        </w:rPr>
        <w:t xml:space="preserve">·       </w:t>
      </w:r>
      <w:r>
        <w:rPr>
          <w:i/>
          <w:iCs/>
          <w:color w:val="2186FF"/>
          <w:sz w:val="20"/>
          <w:szCs w:val="20"/>
        </w:rPr>
        <w:t>Describe the issue that the project is aiming to address. It is advisable to provide a context to the project, putting into simple terms what existed before the project started;</w:t>
      </w:r>
    </w:p>
    <w:p w14:paraId="4D3AF1E6" w14:textId="77777777" w:rsidR="00515E4D" w:rsidRDefault="00515E4D" w:rsidP="00515E4D">
      <w:pPr>
        <w:jc w:val="left"/>
      </w:pPr>
      <w:r>
        <w:rPr>
          <w:color w:val="2186FF"/>
          <w:sz w:val="20"/>
          <w:szCs w:val="20"/>
        </w:rPr>
        <w:t xml:space="preserve">·       </w:t>
      </w:r>
      <w:r>
        <w:rPr>
          <w:i/>
          <w:iCs/>
          <w:color w:val="2186FF"/>
          <w:sz w:val="20"/>
          <w:szCs w:val="20"/>
        </w:rPr>
        <w:t>Emphasise the practical, quantified benefits of the project for local  communities, as well as for Europe as a whole;</w:t>
      </w:r>
    </w:p>
    <w:p w14:paraId="695EDA45" w14:textId="77777777" w:rsidR="00515E4D" w:rsidRDefault="00515E4D" w:rsidP="00515E4D">
      <w:pPr>
        <w:jc w:val="left"/>
      </w:pPr>
      <w:r>
        <w:rPr>
          <w:color w:val="2186FF"/>
          <w:sz w:val="20"/>
          <w:szCs w:val="20"/>
        </w:rPr>
        <w:t xml:space="preserve">·       </w:t>
      </w:r>
      <w:r>
        <w:rPr>
          <w:i/>
          <w:iCs/>
          <w:color w:val="2186FF"/>
          <w:sz w:val="20"/>
          <w:szCs w:val="20"/>
        </w:rPr>
        <w:t>Capitalise on the reputation of national partners to engage with national and/or local press;</w:t>
      </w:r>
    </w:p>
    <w:p w14:paraId="76E88179" w14:textId="77777777" w:rsidR="00515E4D" w:rsidRDefault="00515E4D" w:rsidP="00515E4D">
      <w:pPr>
        <w:jc w:val="left"/>
      </w:pPr>
      <w:r>
        <w:rPr>
          <w:color w:val="2186FF"/>
          <w:sz w:val="20"/>
          <w:szCs w:val="20"/>
        </w:rPr>
        <w:t xml:space="preserve">·       </w:t>
      </w:r>
      <w:r>
        <w:rPr>
          <w:i/>
          <w:iCs/>
          <w:color w:val="2186FF"/>
          <w:sz w:val="20"/>
          <w:szCs w:val="20"/>
        </w:rPr>
        <w:t>Put forward simple, striking figures and language to illustrate the benefits of the project;</w:t>
      </w:r>
    </w:p>
    <w:p w14:paraId="37F1AC04" w14:textId="77777777" w:rsidR="00515E4D" w:rsidRDefault="00515E4D" w:rsidP="00515E4D">
      <w:pPr>
        <w:jc w:val="left"/>
      </w:pPr>
      <w:r>
        <w:rPr>
          <w:color w:val="2186FF"/>
          <w:sz w:val="20"/>
          <w:szCs w:val="20"/>
        </w:rPr>
        <w:t xml:space="preserve">·       </w:t>
      </w:r>
      <w:r>
        <w:rPr>
          <w:i/>
          <w:iCs/>
          <w:color w:val="2186FF"/>
          <w:sz w:val="20"/>
          <w:szCs w:val="20"/>
        </w:rPr>
        <w:t>Stress the relevance of the project outcomes for future efforts on ATM modernisation, implementation and deployment, specifying solutions to which the project has contributed.</w:t>
      </w:r>
    </w:p>
  </w:comment>
  <w:comment w:id="27" w:author="Feijia Yin" w:date="2024-11-05T23:59:00Z" w:initials="FY">
    <w:p w14:paraId="0A6947FD" w14:textId="77777777" w:rsidR="00352949" w:rsidRDefault="00352949" w:rsidP="00352949">
      <w:pPr>
        <w:jc w:val="left"/>
      </w:pPr>
      <w:r>
        <w:rPr>
          <w:rStyle w:val="CommentReference"/>
        </w:rPr>
        <w:annotationRef/>
      </w:r>
      <w:r>
        <w:rPr>
          <w:i/>
          <w:iCs/>
          <w:color w:val="2186FF"/>
          <w:sz w:val="20"/>
          <w:szCs w:val="20"/>
        </w:rPr>
        <w:t>Please provide a list of keywords that can be used to help identify your project. These will be used as metadata on the SESAR 3 JU website and as hashtags on relevant social media messaging.</w:t>
      </w:r>
    </w:p>
  </w:comment>
  <w:comment w:id="31" w:author="Feijia Yin" w:date="2024-11-05T23:59:00Z" w:initials="FY">
    <w:p w14:paraId="3EB4DE7F" w14:textId="3A86115E" w:rsidR="00352949" w:rsidRDefault="00352949" w:rsidP="00352949">
      <w:pPr>
        <w:jc w:val="left"/>
      </w:pPr>
      <w:r>
        <w:rPr>
          <w:rStyle w:val="CommentReference"/>
        </w:rPr>
        <w:annotationRef/>
      </w:r>
      <w:r>
        <w:rPr>
          <w:i/>
          <w:iCs/>
          <w:color w:val="2186FF"/>
          <w:sz w:val="20"/>
          <w:szCs w:val="20"/>
        </w:rPr>
        <w:t>Ex-ante exercise to find out who your target groups are. Sets the framework for your CDE actions, targeted measures for different communities. For example: project beneficiaries, policy makers, researchers, research institutions, higher education institutions, industry, SMEs, Enterprise Europe Network (EEN), “Innovators”, National Contact Points, end users, civil society.</w:t>
      </w:r>
    </w:p>
  </w:comment>
  <w:comment w:id="34" w:author="Feijia Yin" w:date="2024-11-05T23:59:00Z" w:initials="FY">
    <w:p w14:paraId="736B8A55" w14:textId="5467D834" w:rsidR="00352949" w:rsidRDefault="00352949" w:rsidP="00352949">
      <w:pPr>
        <w:jc w:val="left"/>
      </w:pPr>
      <w:r>
        <w:rPr>
          <w:rStyle w:val="CommentReference"/>
        </w:rPr>
        <w:annotationRef/>
      </w:r>
      <w:r>
        <w:rPr>
          <w:i/>
          <w:iCs/>
          <w:color w:val="2186FF"/>
          <w:sz w:val="20"/>
          <w:szCs w:val="20"/>
        </w:rPr>
        <w:t>The aim of communications is to raise the visibility of the project’s activities among audiences beyond the project’s own stakeholder community, e.g. policy-makers, decision-makers and interested general public, including the media. Communications activities should aim to convey the benefits of research for European citizens and the economy, and demonstrate how EU funding contributes to tackling societal challenges.</w:t>
      </w:r>
    </w:p>
    <w:p w14:paraId="7FA6C155" w14:textId="77777777" w:rsidR="00352949" w:rsidRDefault="00352949" w:rsidP="00352949">
      <w:pPr>
        <w:jc w:val="left"/>
      </w:pPr>
      <w:r>
        <w:rPr>
          <w:i/>
          <w:iCs/>
          <w:color w:val="2186FF"/>
          <w:sz w:val="20"/>
          <w:szCs w:val="20"/>
        </w:rPr>
        <w:t>Examples: press releases, videos and podcasts, printed and/or online content (newsletters, leaflets, factsheets, flyers, and brochures), websites and social media are some examples of communication tools.</w:t>
      </w:r>
    </w:p>
    <w:p w14:paraId="3B53CDA5" w14:textId="77777777" w:rsidR="00352949" w:rsidRDefault="00352949" w:rsidP="00352949">
      <w:pPr>
        <w:jc w:val="left"/>
      </w:pPr>
      <w:r>
        <w:rPr>
          <w:i/>
          <w:iCs/>
          <w:color w:val="2186FF"/>
          <w:sz w:val="20"/>
          <w:szCs w:val="20"/>
        </w:rPr>
        <w:t>Note:</w:t>
      </w:r>
    </w:p>
    <w:p w14:paraId="1904FED9" w14:textId="77777777" w:rsidR="00352949" w:rsidRDefault="00352949" w:rsidP="00352949">
      <w:pPr>
        <w:jc w:val="left"/>
      </w:pPr>
      <w:r>
        <w:rPr>
          <w:color w:val="2186FF"/>
          <w:sz w:val="20"/>
          <w:szCs w:val="20"/>
        </w:rPr>
        <w:t xml:space="preserve">·       </w:t>
      </w:r>
      <w:r>
        <w:rPr>
          <w:i/>
          <w:iCs/>
          <w:color w:val="2186FF"/>
          <w:sz w:val="20"/>
          <w:szCs w:val="20"/>
        </w:rPr>
        <w:t>While there is a clear distinction between communication and dissemination, some target audiences, channels and activities may overlap. To avoid duplication of effort, please cross-reference where applicable.</w:t>
      </w:r>
    </w:p>
    <w:p w14:paraId="3E5C98B1" w14:textId="77777777" w:rsidR="00352949" w:rsidRDefault="00352949" w:rsidP="00352949">
      <w:pPr>
        <w:jc w:val="left"/>
      </w:pPr>
      <w:r>
        <w:rPr>
          <w:color w:val="2186FF"/>
          <w:sz w:val="20"/>
          <w:szCs w:val="20"/>
        </w:rPr>
        <w:t xml:space="preserve">·       </w:t>
      </w:r>
      <w:r>
        <w:rPr>
          <w:i/>
          <w:iCs/>
          <w:color w:val="2186FF"/>
          <w:sz w:val="20"/>
          <w:szCs w:val="20"/>
        </w:rPr>
        <w:t>Projects are encouraged to conduct communications activities throughout the duration of the project (best practice would look at minimum at kick off meeting, yearly project review, project closure), and in particular maximise these activities following the final maturity gate.</w:t>
      </w:r>
    </w:p>
  </w:comment>
  <w:comment w:id="37" w:author="Feijia Yin" w:date="2024-11-05T23:59:00Z" w:initials="FY">
    <w:p w14:paraId="0D5D82B7" w14:textId="77777777" w:rsidR="00352949" w:rsidRDefault="00352949" w:rsidP="00352949">
      <w:pPr>
        <w:jc w:val="left"/>
      </w:pPr>
      <w:r>
        <w:rPr>
          <w:rStyle w:val="CommentReference"/>
        </w:rPr>
        <w:annotationRef/>
      </w:r>
      <w:r>
        <w:rPr>
          <w:i/>
          <w:iCs/>
          <w:color w:val="2186FF"/>
          <w:sz w:val="20"/>
          <w:szCs w:val="20"/>
        </w:rPr>
        <w:t xml:space="preserve">Please indicate the communication target audience and corresponding communication channel. The audiences should be beyond the community in which your project is active, see section </w:t>
      </w:r>
      <w:r>
        <w:rPr>
          <w:color w:val="2186FF"/>
          <w:sz w:val="20"/>
          <w:szCs w:val="20"/>
          <w:u w:val="single"/>
        </w:rPr>
        <w:t>1.1</w:t>
      </w:r>
      <w:r>
        <w:rPr>
          <w:i/>
          <w:iCs/>
          <w:color w:val="2186FF"/>
          <w:sz w:val="20"/>
          <w:szCs w:val="20"/>
        </w:rPr>
        <w:t>.</w:t>
      </w:r>
    </w:p>
  </w:comment>
  <w:comment w:id="42" w:author="Feijia Yin" w:date="2024-11-05T20:36:00Z" w:initials="FY">
    <w:p w14:paraId="3061BF1B" w14:textId="45E2A913" w:rsidR="00590222" w:rsidRDefault="00590222" w:rsidP="00590222">
      <w:pPr>
        <w:jc w:val="left"/>
      </w:pPr>
      <w:r>
        <w:rPr>
          <w:rStyle w:val="CommentReference"/>
        </w:rPr>
        <w:annotationRef/>
      </w:r>
      <w:r>
        <w:rPr>
          <w:i/>
          <w:iCs/>
          <w:color w:val="2186FF"/>
          <w:sz w:val="20"/>
          <w:szCs w:val="20"/>
        </w:rPr>
        <w:t>The subsections hereafter can be extended if necessary. Please consider using the press release template, event template and web template and guidance provided by the SESAR 3 JU in the programme library as Annexes I, II and III of the CDE plan.</w:t>
      </w:r>
    </w:p>
  </w:comment>
  <w:comment w:id="50" w:author="Feijia Yin" w:date="2024-11-05T22:41:00Z" w:initials="FY">
    <w:p w14:paraId="7D947508" w14:textId="77777777" w:rsidR="0032582D" w:rsidRDefault="0032582D" w:rsidP="0032582D">
      <w:pPr>
        <w:jc w:val="left"/>
      </w:pPr>
      <w:r>
        <w:rPr>
          <w:rStyle w:val="CommentReference"/>
        </w:rPr>
        <w:annotationRef/>
      </w:r>
      <w:r>
        <w:rPr>
          <w:i/>
          <w:iCs/>
          <w:color w:val="2186FF"/>
          <w:sz w:val="20"/>
          <w:szCs w:val="20"/>
        </w:rPr>
        <w:t>Provide the list of targeted communication channels; press releases, press/magazine interviews, videos and podcasts, printed and/or online contents (newsletters, leaflets, factsheets, flyers, and brochures).</w:t>
      </w:r>
    </w:p>
    <w:p w14:paraId="435A9F21" w14:textId="77777777" w:rsidR="0032582D" w:rsidRDefault="0032582D" w:rsidP="0032582D">
      <w:pPr>
        <w:jc w:val="left"/>
      </w:pPr>
      <w:r>
        <w:rPr>
          <w:i/>
          <w:iCs/>
          <w:color w:val="2186FF"/>
          <w:sz w:val="20"/>
          <w:szCs w:val="20"/>
        </w:rPr>
        <w:t>Consider not only trade press (magazines not journal, including inflight magazines), but media outlets that target other important audiences, such as policy makers and science community, such as CORDIS, Euronews, Horizon*EU, Euractiv, ScienceBusiness.</w:t>
      </w:r>
    </w:p>
    <w:p w14:paraId="06978C22" w14:textId="77777777" w:rsidR="0032582D" w:rsidRDefault="0032582D" w:rsidP="0032582D">
      <w:pPr>
        <w:jc w:val="left"/>
      </w:pPr>
      <w:r>
        <w:rPr>
          <w:i/>
          <w:iCs/>
          <w:color w:val="2186FF"/>
          <w:sz w:val="20"/>
          <w:szCs w:val="20"/>
        </w:rPr>
        <w:t>A handy way to raise visibility is through press release portals for journalists, such as Alphagalileo.</w:t>
      </w:r>
    </w:p>
    <w:p w14:paraId="60B4AC73" w14:textId="77777777" w:rsidR="0032582D" w:rsidRDefault="0032582D" w:rsidP="0032582D">
      <w:pPr>
        <w:jc w:val="left"/>
      </w:pPr>
      <w:r>
        <w:rPr>
          <w:i/>
          <w:iCs/>
          <w:color w:val="2186FF"/>
          <w:sz w:val="20"/>
          <w:szCs w:val="20"/>
        </w:rPr>
        <w:t>Coordinate media outreach with the SESAR 3 JU, particularly in relation to any press launches/releases and European-level opportunities.</w:t>
      </w:r>
    </w:p>
  </w:comment>
  <w:comment w:id="53" w:author="Feijia Yin" w:date="2024-11-05T20:37:00Z" w:initials="FY">
    <w:p w14:paraId="6EE3DDDC" w14:textId="198B5144" w:rsidR="00C94CF8" w:rsidRDefault="00C94CF8" w:rsidP="00C94CF8">
      <w:pPr>
        <w:jc w:val="left"/>
      </w:pPr>
      <w:r>
        <w:rPr>
          <w:rStyle w:val="CommentReference"/>
        </w:rPr>
        <w:annotationRef/>
      </w:r>
      <w:r>
        <w:rPr>
          <w:i/>
          <w:iCs/>
          <w:color w:val="2186FF"/>
          <w:sz w:val="20"/>
          <w:szCs w:val="20"/>
        </w:rPr>
        <w:t>Promote project activities throughout the duration of the grant and engage directly with multiple</w:t>
      </w:r>
      <w:r>
        <w:rPr>
          <w:color w:val="59666C"/>
          <w:sz w:val="20"/>
          <w:szCs w:val="20"/>
        </w:rPr>
        <w:t xml:space="preserve"> </w:t>
      </w:r>
      <w:r>
        <w:rPr>
          <w:i/>
          <w:iCs/>
          <w:color w:val="2186FF"/>
          <w:sz w:val="20"/>
          <w:szCs w:val="20"/>
        </w:rPr>
        <w:t>audiences to show the benefit of their work. A social media strategy should cover:</w:t>
      </w:r>
    </w:p>
    <w:p w14:paraId="36C33A9B" w14:textId="77777777" w:rsidR="00C94CF8" w:rsidRDefault="00C94CF8" w:rsidP="00C94CF8">
      <w:pPr>
        <w:jc w:val="left"/>
      </w:pPr>
      <w:r>
        <w:rPr>
          <w:color w:val="2186FF"/>
          <w:sz w:val="20"/>
          <w:szCs w:val="20"/>
        </w:rPr>
        <w:t xml:space="preserve">·       </w:t>
      </w:r>
      <w:r>
        <w:rPr>
          <w:i/>
          <w:iCs/>
          <w:color w:val="2186FF"/>
          <w:sz w:val="20"/>
          <w:szCs w:val="20"/>
        </w:rPr>
        <w:t>Establishing project-level accounts on social media platforms;</w:t>
      </w:r>
    </w:p>
    <w:p w14:paraId="7AAC258C" w14:textId="77777777" w:rsidR="00C94CF8" w:rsidRDefault="00C94CF8" w:rsidP="00C94CF8">
      <w:pPr>
        <w:jc w:val="left"/>
      </w:pPr>
      <w:r>
        <w:rPr>
          <w:color w:val="2186FF"/>
          <w:sz w:val="20"/>
          <w:szCs w:val="20"/>
        </w:rPr>
        <w:t xml:space="preserve">·       </w:t>
      </w:r>
      <w:r>
        <w:rPr>
          <w:i/>
          <w:iCs/>
          <w:color w:val="2186FF"/>
          <w:sz w:val="20"/>
          <w:szCs w:val="20"/>
        </w:rPr>
        <w:t>Ensuring that EU-SESAR 3 JU funding is referenced in profile bios using the relevant handles e.g. on Twitter, the handles to use are @SESAR_JU @HorizonEU @cinea_eu;</w:t>
      </w:r>
    </w:p>
    <w:p w14:paraId="39295283" w14:textId="77777777" w:rsidR="00C94CF8" w:rsidRDefault="00C94CF8" w:rsidP="00C94CF8">
      <w:pPr>
        <w:jc w:val="left"/>
      </w:pPr>
      <w:r>
        <w:rPr>
          <w:color w:val="2186FF"/>
          <w:sz w:val="20"/>
          <w:szCs w:val="20"/>
        </w:rPr>
        <w:t xml:space="preserve">·       </w:t>
      </w:r>
      <w:r>
        <w:rPr>
          <w:i/>
          <w:iCs/>
          <w:color w:val="2186FF"/>
          <w:sz w:val="20"/>
          <w:szCs w:val="20"/>
        </w:rPr>
        <w:t>Tagging or referencing the SESAR 3 JU and EU in all posts;</w:t>
      </w:r>
    </w:p>
    <w:p w14:paraId="014F3F97" w14:textId="77777777" w:rsidR="00C94CF8" w:rsidRDefault="00C94CF8" w:rsidP="00C94CF8">
      <w:pPr>
        <w:jc w:val="left"/>
      </w:pPr>
      <w:r>
        <w:rPr>
          <w:color w:val="2186FF"/>
          <w:sz w:val="20"/>
          <w:szCs w:val="20"/>
        </w:rPr>
        <w:t xml:space="preserve">·       </w:t>
      </w:r>
      <w:r>
        <w:rPr>
          <w:i/>
          <w:iCs/>
          <w:color w:val="2186FF"/>
          <w:sz w:val="20"/>
          <w:szCs w:val="20"/>
        </w:rPr>
        <w:t>Making use of beneficiaries own accounts on social media platforms.</w:t>
      </w:r>
    </w:p>
    <w:p w14:paraId="39604C69" w14:textId="77777777" w:rsidR="00C94CF8" w:rsidRDefault="00C94CF8" w:rsidP="00C94CF8">
      <w:pPr>
        <w:jc w:val="left"/>
      </w:pPr>
      <w:r>
        <w:rPr>
          <w:i/>
          <w:iCs/>
          <w:color w:val="2186FF"/>
          <w:sz w:val="20"/>
          <w:szCs w:val="20"/>
        </w:rPr>
        <w:t>Please include information about your social media accounts, activities, achievements and impacts, as well as the monitoring and maintenance strategy of your social media account.</w:t>
      </w:r>
    </w:p>
  </w:comment>
  <w:comment w:id="62" w:author="Feijia Yin" w:date="2024-11-05T23:58:00Z" w:initials="FY">
    <w:p w14:paraId="1805E785" w14:textId="77777777" w:rsidR="00263EBB" w:rsidRDefault="00263EBB" w:rsidP="00263EBB">
      <w:pPr>
        <w:jc w:val="left"/>
      </w:pPr>
      <w:r>
        <w:rPr>
          <w:rStyle w:val="CommentReference"/>
        </w:rPr>
        <w:annotationRef/>
      </w:r>
      <w:r>
        <w:rPr>
          <w:i/>
          <w:iCs/>
          <w:color w:val="2186FF"/>
          <w:sz w:val="20"/>
          <w:szCs w:val="20"/>
        </w:rPr>
        <w:t>Organise events to promote the work throughout the duration of the project – see table 3, in coordination with the SESAR 3 JU in order to:</w:t>
      </w:r>
    </w:p>
    <w:p w14:paraId="358FAA8A" w14:textId="77777777" w:rsidR="00263EBB" w:rsidRDefault="00263EBB" w:rsidP="00263EBB">
      <w:pPr>
        <w:jc w:val="left"/>
      </w:pPr>
      <w:r>
        <w:rPr>
          <w:color w:val="2186FF"/>
          <w:sz w:val="20"/>
          <w:szCs w:val="20"/>
        </w:rPr>
        <w:t xml:space="preserve">·       </w:t>
      </w:r>
      <w:r>
        <w:rPr>
          <w:i/>
          <w:iCs/>
          <w:color w:val="2186FF"/>
          <w:sz w:val="20"/>
          <w:szCs w:val="20"/>
        </w:rPr>
        <w:t>Ensure consistency of visual branding;</w:t>
      </w:r>
    </w:p>
    <w:p w14:paraId="638E4613" w14:textId="77777777" w:rsidR="00263EBB" w:rsidRDefault="00263EBB" w:rsidP="00263EBB">
      <w:pPr>
        <w:jc w:val="left"/>
      </w:pPr>
      <w:r>
        <w:rPr>
          <w:color w:val="2186FF"/>
          <w:sz w:val="20"/>
          <w:szCs w:val="20"/>
        </w:rPr>
        <w:t xml:space="preserve">·       </w:t>
      </w:r>
      <w:r>
        <w:rPr>
          <w:i/>
          <w:iCs/>
          <w:color w:val="2186FF"/>
          <w:sz w:val="20"/>
          <w:szCs w:val="20"/>
        </w:rPr>
        <w:t>Maximise promotion;</w:t>
      </w:r>
    </w:p>
    <w:p w14:paraId="3BFF90EB" w14:textId="77777777" w:rsidR="00263EBB" w:rsidRDefault="00263EBB" w:rsidP="00263EBB">
      <w:pPr>
        <w:jc w:val="left"/>
      </w:pPr>
      <w:r>
        <w:rPr>
          <w:color w:val="2186FF"/>
          <w:sz w:val="20"/>
          <w:szCs w:val="20"/>
        </w:rPr>
        <w:t xml:space="preserve">·       </w:t>
      </w:r>
      <w:r>
        <w:rPr>
          <w:i/>
          <w:iCs/>
          <w:color w:val="2186FF"/>
          <w:sz w:val="20"/>
          <w:szCs w:val="20"/>
        </w:rPr>
        <w:t>Identify SESAR 3 JU and VIP attendance, where appropriate.</w:t>
      </w:r>
    </w:p>
  </w:comment>
  <w:comment w:id="65" w:author="Feijia Yin" w:date="2024-11-05T23:57:00Z" w:initials="FY">
    <w:p w14:paraId="4A85DBC7" w14:textId="34A2F410" w:rsidR="00263EBB" w:rsidRDefault="00263EBB" w:rsidP="00263EBB">
      <w:pPr>
        <w:jc w:val="left"/>
      </w:pPr>
      <w:r>
        <w:rPr>
          <w:rStyle w:val="CommentReference"/>
        </w:rPr>
        <w:annotationRef/>
      </w:r>
      <w:r>
        <w:rPr>
          <w:i/>
          <w:iCs/>
          <w:color w:val="2186FF"/>
          <w:sz w:val="20"/>
          <w:szCs w:val="20"/>
        </w:rPr>
        <w:t>Develop publications, printed material (roll-ups, stickers, etc.) and newsletters, ensuring the SESAR 3 JU and EU funding is referenced/displayed.</w:t>
      </w:r>
    </w:p>
    <w:p w14:paraId="0C4D2C26" w14:textId="77777777" w:rsidR="00263EBB" w:rsidRDefault="00263EBB" w:rsidP="00263EBB">
      <w:pPr>
        <w:jc w:val="left"/>
      </w:pPr>
      <w:r>
        <w:rPr>
          <w:i/>
          <w:iCs/>
          <w:color w:val="2186FF"/>
          <w:sz w:val="20"/>
          <w:szCs w:val="20"/>
        </w:rPr>
        <w:t>Contribute to SESAR 3 JU publications (e.g. SESAR solutions catalogue, results brochures, annual highlights, e-news) providing text and illustrative content, where needed.</w:t>
      </w:r>
    </w:p>
    <w:p w14:paraId="40E270BD" w14:textId="77777777" w:rsidR="00263EBB" w:rsidRDefault="00263EBB" w:rsidP="00263EBB">
      <w:pPr>
        <w:jc w:val="left"/>
      </w:pPr>
      <w:r>
        <w:rPr>
          <w:i/>
          <w:iCs/>
          <w:color w:val="2186FF"/>
          <w:sz w:val="20"/>
          <w:szCs w:val="20"/>
        </w:rPr>
        <w:t>Complete the table below with the schedule of publications.</w:t>
      </w:r>
    </w:p>
  </w:comment>
  <w:comment w:id="67" w:author="Feijia Yin" w:date="2024-11-05T23:58:00Z" w:initials="FY">
    <w:p w14:paraId="709EEAB2" w14:textId="77777777" w:rsidR="005C67B4" w:rsidRDefault="005C67B4" w:rsidP="005C67B4">
      <w:pPr>
        <w:jc w:val="left"/>
      </w:pPr>
      <w:r>
        <w:rPr>
          <w:rStyle w:val="CommentReference"/>
        </w:rPr>
        <w:annotationRef/>
      </w:r>
      <w:r>
        <w:rPr>
          <w:i/>
          <w:iCs/>
          <w:color w:val="2186FF"/>
          <w:sz w:val="20"/>
          <w:szCs w:val="20"/>
        </w:rPr>
        <w:t>Develop video and digital content to promote the project’s work, including teasers videos, animations and GIFs. This type of material can be repurposed for social media, events and in presentations by project partners.</w:t>
      </w:r>
    </w:p>
    <w:p w14:paraId="65D4F33A" w14:textId="77777777" w:rsidR="005C67B4" w:rsidRDefault="005C67B4" w:rsidP="005C67B4">
      <w:pPr>
        <w:jc w:val="left"/>
      </w:pPr>
      <w:r>
        <w:rPr>
          <w:i/>
          <w:iCs/>
          <w:color w:val="2186FF"/>
          <w:sz w:val="20"/>
          <w:szCs w:val="20"/>
        </w:rPr>
        <w:t>Ensure to include logos of all participating partners, as well as the SESAR 3 JU and the EU logos.</w:t>
      </w:r>
    </w:p>
  </w:comment>
  <w:comment w:id="71" w:author="Feijia Yin" w:date="2024-11-05T22:44:00Z" w:initials="FY">
    <w:p w14:paraId="0175E460" w14:textId="3111D31F" w:rsidR="0032582D" w:rsidRDefault="0032582D" w:rsidP="0032582D">
      <w:pPr>
        <w:jc w:val="left"/>
      </w:pPr>
      <w:r>
        <w:rPr>
          <w:rStyle w:val="CommentReference"/>
        </w:rPr>
        <w:annotationRef/>
      </w:r>
      <w:r>
        <w:rPr>
          <w:i/>
          <w:iCs/>
          <w:color w:val="2186FF"/>
          <w:sz w:val="20"/>
          <w:szCs w:val="20"/>
        </w:rPr>
        <w:t>Dissemination means sharing research results with potential users (e.g. peers in the research field, industry, other commercial players and policymakers). By sharing your research results with the rest of the scientific community, you are contributing to the progress of science in general. Some examples are peer-reviewed papers, books and book chapters, white papers, presentations at scientific conferences (both ATM and non-ATM), workshops, webinars, bilateral meetings, etc.</w:t>
      </w:r>
    </w:p>
    <w:p w14:paraId="22C6E542" w14:textId="77777777" w:rsidR="0032582D" w:rsidRDefault="0032582D" w:rsidP="0032582D">
      <w:pPr>
        <w:jc w:val="left"/>
      </w:pPr>
      <w:r>
        <w:rPr>
          <w:i/>
          <w:iCs/>
          <w:color w:val="2186FF"/>
          <w:sz w:val="20"/>
          <w:szCs w:val="20"/>
        </w:rPr>
        <w:t>Note that dissemination is a continuous activity that must be adapted through the whole cycle of a research project. It should be an ongoing dialogue with potential users during your project. They may be found among fellow researchers in your field, companies, investors, standardisation bodies, regulatory bodies, patent organisations, sectoral organisations, NGOs, the education sector, the public sector, etc.</w:t>
      </w:r>
    </w:p>
    <w:p w14:paraId="4355D92A" w14:textId="77777777" w:rsidR="0032582D" w:rsidRDefault="0032582D" w:rsidP="0032582D">
      <w:pPr>
        <w:jc w:val="left"/>
      </w:pPr>
      <w:r>
        <w:rPr>
          <w:i/>
          <w:iCs/>
          <w:color w:val="2186FF"/>
          <w:sz w:val="20"/>
          <w:szCs w:val="20"/>
        </w:rPr>
        <w:t>Notes:</w:t>
      </w:r>
    </w:p>
    <w:p w14:paraId="4F78EA79" w14:textId="77777777" w:rsidR="0032582D" w:rsidRDefault="0032582D" w:rsidP="0032582D">
      <w:pPr>
        <w:jc w:val="left"/>
      </w:pPr>
      <w:r>
        <w:rPr>
          <w:color w:val="2186FF"/>
          <w:sz w:val="20"/>
          <w:szCs w:val="20"/>
        </w:rPr>
        <w:t xml:space="preserve">·       </w:t>
      </w:r>
      <w:r>
        <w:rPr>
          <w:i/>
          <w:iCs/>
          <w:color w:val="2186FF"/>
          <w:sz w:val="20"/>
          <w:szCs w:val="20"/>
        </w:rPr>
        <w:t>While there is a clear distinction between communication and dissemination, some target audiences, channels and activities may overlap. To avoid duplication of effort, please cross-reference where applicable.</w:t>
      </w:r>
    </w:p>
    <w:p w14:paraId="30DF734D" w14:textId="77777777" w:rsidR="0032582D" w:rsidRDefault="0032582D" w:rsidP="0032582D">
      <w:pPr>
        <w:jc w:val="left"/>
      </w:pPr>
      <w:r>
        <w:rPr>
          <w:color w:val="2186FF"/>
          <w:sz w:val="20"/>
          <w:szCs w:val="20"/>
        </w:rPr>
        <w:t xml:space="preserve">·       </w:t>
      </w:r>
      <w:r>
        <w:rPr>
          <w:i/>
          <w:iCs/>
          <w:color w:val="2186FF"/>
          <w:sz w:val="20"/>
          <w:szCs w:val="20"/>
        </w:rPr>
        <w:t>Projects are encouraged to conduct dissemination activities throughout the duration of the project, and in particular maximise these activities following the final maturity gate.  </w:t>
      </w:r>
    </w:p>
  </w:comment>
  <w:comment w:id="73" w:author="Feijia Yin" w:date="2024-11-05T20:41:00Z" w:initials="FY">
    <w:p w14:paraId="71ADBE68" w14:textId="51C4913C" w:rsidR="00C94CF8" w:rsidRDefault="00C94CF8" w:rsidP="00C94CF8">
      <w:pPr>
        <w:jc w:val="left"/>
      </w:pPr>
      <w:r>
        <w:rPr>
          <w:rStyle w:val="CommentReference"/>
        </w:rPr>
        <w:annotationRef/>
      </w:r>
      <w:r>
        <w:rPr>
          <w:i/>
          <w:iCs/>
          <w:color w:val="2186FF"/>
          <w:sz w:val="20"/>
          <w:szCs w:val="20"/>
        </w:rPr>
        <w:t>Please outline the project’s dissemination objectives and strategy, e.g. transfer knowledge and results with the aim to enable others to use and take up results, thus maximising the impact of EU-funded research.</w:t>
      </w:r>
    </w:p>
  </w:comment>
  <w:comment w:id="75" w:author="Feijia Yin" w:date="2024-11-05T22:45:00Z" w:initials="FY">
    <w:p w14:paraId="6C97B498" w14:textId="77777777" w:rsidR="0032582D" w:rsidRDefault="0032582D" w:rsidP="0032582D">
      <w:pPr>
        <w:jc w:val="left"/>
      </w:pPr>
      <w:r>
        <w:rPr>
          <w:rStyle w:val="CommentReference"/>
        </w:rPr>
        <w:annotationRef/>
      </w:r>
      <w:r>
        <w:rPr>
          <w:i/>
          <w:iCs/>
          <w:color w:val="2186FF"/>
          <w:sz w:val="20"/>
          <w:szCs w:val="20"/>
        </w:rPr>
        <w:t>These may include channels already listed under communications, as well as peer-reviewed papers, books and book chapters, presentations at scientific conferences and social events.</w:t>
      </w:r>
    </w:p>
  </w:comment>
  <w:comment w:id="78" w:author="Feijia Yin" w:date="2024-11-05T20:44:00Z" w:initials="FY">
    <w:p w14:paraId="49DA2BFC" w14:textId="6D869FFA" w:rsidR="00C94CF8" w:rsidRDefault="00C94CF8" w:rsidP="00C94CF8">
      <w:pPr>
        <w:jc w:val="left"/>
      </w:pPr>
      <w:r>
        <w:rPr>
          <w:rStyle w:val="CommentReference"/>
        </w:rPr>
        <w:annotationRef/>
      </w:r>
      <w:r>
        <w:rPr>
          <w:i/>
          <w:iCs/>
          <w:color w:val="2186FF"/>
          <w:sz w:val="20"/>
          <w:szCs w:val="20"/>
        </w:rPr>
        <w:t xml:space="preserve">Open access refers to the practice of providing online access to scientific information that is free of charge to the end-user and reusable, see </w:t>
      </w:r>
      <w:r>
        <w:rPr>
          <w:color w:val="59666C"/>
          <w:sz w:val="20"/>
          <w:szCs w:val="20"/>
        </w:rPr>
        <w:t>https://research-and-innovation.ec.europa.eu/strategy/strategy-2020-2024/our-digital-future/open-science/open-access_en</w:t>
      </w:r>
      <w:r>
        <w:rPr>
          <w:i/>
          <w:iCs/>
          <w:color w:val="2186FF"/>
          <w:sz w:val="20"/>
          <w:szCs w:val="20"/>
        </w:rPr>
        <w:t>.</w:t>
      </w:r>
    </w:p>
    <w:p w14:paraId="51D65077" w14:textId="77777777" w:rsidR="00C94CF8" w:rsidRDefault="00C94CF8" w:rsidP="00C94CF8">
      <w:pPr>
        <w:jc w:val="left"/>
      </w:pPr>
      <w:r>
        <w:rPr>
          <w:i/>
          <w:iCs/>
          <w:color w:val="2186FF"/>
          <w:sz w:val="20"/>
          <w:szCs w:val="20"/>
        </w:rPr>
        <w:t>In the context of research and innovation, scientific information can mean:</w:t>
      </w:r>
    </w:p>
    <w:p w14:paraId="25D9D0FB" w14:textId="77777777" w:rsidR="00C94CF8" w:rsidRDefault="00C94CF8" w:rsidP="00C94CF8">
      <w:pPr>
        <w:jc w:val="left"/>
      </w:pPr>
      <w:r>
        <w:rPr>
          <w:color w:val="2186FF"/>
          <w:sz w:val="20"/>
          <w:szCs w:val="20"/>
        </w:rPr>
        <w:t xml:space="preserve">·       </w:t>
      </w:r>
      <w:r>
        <w:rPr>
          <w:i/>
          <w:iCs/>
          <w:color w:val="2186FF"/>
          <w:sz w:val="20"/>
          <w:szCs w:val="20"/>
        </w:rPr>
        <w:t>Peer-reviewed scientific research articles (published in scholarly journals); or</w:t>
      </w:r>
    </w:p>
    <w:p w14:paraId="3032E84E" w14:textId="77777777" w:rsidR="00C94CF8" w:rsidRDefault="00C94CF8" w:rsidP="00C94CF8">
      <w:pPr>
        <w:jc w:val="left"/>
      </w:pPr>
      <w:r>
        <w:rPr>
          <w:color w:val="2186FF"/>
          <w:sz w:val="20"/>
          <w:szCs w:val="20"/>
        </w:rPr>
        <w:t xml:space="preserve">·       </w:t>
      </w:r>
      <w:r>
        <w:rPr>
          <w:i/>
          <w:iCs/>
          <w:color w:val="2186FF"/>
          <w:sz w:val="20"/>
          <w:szCs w:val="20"/>
        </w:rPr>
        <w:t>Research data (data underlying publications, curated data and/or raw data). Open access allows a broader access to scientific publications, which helps to:</w:t>
      </w:r>
    </w:p>
    <w:p w14:paraId="2C06B7E0" w14:textId="77777777" w:rsidR="00C94CF8" w:rsidRDefault="00C94CF8" w:rsidP="00C94CF8">
      <w:pPr>
        <w:jc w:val="left"/>
      </w:pPr>
      <w:r>
        <w:rPr>
          <w:color w:val="2186FF"/>
          <w:sz w:val="20"/>
          <w:szCs w:val="20"/>
        </w:rPr>
        <w:t xml:space="preserve">o   </w:t>
      </w:r>
      <w:r>
        <w:rPr>
          <w:i/>
          <w:iCs/>
          <w:color w:val="2186FF"/>
          <w:sz w:val="20"/>
          <w:szCs w:val="20"/>
        </w:rPr>
        <w:t>build on previous research results (improved quality of results);</w:t>
      </w:r>
    </w:p>
    <w:p w14:paraId="18C8E76A" w14:textId="77777777" w:rsidR="00C94CF8" w:rsidRDefault="00C94CF8" w:rsidP="00C94CF8">
      <w:pPr>
        <w:jc w:val="left"/>
      </w:pPr>
      <w:r>
        <w:rPr>
          <w:color w:val="2186FF"/>
          <w:sz w:val="20"/>
          <w:szCs w:val="20"/>
        </w:rPr>
        <w:t xml:space="preserve">o   </w:t>
      </w:r>
      <w:r>
        <w:rPr>
          <w:i/>
          <w:iCs/>
          <w:color w:val="2186FF"/>
          <w:sz w:val="20"/>
          <w:szCs w:val="20"/>
        </w:rPr>
        <w:t>encourage collaboration and avoid duplication of effort (greater efficiency);</w:t>
      </w:r>
    </w:p>
    <w:p w14:paraId="6E629B95" w14:textId="77777777" w:rsidR="00C94CF8" w:rsidRDefault="00C94CF8" w:rsidP="00C94CF8">
      <w:pPr>
        <w:jc w:val="left"/>
      </w:pPr>
      <w:r>
        <w:rPr>
          <w:color w:val="2186FF"/>
          <w:sz w:val="20"/>
          <w:szCs w:val="20"/>
        </w:rPr>
        <w:t xml:space="preserve">o   </w:t>
      </w:r>
      <w:r>
        <w:rPr>
          <w:i/>
          <w:iCs/>
          <w:color w:val="2186FF"/>
          <w:sz w:val="20"/>
          <w:szCs w:val="20"/>
        </w:rPr>
        <w:t>speed up innovation (faster progress to market means faster growth); and</w:t>
      </w:r>
    </w:p>
    <w:p w14:paraId="57F7874F" w14:textId="77777777" w:rsidR="00C94CF8" w:rsidRDefault="00C94CF8" w:rsidP="00C94CF8">
      <w:pPr>
        <w:jc w:val="left"/>
      </w:pPr>
      <w:r>
        <w:rPr>
          <w:color w:val="2186FF"/>
          <w:sz w:val="20"/>
          <w:szCs w:val="20"/>
        </w:rPr>
        <w:t xml:space="preserve">o   </w:t>
      </w:r>
      <w:r>
        <w:rPr>
          <w:i/>
          <w:iCs/>
          <w:color w:val="2186FF"/>
          <w:sz w:val="20"/>
          <w:szCs w:val="20"/>
        </w:rPr>
        <w:t>involve citizens and society (improved transparency of the scientific process).</w:t>
      </w:r>
    </w:p>
    <w:p w14:paraId="4E0EB5FE" w14:textId="77777777" w:rsidR="00C94CF8" w:rsidRDefault="00C94CF8" w:rsidP="00C94CF8">
      <w:pPr>
        <w:jc w:val="left"/>
      </w:pPr>
      <w:r>
        <w:rPr>
          <w:i/>
          <w:iCs/>
          <w:color w:val="2186FF"/>
          <w:sz w:val="20"/>
          <w:szCs w:val="20"/>
        </w:rPr>
        <w:t>In this section, please describe your plan to ensure open access to your scientific information, addressing the following:</w:t>
      </w:r>
    </w:p>
    <w:p w14:paraId="2568B860" w14:textId="77777777" w:rsidR="00C94CF8" w:rsidRDefault="00C94CF8" w:rsidP="00C94CF8">
      <w:pPr>
        <w:jc w:val="left"/>
      </w:pPr>
      <w:r>
        <w:rPr>
          <w:color w:val="2186FF"/>
          <w:sz w:val="20"/>
          <w:szCs w:val="20"/>
        </w:rPr>
        <w:t xml:space="preserve">·       </w:t>
      </w:r>
      <w:r>
        <w:rPr>
          <w:i/>
          <w:iCs/>
          <w:color w:val="2186FF"/>
          <w:sz w:val="20"/>
          <w:szCs w:val="20"/>
        </w:rPr>
        <w:t>If the project is planning to use green or gold open access;</w:t>
      </w:r>
    </w:p>
    <w:p w14:paraId="3D761251" w14:textId="77777777" w:rsidR="00C94CF8" w:rsidRDefault="00C94CF8" w:rsidP="00C94CF8">
      <w:pPr>
        <w:jc w:val="left"/>
      </w:pPr>
      <w:r>
        <w:rPr>
          <w:color w:val="2186FF"/>
          <w:sz w:val="20"/>
          <w:szCs w:val="20"/>
        </w:rPr>
        <w:t xml:space="preserve">·       </w:t>
      </w:r>
      <w:r>
        <w:rPr>
          <w:i/>
          <w:iCs/>
          <w:color w:val="2186FF"/>
          <w:sz w:val="20"/>
          <w:szCs w:val="20"/>
        </w:rPr>
        <w:t>If the project has allocated some budget for gold open access publication fee;</w:t>
      </w:r>
    </w:p>
    <w:p w14:paraId="75A9864A" w14:textId="77777777" w:rsidR="00C94CF8" w:rsidRDefault="00C94CF8" w:rsidP="00C94CF8">
      <w:pPr>
        <w:jc w:val="left"/>
      </w:pPr>
      <w:r>
        <w:rPr>
          <w:color w:val="2186FF"/>
          <w:sz w:val="20"/>
          <w:szCs w:val="20"/>
        </w:rPr>
        <w:t xml:space="preserve">·       </w:t>
      </w:r>
      <w:r>
        <w:rPr>
          <w:i/>
          <w:iCs/>
          <w:color w:val="2186FF"/>
          <w:sz w:val="20"/>
          <w:szCs w:val="20"/>
        </w:rPr>
        <w:t>In case of green open access, which repository/repositories the project is planning to use;</w:t>
      </w:r>
    </w:p>
    <w:p w14:paraId="28874D16" w14:textId="77777777" w:rsidR="00C94CF8" w:rsidRDefault="00C94CF8" w:rsidP="00C94CF8">
      <w:pPr>
        <w:jc w:val="left"/>
      </w:pPr>
      <w:r>
        <w:rPr>
          <w:color w:val="2186FF"/>
          <w:sz w:val="20"/>
          <w:szCs w:val="20"/>
        </w:rPr>
        <w:t xml:space="preserve">·       </w:t>
      </w:r>
      <w:r>
        <w:rPr>
          <w:i/>
          <w:iCs/>
          <w:color w:val="2186FF"/>
          <w:sz w:val="20"/>
          <w:szCs w:val="20"/>
        </w:rPr>
        <w:t>If the project participates to the open research data pilot (ORD pilot).</w:t>
      </w:r>
    </w:p>
  </w:comment>
  <w:comment w:id="84" w:author="Feijia Yin" w:date="2024-11-05T20:46:00Z" w:initials="FY">
    <w:p w14:paraId="6414F623" w14:textId="77777777" w:rsidR="00C94CF8" w:rsidRDefault="00C94CF8" w:rsidP="00C94CF8">
      <w:pPr>
        <w:jc w:val="left"/>
      </w:pPr>
      <w:r>
        <w:rPr>
          <w:rStyle w:val="CommentReference"/>
        </w:rPr>
        <w:annotationRef/>
      </w:r>
      <w:r>
        <w:rPr>
          <w:i/>
          <w:iCs/>
          <w:color w:val="2186FF"/>
          <w:sz w:val="20"/>
          <w:szCs w:val="20"/>
        </w:rPr>
        <w:t>Please allocate each dissemination target audience in the corresponding dissemination channel. The audiences are those that may take an interest in the potential use of the results (e.g. scientific community, industrial partner, policymakers).</w:t>
      </w:r>
    </w:p>
  </w:comment>
  <w:comment w:id="87" w:author="Feijia Yin" w:date="2024-11-05T23:57:00Z" w:initials="FY">
    <w:p w14:paraId="384C2671" w14:textId="77777777" w:rsidR="00547177" w:rsidRDefault="00547177" w:rsidP="00547177">
      <w:pPr>
        <w:jc w:val="left"/>
      </w:pPr>
      <w:r>
        <w:rPr>
          <w:rStyle w:val="CommentReference"/>
        </w:rPr>
        <w:annotationRef/>
      </w:r>
      <w:r>
        <w:rPr>
          <w:i/>
          <w:iCs/>
          <w:color w:val="2186FF"/>
          <w:sz w:val="20"/>
          <w:szCs w:val="20"/>
        </w:rPr>
        <w:t>Please edit the table as appropriate for your project. You may note/cross-reference any overlaps with communication activities. If necessary, additional sub-sections could be created.</w:t>
      </w:r>
    </w:p>
  </w:comment>
  <w:comment w:id="91" w:author="Feijia Yin" w:date="2024-11-05T23:17:00Z" w:initials="FY">
    <w:p w14:paraId="2D8844BE" w14:textId="412550D9" w:rsidR="00C573FB" w:rsidRDefault="00C573FB" w:rsidP="00C573FB">
      <w:pPr>
        <w:jc w:val="left"/>
      </w:pPr>
      <w:r>
        <w:rPr>
          <w:rStyle w:val="CommentReference"/>
        </w:rPr>
        <w:annotationRef/>
      </w:r>
      <w:r>
        <w:rPr>
          <w:sz w:val="20"/>
          <w:szCs w:val="20"/>
        </w:rPr>
        <w:t>each partner identifies 1 exploitable result here.</w:t>
      </w:r>
    </w:p>
  </w:comment>
  <w:comment w:id="97" w:author="Feijia Yin" w:date="2024-11-05T22:58:00Z" w:initials="FY">
    <w:p w14:paraId="75E1032D" w14:textId="1C241FBA" w:rsidR="00AE1289" w:rsidRDefault="00AE1289" w:rsidP="00AE1289">
      <w:pPr>
        <w:jc w:val="left"/>
      </w:pPr>
      <w:r>
        <w:rPr>
          <w:rStyle w:val="CommentReference"/>
        </w:rPr>
        <w:annotationRef/>
      </w:r>
      <w:r>
        <w:rPr>
          <w:i/>
          <w:iCs/>
          <w:color w:val="2186FF"/>
          <w:sz w:val="20"/>
          <w:szCs w:val="20"/>
        </w:rPr>
        <w:t>Please indicate how the project will ensure the protection of the results and the data generated.</w:t>
      </w:r>
    </w:p>
  </w:comment>
  <w:comment w:id="100" w:author="Feijia Yin" w:date="2024-11-05T23:04:00Z" w:initials="FY">
    <w:p w14:paraId="098D5FD9" w14:textId="77777777" w:rsidR="00AE1289" w:rsidRDefault="00AE1289" w:rsidP="00AE1289">
      <w:pPr>
        <w:jc w:val="left"/>
      </w:pPr>
      <w:r>
        <w:rPr>
          <w:rStyle w:val="CommentReference"/>
        </w:rPr>
        <w:annotationRef/>
      </w:r>
      <w:r>
        <w:rPr>
          <w:i/>
          <w:iCs/>
          <w:color w:val="2186FF"/>
          <w:sz w:val="20"/>
          <w:szCs w:val="20"/>
        </w:rPr>
        <w:t>Please summarise the schedule of communication and dissemination activities as captured in sections 3 and 4. The project commits to the usage of STELLAR for keeping up to date at least the communication and dissemination registers and actions.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E4A75A2" w15:done="0"/>
  <w15:commentEx w15:paraId="54F4C083" w15:done="0"/>
  <w15:commentEx w15:paraId="66B585BC" w15:done="0"/>
  <w15:commentEx w15:paraId="5369170C" w15:done="0"/>
  <w15:commentEx w15:paraId="1169E490" w15:done="0"/>
  <w15:commentEx w15:paraId="37F1AC04" w15:done="0"/>
  <w15:commentEx w15:paraId="0A6947FD" w15:done="0"/>
  <w15:commentEx w15:paraId="3EB4DE7F" w15:done="0"/>
  <w15:commentEx w15:paraId="3E5C98B1" w15:done="0"/>
  <w15:commentEx w15:paraId="0D5D82B7" w15:done="0"/>
  <w15:commentEx w15:paraId="3061BF1B" w15:done="0"/>
  <w15:commentEx w15:paraId="60B4AC73" w15:done="0"/>
  <w15:commentEx w15:paraId="39604C69" w15:done="0"/>
  <w15:commentEx w15:paraId="3BFF90EB" w15:done="0"/>
  <w15:commentEx w15:paraId="40E270BD" w15:done="0"/>
  <w15:commentEx w15:paraId="65D4F33A" w15:done="0"/>
  <w15:commentEx w15:paraId="30DF734D" w15:done="0"/>
  <w15:commentEx w15:paraId="71ADBE68" w15:done="0"/>
  <w15:commentEx w15:paraId="6C97B498" w15:done="0"/>
  <w15:commentEx w15:paraId="28874D16" w15:done="0"/>
  <w15:commentEx w15:paraId="6414F623" w15:done="0"/>
  <w15:commentEx w15:paraId="384C2671" w15:done="0"/>
  <w15:commentEx w15:paraId="2D8844BE" w15:done="0"/>
  <w15:commentEx w15:paraId="75E1032D" w15:done="0"/>
  <w15:commentEx w15:paraId="098D5F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DCC14AD" w16cex:dateUtc="2024-11-05T18:09:00Z"/>
  <w16cex:commentExtensible w16cex:durableId="744C72FA" w16cex:dateUtc="2024-11-05T18:16:00Z"/>
  <w16cex:commentExtensible w16cex:durableId="46E9AF24" w16cex:dateUtc="2024-11-05T18:34:00Z"/>
  <w16cex:commentExtensible w16cex:durableId="0BA6BC4E" w16cex:dateUtc="2024-11-05T18:33:00Z"/>
  <w16cex:commentExtensible w16cex:durableId="3737A01D" w16cex:dateUtc="2024-10-29T15:59:00Z"/>
  <w16cex:commentExtensible w16cex:durableId="3930317B" w16cex:dateUtc="2024-11-05T18:26:00Z"/>
  <w16cex:commentExtensible w16cex:durableId="020E2A85" w16cex:dateUtc="2024-11-05T22:59:00Z"/>
  <w16cex:commentExtensible w16cex:durableId="0718093C" w16cex:dateUtc="2024-11-05T22:59:00Z"/>
  <w16cex:commentExtensible w16cex:durableId="6ACB46B1" w16cex:dateUtc="2024-11-05T22:59:00Z"/>
  <w16cex:commentExtensible w16cex:durableId="28CB35AE" w16cex:dateUtc="2024-11-05T22:59:00Z"/>
  <w16cex:commentExtensible w16cex:durableId="0E633CFE" w16cex:dateUtc="2024-11-05T19:36:00Z"/>
  <w16cex:commentExtensible w16cex:durableId="15562137" w16cex:dateUtc="2024-11-05T21:41:00Z"/>
  <w16cex:commentExtensible w16cex:durableId="102357EA" w16cex:dateUtc="2024-11-05T19:37:00Z"/>
  <w16cex:commentExtensible w16cex:durableId="23A84103" w16cex:dateUtc="2024-11-05T22:58:00Z"/>
  <w16cex:commentExtensible w16cex:durableId="019503C3" w16cex:dateUtc="2024-11-05T22:57:00Z"/>
  <w16cex:commentExtensible w16cex:durableId="2922EC07" w16cex:dateUtc="2024-11-05T22:58:00Z"/>
  <w16cex:commentExtensible w16cex:durableId="0CBCE9BF" w16cex:dateUtc="2024-11-05T21:44:00Z"/>
  <w16cex:commentExtensible w16cex:durableId="66B00811" w16cex:dateUtc="2024-11-05T19:41:00Z"/>
  <w16cex:commentExtensible w16cex:durableId="44FA1948" w16cex:dateUtc="2024-11-05T21:45:00Z"/>
  <w16cex:commentExtensible w16cex:durableId="6E303066" w16cex:dateUtc="2024-11-05T19:44:00Z"/>
  <w16cex:commentExtensible w16cex:durableId="7DB49B98" w16cex:dateUtc="2024-11-05T19:46:00Z"/>
  <w16cex:commentExtensible w16cex:durableId="16532BC4" w16cex:dateUtc="2024-11-05T22:57:00Z"/>
  <w16cex:commentExtensible w16cex:durableId="0D49DBDF" w16cex:dateUtc="2024-11-05T22:17:00Z"/>
  <w16cex:commentExtensible w16cex:durableId="5648EE44" w16cex:dateUtc="2024-11-05T21:58:00Z"/>
  <w16cex:commentExtensible w16cex:durableId="58A6ABA1" w16cex:dateUtc="2024-11-05T2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E4A75A2" w16cid:durableId="2DCC14AD"/>
  <w16cid:commentId w16cid:paraId="54F4C083" w16cid:durableId="744C72FA"/>
  <w16cid:commentId w16cid:paraId="66B585BC" w16cid:durableId="46E9AF24"/>
  <w16cid:commentId w16cid:paraId="5369170C" w16cid:durableId="0BA6BC4E"/>
  <w16cid:commentId w16cid:paraId="1169E490" w16cid:durableId="3737A01D"/>
  <w16cid:commentId w16cid:paraId="37F1AC04" w16cid:durableId="3930317B"/>
  <w16cid:commentId w16cid:paraId="0A6947FD" w16cid:durableId="020E2A85"/>
  <w16cid:commentId w16cid:paraId="3EB4DE7F" w16cid:durableId="0718093C"/>
  <w16cid:commentId w16cid:paraId="3E5C98B1" w16cid:durableId="6ACB46B1"/>
  <w16cid:commentId w16cid:paraId="0D5D82B7" w16cid:durableId="28CB35AE"/>
  <w16cid:commentId w16cid:paraId="3061BF1B" w16cid:durableId="0E633CFE"/>
  <w16cid:commentId w16cid:paraId="60B4AC73" w16cid:durableId="15562137"/>
  <w16cid:commentId w16cid:paraId="39604C69" w16cid:durableId="102357EA"/>
  <w16cid:commentId w16cid:paraId="3BFF90EB" w16cid:durableId="23A84103"/>
  <w16cid:commentId w16cid:paraId="40E270BD" w16cid:durableId="019503C3"/>
  <w16cid:commentId w16cid:paraId="65D4F33A" w16cid:durableId="2922EC07"/>
  <w16cid:commentId w16cid:paraId="30DF734D" w16cid:durableId="0CBCE9BF"/>
  <w16cid:commentId w16cid:paraId="71ADBE68" w16cid:durableId="66B00811"/>
  <w16cid:commentId w16cid:paraId="6C97B498" w16cid:durableId="44FA1948"/>
  <w16cid:commentId w16cid:paraId="28874D16" w16cid:durableId="6E303066"/>
  <w16cid:commentId w16cid:paraId="6414F623" w16cid:durableId="7DB49B98"/>
  <w16cid:commentId w16cid:paraId="384C2671" w16cid:durableId="16532BC4"/>
  <w16cid:commentId w16cid:paraId="2D8844BE" w16cid:durableId="0D49DBDF"/>
  <w16cid:commentId w16cid:paraId="75E1032D" w16cid:durableId="5648EE44"/>
  <w16cid:commentId w16cid:paraId="098D5FD9" w16cid:durableId="58A6AB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3C6B7" w14:textId="77777777" w:rsidR="00766FED" w:rsidRDefault="00766FED" w:rsidP="008F3187">
      <w:r>
        <w:separator/>
      </w:r>
    </w:p>
    <w:p w14:paraId="79DB470D" w14:textId="77777777" w:rsidR="00766FED" w:rsidRDefault="00766FED" w:rsidP="008F3187"/>
  </w:endnote>
  <w:endnote w:type="continuationSeparator" w:id="0">
    <w:p w14:paraId="2FF50C4C" w14:textId="77777777" w:rsidR="00766FED" w:rsidRDefault="00766FED" w:rsidP="008F3187">
      <w:r>
        <w:continuationSeparator/>
      </w:r>
    </w:p>
    <w:p w14:paraId="66E58045" w14:textId="77777777" w:rsidR="00766FED" w:rsidRDefault="00766FED" w:rsidP="008F3187"/>
  </w:endnote>
  <w:endnote w:type="continuationNotice" w:id="1">
    <w:p w14:paraId="21C5F3E8" w14:textId="77777777" w:rsidR="00766FED" w:rsidRDefault="00766F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98" w:type="dxa"/>
      <w:tblCellMar>
        <w:left w:w="0" w:type="dxa"/>
        <w:right w:w="0" w:type="dxa"/>
      </w:tblCellMar>
      <w:tblLook w:val="04A0" w:firstRow="1" w:lastRow="0" w:firstColumn="1" w:lastColumn="0" w:noHBand="0" w:noVBand="1"/>
    </w:tblPr>
    <w:tblGrid>
      <w:gridCol w:w="499"/>
      <w:gridCol w:w="1875"/>
      <w:gridCol w:w="142"/>
    </w:tblGrid>
    <w:tr w:rsidR="00753571" w14:paraId="1EEA0BEE" w14:textId="77777777" w:rsidTr="007D1B4F">
      <w:tc>
        <w:tcPr>
          <w:tcW w:w="499" w:type="dxa"/>
          <w:shd w:val="clear" w:color="auto" w:fill="auto"/>
        </w:tcPr>
        <w:p w14:paraId="492605C3" w14:textId="37E63095" w:rsidR="00753571" w:rsidRDefault="00753571" w:rsidP="00C06116">
          <w:pPr>
            <w:pStyle w:val="Footer"/>
            <w:jc w:val="left"/>
            <w:rPr>
              <w:rStyle w:val="PageNumber"/>
            </w:rPr>
          </w:pPr>
          <w:r>
            <w:rPr>
              <w:rStyle w:val="PageNumber"/>
            </w:rPr>
            <w:fldChar w:fldCharType="begin"/>
          </w:r>
          <w:r>
            <w:rPr>
              <w:rStyle w:val="PageNumber"/>
            </w:rPr>
            <w:instrText xml:space="preserve">PAGE  </w:instrText>
          </w:r>
          <w:r>
            <w:rPr>
              <w:rStyle w:val="PageNumber"/>
            </w:rPr>
            <w:fldChar w:fldCharType="separate"/>
          </w:r>
          <w:r w:rsidR="00ED1D47">
            <w:rPr>
              <w:rStyle w:val="PageNumber"/>
              <w:noProof/>
            </w:rPr>
            <w:t>1</w:t>
          </w:r>
          <w:r>
            <w:rPr>
              <w:rStyle w:val="PageNumber"/>
            </w:rPr>
            <w:fldChar w:fldCharType="end"/>
          </w:r>
        </w:p>
        <w:p w14:paraId="52B7E7B9" w14:textId="77777777" w:rsidR="00753571" w:rsidRDefault="00753571" w:rsidP="00C06116">
          <w:pPr>
            <w:pStyle w:val="Footer"/>
            <w:ind w:right="360"/>
            <w:jc w:val="center"/>
          </w:pPr>
        </w:p>
      </w:tc>
      <w:tc>
        <w:tcPr>
          <w:tcW w:w="1875" w:type="dxa"/>
          <w:shd w:val="clear" w:color="auto" w:fill="auto"/>
        </w:tcPr>
        <w:p w14:paraId="744194E5" w14:textId="035C05AB" w:rsidR="00753571" w:rsidRDefault="00753571" w:rsidP="00C06116">
          <w:pPr>
            <w:pStyle w:val="Footer"/>
            <w:ind w:right="360"/>
            <w:jc w:val="left"/>
            <w:rPr>
              <w:lang w:eastAsia="en-GB"/>
            </w:rPr>
          </w:pPr>
          <w:r>
            <w:rPr>
              <w:lang w:eastAsia="en-GB"/>
            </w:rPr>
            <w:t>© –</w:t>
          </w:r>
          <w:r>
            <w:rPr>
              <w:lang w:eastAsia="en-GB"/>
            </w:rPr>
            <w:fldChar w:fldCharType="begin"/>
          </w:r>
          <w:r>
            <w:rPr>
              <w:lang w:eastAsia="en-GB"/>
            </w:rPr>
            <w:instrText xml:space="preserve"> SAVEDATE  \@ "yyyy"  \* MERGEFORMAT </w:instrText>
          </w:r>
          <w:r>
            <w:rPr>
              <w:lang w:eastAsia="en-GB"/>
            </w:rPr>
            <w:fldChar w:fldCharType="separate"/>
          </w:r>
          <w:r w:rsidR="00F02253">
            <w:rPr>
              <w:noProof/>
              <w:lang w:eastAsia="en-GB"/>
            </w:rPr>
            <w:t>2023</w:t>
          </w:r>
          <w:r>
            <w:rPr>
              <w:lang w:eastAsia="en-GB"/>
            </w:rPr>
            <w:fldChar w:fldCharType="end"/>
          </w:r>
          <w:r>
            <w:rPr>
              <w:lang w:eastAsia="en-GB"/>
            </w:rPr>
            <w:t>– SESAR 3 JU</w:t>
          </w:r>
        </w:p>
        <w:p w14:paraId="12FA1C97" w14:textId="77777777" w:rsidR="00753571" w:rsidRDefault="00753571" w:rsidP="00C06116">
          <w:pPr>
            <w:pStyle w:val="Footer"/>
            <w:ind w:right="360"/>
            <w:jc w:val="left"/>
            <w:rPr>
              <w:lang w:eastAsia="en-GB"/>
            </w:rPr>
          </w:pPr>
        </w:p>
        <w:sdt>
          <w:sdtPr>
            <w:alias w:val="Document Status"/>
            <w:tag w:val="Document_x0020_Status"/>
            <w:id w:val="440813151"/>
            <w:lock w:val="contentLocked"/>
            <w:dataBinding w:prefixMappings="xmlns:ns0='http://schemas.microsoft.com/office/2006/metadata/properties' xmlns:ns1='http://www.w3.org/2001/XMLSchema-instance' xmlns:ns2='http://schemas.microsoft.com/office/infopath/2007/PartnerControls' xmlns:ns3='2ec63619-3844-40e7-9e28-7c36eb199f00' xmlns:ns4='ba00d99d-0a5c-485e-a42e-1a66d64fe30b' xmlns:ns5='http://schemas.microsoft.com/sharepoint/v3' " w:xpath="/ns0:properties[1]/documentManagement[1]/ns3:IDMS_DocumentStatus[1]" w:storeItemID="{CA33F01C-5091-4EE7-BC9B-0C2B875C389E}"/>
            <w:dropDownList>
              <w:listItem w:value="[Document Status]"/>
            </w:dropDownList>
          </w:sdtPr>
          <w:sdtContent>
            <w:p w14:paraId="20278906" w14:textId="77777777" w:rsidR="00753571" w:rsidRDefault="00753571" w:rsidP="00C06116">
              <w:pPr>
                <w:pStyle w:val="Footer"/>
                <w:ind w:right="360"/>
                <w:jc w:val="left"/>
              </w:pPr>
              <w:r>
                <w:t>Draft</w:t>
              </w:r>
            </w:p>
          </w:sdtContent>
        </w:sdt>
      </w:tc>
      <w:tc>
        <w:tcPr>
          <w:tcW w:w="142" w:type="dxa"/>
          <w:shd w:val="clear" w:color="auto" w:fill="auto"/>
          <w:vAlign w:val="center"/>
        </w:tcPr>
        <w:p w14:paraId="27C07F8D" w14:textId="77777777" w:rsidR="00753571" w:rsidRDefault="00753571" w:rsidP="00C06116">
          <w:pPr>
            <w:pStyle w:val="Style1"/>
          </w:pPr>
        </w:p>
      </w:tc>
    </w:tr>
  </w:tbl>
  <w:p w14:paraId="13D87CC9" w14:textId="7E51897A" w:rsidR="00753571" w:rsidRDefault="00753571" w:rsidP="008A4948">
    <w:pPr>
      <w:pStyle w:val="Footer"/>
      <w:ind w:right="360" w:firstLine="360"/>
    </w:pPr>
    <w:r>
      <w:rPr>
        <w:noProof/>
        <w:lang w:eastAsia="en-GB"/>
      </w:rPr>
      <w:drawing>
        <wp:anchor distT="0" distB="0" distL="114300" distR="114300" simplePos="0" relativeHeight="251658240" behindDoc="0" locked="0" layoutInCell="1" allowOverlap="1" wp14:anchorId="785A2724" wp14:editId="48D78133">
          <wp:simplePos x="0" y="0"/>
          <wp:positionH relativeFrom="margin">
            <wp:posOffset>4642485</wp:posOffset>
          </wp:positionH>
          <wp:positionV relativeFrom="margin">
            <wp:posOffset>8864600</wp:posOffset>
          </wp:positionV>
          <wp:extent cx="1679575" cy="367665"/>
          <wp:effectExtent l="0" t="0" r="0" b="0"/>
          <wp:wrapSquare wrapText="bothSides"/>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r="52020"/>
                  <a:stretch/>
                </pic:blipFill>
                <pic:spPr bwMode="auto">
                  <a:xfrm>
                    <a:off x="0" y="0"/>
                    <a:ext cx="1679575" cy="367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PageNumber"/>
        <w:noProof/>
        <w:lang w:eastAsia="en-GB"/>
      </w:rPr>
      <w:drawing>
        <wp:anchor distT="0" distB="0" distL="114300" distR="114300" simplePos="0" relativeHeight="251658241" behindDoc="1" locked="0" layoutInCell="1" allowOverlap="1" wp14:anchorId="50182E19" wp14:editId="24B99CBB">
          <wp:simplePos x="0" y="0"/>
          <wp:positionH relativeFrom="column">
            <wp:posOffset>1908175</wp:posOffset>
          </wp:positionH>
          <wp:positionV relativeFrom="paragraph">
            <wp:posOffset>-290526</wp:posOffset>
          </wp:positionV>
          <wp:extent cx="1524000" cy="365760"/>
          <wp:effectExtent l="0" t="0" r="0" b="0"/>
          <wp:wrapNone/>
          <wp:docPr id="2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576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882"/>
    </w:tblGrid>
    <w:tr w:rsidR="00753571" w14:paraId="25DF13D0" w14:textId="77777777" w:rsidTr="009E12FB">
      <w:tc>
        <w:tcPr>
          <w:tcW w:w="3020" w:type="dxa"/>
        </w:tcPr>
        <w:p w14:paraId="60EEEE1D" w14:textId="530329E0" w:rsidR="00753571" w:rsidRPr="00B92A83" w:rsidRDefault="00753571" w:rsidP="009A5BB4">
          <w:pPr>
            <w:pStyle w:val="Footer"/>
            <w:jc w:val="left"/>
            <w:rPr>
              <w:rFonts w:cs="Calibri"/>
              <w:szCs w:val="16"/>
            </w:rPr>
          </w:pPr>
          <w:r>
            <w:rPr>
              <w:rFonts w:cs="Calibri"/>
              <w:szCs w:val="16"/>
            </w:rPr>
            <w:t xml:space="preserve">Page | </w:t>
          </w:r>
          <w:r w:rsidRPr="003A4423">
            <w:rPr>
              <w:rFonts w:cs="Calibri"/>
              <w:szCs w:val="16"/>
            </w:rPr>
            <w:fldChar w:fldCharType="begin"/>
          </w:r>
          <w:r w:rsidRPr="003A4423">
            <w:rPr>
              <w:rFonts w:cs="Calibri"/>
              <w:szCs w:val="16"/>
            </w:rPr>
            <w:instrText>PAGE   \* MERGEFORMAT</w:instrText>
          </w:r>
          <w:r w:rsidRPr="003A4423">
            <w:rPr>
              <w:rFonts w:cs="Calibri"/>
              <w:szCs w:val="16"/>
            </w:rPr>
            <w:fldChar w:fldCharType="separate"/>
          </w:r>
          <w:r w:rsidR="00111346">
            <w:rPr>
              <w:rFonts w:cs="Calibri"/>
              <w:noProof/>
              <w:szCs w:val="16"/>
            </w:rPr>
            <w:t>25</w:t>
          </w:r>
          <w:r w:rsidRPr="003A4423">
            <w:rPr>
              <w:rFonts w:cs="Calibri"/>
              <w:szCs w:val="16"/>
            </w:rPr>
            <w:fldChar w:fldCharType="end"/>
          </w:r>
        </w:p>
        <w:p w14:paraId="111AFC4B" w14:textId="1A516D39" w:rsidR="00753571" w:rsidRPr="00190311" w:rsidRDefault="00A23FFD" w:rsidP="00A23FFD">
          <w:pPr>
            <w:pStyle w:val="Footer"/>
            <w:jc w:val="left"/>
            <w:rPr>
              <w:rFonts w:cs="Calibri"/>
              <w:szCs w:val="16"/>
            </w:rPr>
          </w:pPr>
          <w:r>
            <w:rPr>
              <w:rFonts w:cs="Calibri"/>
              <w:szCs w:val="16"/>
            </w:rPr>
            <w:t>© –2023– S3JU</w:t>
          </w:r>
        </w:p>
      </w:tc>
      <w:tc>
        <w:tcPr>
          <w:tcW w:w="3020" w:type="dxa"/>
        </w:tcPr>
        <w:p w14:paraId="534D7408" w14:textId="77777777" w:rsidR="00753571" w:rsidRDefault="00753571" w:rsidP="009A5BB4">
          <w:pPr>
            <w:pStyle w:val="Footer"/>
            <w:jc w:val="center"/>
          </w:pPr>
          <w:r>
            <w:rPr>
              <w:rStyle w:val="PageNumber"/>
              <w:noProof/>
              <w:lang w:eastAsia="en-GB"/>
            </w:rPr>
            <w:drawing>
              <wp:inline distT="0" distB="0" distL="0" distR="0" wp14:anchorId="7A07DBB0" wp14:editId="1A83F9EF">
                <wp:extent cx="1524000" cy="365760"/>
                <wp:effectExtent l="0" t="0" r="0" b="0"/>
                <wp:docPr id="36" name="Picture 45" descr="Une image contenant Police,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5" descr="Une image contenant Police, blanc, conceptio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365760"/>
                        </a:xfrm>
                        <a:prstGeom prst="rect">
                          <a:avLst/>
                        </a:prstGeom>
                        <a:noFill/>
                      </pic:spPr>
                    </pic:pic>
                  </a:graphicData>
                </a:graphic>
              </wp:inline>
            </w:drawing>
          </w:r>
        </w:p>
      </w:tc>
      <w:tc>
        <w:tcPr>
          <w:tcW w:w="3882" w:type="dxa"/>
        </w:tcPr>
        <w:p w14:paraId="5D6925E1" w14:textId="77777777" w:rsidR="00753571" w:rsidRDefault="00753571" w:rsidP="009A5BB4">
          <w:pPr>
            <w:pStyle w:val="Footer"/>
          </w:pPr>
          <w:r>
            <w:rPr>
              <w:noProof/>
              <w:lang w:eastAsia="en-GB"/>
            </w:rPr>
            <w:drawing>
              <wp:inline distT="0" distB="0" distL="0" distR="0" wp14:anchorId="5417F733" wp14:editId="36735444">
                <wp:extent cx="1679575" cy="367665"/>
                <wp:effectExtent l="0" t="0" r="0" b="0"/>
                <wp:docPr id="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r="52020"/>
                        <a:stretch/>
                      </pic:blipFill>
                      <pic:spPr bwMode="auto">
                        <a:xfrm>
                          <a:off x="0" y="0"/>
                          <a:ext cx="1679575" cy="3676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83B29E" w14:textId="30614B26" w:rsidR="00753571" w:rsidRPr="009A5BB4" w:rsidRDefault="00753571" w:rsidP="009A5BB4">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6AB18" w14:textId="77777777" w:rsidR="00766FED" w:rsidRDefault="00766FED" w:rsidP="00240AE4">
      <w:r>
        <w:separator/>
      </w:r>
    </w:p>
  </w:footnote>
  <w:footnote w:type="continuationSeparator" w:id="0">
    <w:p w14:paraId="57A78E3F" w14:textId="77777777" w:rsidR="00766FED" w:rsidRDefault="00766FED" w:rsidP="008F3187">
      <w:r>
        <w:continuationSeparator/>
      </w:r>
    </w:p>
  </w:footnote>
  <w:footnote w:type="continuationNotice" w:id="1">
    <w:p w14:paraId="392956AD" w14:textId="77777777" w:rsidR="00766FED" w:rsidRDefault="00766FED">
      <w:pPr>
        <w:spacing w:after="0"/>
      </w:pPr>
    </w:p>
  </w:footnote>
  <w:footnote w:id="2">
    <w:p w14:paraId="2C01E935" w14:textId="50C47355" w:rsidR="00753571" w:rsidRDefault="00753571">
      <w:pPr>
        <w:pStyle w:val="FootnoteText"/>
      </w:pPr>
      <w:r>
        <w:rPr>
          <w:rStyle w:val="FootnoteReference"/>
        </w:rPr>
        <w:footnoteRef/>
      </w:r>
      <w:r>
        <w:t xml:space="preserve"> Representatives of all the beneficiaries involved in the project</w:t>
      </w:r>
    </w:p>
  </w:footnote>
  <w:footnote w:id="3">
    <w:p w14:paraId="2F656C0A" w14:textId="0BF9E4CE" w:rsidR="00753571" w:rsidRDefault="00753571">
      <w:pPr>
        <w:pStyle w:val="FootnoteText"/>
      </w:pPr>
      <w:r>
        <w:rPr>
          <w:rStyle w:val="FootnoteReference"/>
        </w:rPr>
        <w:footnoteRef/>
      </w:r>
      <w:r>
        <w:t xml:space="preserve"> </w:t>
      </w:r>
      <w:r w:rsidRPr="001B2CA9">
        <w:rPr>
          <w:bCs/>
        </w:rPr>
        <w:t xml:space="preserve">Representatives of </w:t>
      </w:r>
      <w:r>
        <w:rPr>
          <w:bCs/>
        </w:rPr>
        <w:t xml:space="preserve">the </w:t>
      </w:r>
      <w:r w:rsidRPr="001B2CA9">
        <w:rPr>
          <w:bCs/>
        </w:rPr>
        <w:t>beneficiaries involved in the project</w:t>
      </w:r>
    </w:p>
  </w:footnote>
  <w:footnote w:id="4">
    <w:p w14:paraId="14AC2A80" w14:textId="77777777" w:rsidR="00283F0D" w:rsidRPr="006E4611" w:rsidRDefault="00283F0D" w:rsidP="00283F0D">
      <w:pPr>
        <w:pStyle w:val="FootnoteText"/>
        <w:spacing w:after="0"/>
        <w:rPr>
          <w:rFonts w:asciiTheme="minorHAnsi" w:hAnsiTheme="minorHAnsi" w:cstheme="minorHAnsi"/>
          <w:sz w:val="15"/>
          <w:szCs w:val="15"/>
        </w:rPr>
      </w:pPr>
      <w:r w:rsidRPr="006E4611">
        <w:rPr>
          <w:rStyle w:val="FootnoteReference"/>
          <w:rFonts w:asciiTheme="minorHAnsi" w:hAnsiTheme="minorHAnsi" w:cstheme="minorHAnsi"/>
          <w:sz w:val="15"/>
          <w:szCs w:val="15"/>
        </w:rPr>
        <w:footnoteRef/>
      </w:r>
      <w:r w:rsidRPr="006E4611">
        <w:rPr>
          <w:rFonts w:asciiTheme="minorHAnsi" w:hAnsiTheme="minorHAnsi" w:cstheme="minorHAnsi"/>
          <w:sz w:val="15"/>
          <w:szCs w:val="15"/>
        </w:rPr>
        <w:t xml:space="preserve"> </w:t>
      </w:r>
      <w:r w:rsidRPr="006E4611">
        <w:rPr>
          <w:rFonts w:asciiTheme="minorHAnsi" w:hAnsiTheme="minorHAnsi" w:cstheme="minorHAnsi"/>
          <w:sz w:val="15"/>
          <w:szCs w:val="15"/>
          <w:shd w:val="clear" w:color="auto" w:fill="FAF9F8"/>
        </w:rPr>
        <w:t xml:space="preserve">IPCC, 2018: Summary for Policymakers. In: Global Warming of 1.5°C. An IPCC Special Report on the impacts of global warming of 1.5°C above pre-industrial levels and related global greenhouse gas emission pathways, in the context of strengthening the global response to the threat of climate change, sustainable development, </w:t>
      </w:r>
      <w:proofErr w:type="gramStart"/>
      <w:r w:rsidRPr="006E4611">
        <w:rPr>
          <w:rFonts w:asciiTheme="minorHAnsi" w:hAnsiTheme="minorHAnsi" w:cstheme="minorHAnsi"/>
          <w:sz w:val="15"/>
          <w:szCs w:val="15"/>
          <w:shd w:val="clear" w:color="auto" w:fill="FAF9F8"/>
        </w:rPr>
        <w:t>and  efforts</w:t>
      </w:r>
      <w:proofErr w:type="gramEnd"/>
      <w:r w:rsidRPr="006E4611">
        <w:rPr>
          <w:rFonts w:asciiTheme="minorHAnsi" w:hAnsiTheme="minorHAnsi" w:cstheme="minorHAnsi"/>
          <w:sz w:val="15"/>
          <w:szCs w:val="15"/>
          <w:shd w:val="clear" w:color="auto" w:fill="FAF9F8"/>
        </w:rPr>
        <w:t xml:space="preserve">  to  eradicate  poverty  [Masson-Delmotte,  V.,  P.  </w:t>
      </w:r>
      <w:proofErr w:type="gramStart"/>
      <w:r w:rsidRPr="006E4611">
        <w:rPr>
          <w:rFonts w:asciiTheme="minorHAnsi" w:hAnsiTheme="minorHAnsi" w:cstheme="minorHAnsi"/>
          <w:sz w:val="15"/>
          <w:szCs w:val="15"/>
          <w:shd w:val="clear" w:color="auto" w:fill="FAF9F8"/>
        </w:rPr>
        <w:t>Zhai,  H.</w:t>
      </w:r>
      <w:proofErr w:type="gramEnd"/>
      <w:r w:rsidRPr="006E4611">
        <w:rPr>
          <w:rFonts w:asciiTheme="minorHAnsi" w:hAnsiTheme="minorHAnsi" w:cstheme="minorHAnsi"/>
          <w:sz w:val="15"/>
          <w:szCs w:val="15"/>
          <w:shd w:val="clear" w:color="auto" w:fill="FAF9F8"/>
        </w:rPr>
        <w:t xml:space="preserve"> et al. (eds.)].</w:t>
      </w:r>
    </w:p>
  </w:footnote>
  <w:footnote w:id="5">
    <w:p w14:paraId="2BE73835" w14:textId="77777777" w:rsidR="00283F0D" w:rsidRPr="006E4611" w:rsidRDefault="00283F0D" w:rsidP="006E4611">
      <w:pPr>
        <w:pStyle w:val="FootnoteText"/>
        <w:spacing w:after="0"/>
        <w:rPr>
          <w:rStyle w:val="cf01"/>
          <w:rFonts w:asciiTheme="minorHAnsi" w:hAnsiTheme="minorHAnsi" w:cstheme="minorHAnsi"/>
          <w:sz w:val="15"/>
          <w:szCs w:val="15"/>
        </w:rPr>
      </w:pPr>
      <w:r w:rsidRPr="006E4611">
        <w:rPr>
          <w:rStyle w:val="FootnoteReference"/>
          <w:rFonts w:asciiTheme="minorHAnsi" w:hAnsiTheme="minorHAnsi" w:cstheme="minorHAnsi"/>
          <w:sz w:val="15"/>
          <w:szCs w:val="15"/>
        </w:rPr>
        <w:footnoteRef/>
      </w:r>
      <w:r w:rsidRPr="006E4611">
        <w:rPr>
          <w:rFonts w:asciiTheme="minorHAnsi" w:hAnsiTheme="minorHAnsi" w:cstheme="minorHAnsi"/>
          <w:sz w:val="15"/>
          <w:szCs w:val="15"/>
        </w:rPr>
        <w:t xml:space="preserve"> </w:t>
      </w:r>
      <w:r w:rsidRPr="006E4611">
        <w:rPr>
          <w:rStyle w:val="cf01"/>
          <w:rFonts w:asciiTheme="minorHAnsi" w:hAnsiTheme="minorHAnsi" w:cstheme="minorHAnsi"/>
          <w:sz w:val="15"/>
          <w:szCs w:val="15"/>
        </w:rPr>
        <w:t>Owen, B., et al. (2010). Flying into the future: aviation emissions scenarios to 2050, ACS Publications.</w:t>
      </w:r>
    </w:p>
  </w:footnote>
  <w:footnote w:id="6">
    <w:p w14:paraId="60641C93" w14:textId="77777777" w:rsidR="00283F0D" w:rsidRPr="006E4611" w:rsidRDefault="00283F0D" w:rsidP="006E4611">
      <w:pPr>
        <w:pStyle w:val="FootnoteText"/>
        <w:spacing w:after="0"/>
        <w:rPr>
          <w:rFonts w:asciiTheme="minorHAnsi" w:hAnsiTheme="minorHAnsi" w:cstheme="minorHAnsi"/>
          <w:sz w:val="15"/>
          <w:szCs w:val="15"/>
        </w:rPr>
      </w:pPr>
      <w:r w:rsidRPr="006E4611">
        <w:rPr>
          <w:rStyle w:val="cf01"/>
          <w:rFonts w:asciiTheme="minorHAnsi" w:hAnsiTheme="minorHAnsi" w:cstheme="minorHAnsi"/>
          <w:sz w:val="15"/>
          <w:szCs w:val="15"/>
        </w:rPr>
        <w:footnoteRef/>
      </w:r>
      <w:r w:rsidRPr="006E4611">
        <w:rPr>
          <w:rStyle w:val="cf01"/>
          <w:rFonts w:asciiTheme="minorHAnsi" w:hAnsiTheme="minorHAnsi" w:cstheme="minorHAnsi"/>
          <w:sz w:val="15"/>
          <w:szCs w:val="15"/>
        </w:rPr>
        <w:t xml:space="preserve"> Bows-Larkin, A. (2015). "All adrift: aviation, shipping, and climate change policy." Climate Policy 15(6): 681-702.</w:t>
      </w:r>
    </w:p>
  </w:footnote>
  <w:footnote w:id="7">
    <w:p w14:paraId="7BA90CA3" w14:textId="77777777" w:rsidR="00283F0D" w:rsidRDefault="00283F0D" w:rsidP="00283F0D">
      <w:pPr>
        <w:pStyle w:val="FootnoteText"/>
        <w:rPr>
          <w:rFonts w:ascii="Times New Roman" w:hAnsi="Times New Roman"/>
        </w:rPr>
      </w:pPr>
      <w:r w:rsidRPr="006E4611">
        <w:rPr>
          <w:rStyle w:val="FootnoteReference"/>
          <w:rFonts w:asciiTheme="minorHAnsi" w:hAnsiTheme="minorHAnsi" w:cstheme="minorHAnsi"/>
          <w:sz w:val="15"/>
          <w:szCs w:val="15"/>
        </w:rPr>
        <w:footnoteRef/>
      </w:r>
      <w:r w:rsidRPr="006E4611">
        <w:rPr>
          <w:rFonts w:asciiTheme="minorHAnsi" w:hAnsiTheme="minorHAnsi" w:cstheme="minorHAnsi"/>
          <w:sz w:val="15"/>
          <w:szCs w:val="15"/>
          <w:lang w:val="en-US"/>
        </w:rPr>
        <w:t xml:space="preserve"> </w:t>
      </w:r>
      <w:r w:rsidRPr="006E4611">
        <w:rPr>
          <w:rStyle w:val="cf01"/>
          <w:rFonts w:asciiTheme="minorHAnsi" w:hAnsiTheme="minorHAnsi" w:cstheme="minorHAnsi"/>
          <w:sz w:val="15"/>
          <w:szCs w:val="15"/>
          <w:lang w:val="en-US"/>
        </w:rPr>
        <w:t xml:space="preserve">V. Masson-Delmotte, P. Z., H. O. </w:t>
      </w:r>
      <w:proofErr w:type="spellStart"/>
      <w:proofErr w:type="gramStart"/>
      <w:r w:rsidRPr="006E4611">
        <w:rPr>
          <w:rStyle w:val="cf01"/>
          <w:rFonts w:asciiTheme="minorHAnsi" w:hAnsiTheme="minorHAnsi" w:cstheme="minorHAnsi"/>
          <w:sz w:val="15"/>
          <w:szCs w:val="15"/>
          <w:lang w:val="en-US"/>
        </w:rPr>
        <w:t>Pörtner</w:t>
      </w:r>
      <w:proofErr w:type="spellEnd"/>
      <w:r w:rsidRPr="006E4611">
        <w:rPr>
          <w:rStyle w:val="cf01"/>
          <w:rFonts w:asciiTheme="minorHAnsi" w:hAnsiTheme="minorHAnsi" w:cstheme="minorHAnsi"/>
          <w:sz w:val="15"/>
          <w:szCs w:val="15"/>
          <w:lang w:val="en-US"/>
        </w:rPr>
        <w:t>,  et</w:t>
      </w:r>
      <w:proofErr w:type="gramEnd"/>
      <w:r w:rsidRPr="006E4611">
        <w:rPr>
          <w:rStyle w:val="cf01"/>
          <w:rFonts w:asciiTheme="minorHAnsi" w:hAnsiTheme="minorHAnsi" w:cstheme="minorHAnsi"/>
          <w:sz w:val="15"/>
          <w:szCs w:val="15"/>
          <w:lang w:val="en-US"/>
        </w:rPr>
        <w:t xml:space="preserve"> l.(eds.) </w:t>
      </w:r>
      <w:r w:rsidRPr="006E4611">
        <w:rPr>
          <w:rStyle w:val="cf01"/>
          <w:rFonts w:asciiTheme="minorHAnsi" w:hAnsiTheme="minorHAnsi" w:cstheme="minorHAnsi"/>
          <w:sz w:val="15"/>
          <w:szCs w:val="15"/>
        </w:rPr>
        <w:t>(2018). "Global warming of 1.5 C An IPCC Special Report on the impacts of global warming of 1.5 C above pre-industrial levels and related global greenhouse gas emission pathways, in the context of strengthening the global response to the threat of climate change, sustainable development, and efforts to eradicate poverty."</w:t>
      </w:r>
    </w:p>
  </w:footnote>
  <w:footnote w:id="8">
    <w:p w14:paraId="429A95FF" w14:textId="4F43D694" w:rsidR="002257F5" w:rsidRPr="0032582D" w:rsidRDefault="002257F5">
      <w:pPr>
        <w:pStyle w:val="FootnoteText"/>
        <w:rPr>
          <w:sz w:val="16"/>
          <w:szCs w:val="16"/>
        </w:rPr>
      </w:pPr>
      <w:r w:rsidRPr="0032582D">
        <w:rPr>
          <w:rStyle w:val="FootnoteReference"/>
          <w:sz w:val="16"/>
          <w:szCs w:val="16"/>
        </w:rPr>
        <w:footnoteRef/>
      </w:r>
      <w:r w:rsidRPr="0032582D">
        <w:rPr>
          <w:sz w:val="16"/>
          <w:szCs w:val="16"/>
        </w:rPr>
        <w:t xml:space="preserve"> </w:t>
      </w:r>
      <w:hyperlink r:id="rId1" w:history="1">
        <w:r w:rsidRPr="0032582D">
          <w:rPr>
            <w:rStyle w:val="Hyperlink"/>
            <w:i/>
            <w:sz w:val="16"/>
            <w:szCs w:val="16"/>
          </w:rPr>
          <w:t>Guidance Social media guide for EU funded R&amp;I projects.</w:t>
        </w:r>
        <w:r w:rsidRPr="0032582D">
          <w:rPr>
            <w:rStyle w:val="Hyperlink"/>
            <w:sz w:val="16"/>
            <w:szCs w:val="16"/>
          </w:rPr>
          <w:t xml:space="preserve"> </w:t>
        </w:r>
      </w:hyperlink>
    </w:p>
  </w:footnote>
  <w:footnote w:id="9">
    <w:p w14:paraId="1BE75EDB" w14:textId="19493B8A" w:rsidR="009339BC" w:rsidRPr="00263EBB" w:rsidRDefault="009339BC">
      <w:pPr>
        <w:pStyle w:val="FootnoteText"/>
        <w:rPr>
          <w:sz w:val="16"/>
          <w:szCs w:val="16"/>
        </w:rPr>
      </w:pPr>
      <w:r w:rsidRPr="00263EBB">
        <w:rPr>
          <w:rStyle w:val="FootnoteReference"/>
          <w:sz w:val="16"/>
          <w:szCs w:val="16"/>
        </w:rPr>
        <w:footnoteRef/>
      </w:r>
      <w:r w:rsidRPr="00263EBB">
        <w:rPr>
          <w:sz w:val="16"/>
          <w:szCs w:val="16"/>
        </w:rPr>
        <w:t xml:space="preserve"> </w:t>
      </w:r>
      <w:hyperlink r:id="rId2" w:history="1">
        <w:r w:rsidRPr="00263EBB">
          <w:rPr>
            <w:i/>
            <w:color w:val="2287FF" w:themeColor="accent2" w:themeTint="99"/>
            <w:sz w:val="16"/>
            <w:szCs w:val="16"/>
          </w:rPr>
          <w:t>Guidance Social media guide for EU funded R&amp;I projects</w:t>
        </w:r>
      </w:hyperlink>
      <w:r w:rsidRPr="00263EBB">
        <w:rPr>
          <w:i/>
          <w:color w:val="2287FF" w:themeColor="accent2" w:themeTint="99"/>
          <w:sz w:val="16"/>
          <w:szCs w:val="16"/>
        </w:rPr>
        <w:t>.</w:t>
      </w:r>
      <w:r w:rsidRPr="00263EBB">
        <w:rPr>
          <w:sz w:val="16"/>
          <w:szCs w:val="16"/>
        </w:rPr>
        <w:t xml:space="preserve"> </w:t>
      </w:r>
      <w:r w:rsidRPr="00263EBB">
        <w:rPr>
          <w:i/>
          <w:color w:val="2287FF" w:themeColor="accent2" w:themeTint="99"/>
          <w:sz w:val="16"/>
          <w:szCs w:val="16"/>
        </w:rPr>
        <w:t xml:space="preserve">Dissemination for social media aims to cover project results only. It happens only once results are </w:t>
      </w:r>
      <w:proofErr w:type="gramStart"/>
      <w:r w:rsidRPr="00263EBB">
        <w:rPr>
          <w:i/>
          <w:color w:val="2287FF" w:themeColor="accent2" w:themeTint="99"/>
          <w:sz w:val="16"/>
          <w:szCs w:val="16"/>
        </w:rPr>
        <w:t>available, and</w:t>
      </w:r>
      <w:proofErr w:type="gramEnd"/>
      <w:r w:rsidRPr="00263EBB">
        <w:rPr>
          <w:i/>
          <w:color w:val="2287FF" w:themeColor="accent2" w:themeTint="99"/>
          <w:sz w:val="16"/>
          <w:szCs w:val="16"/>
        </w:rPr>
        <w:t xml:space="preserve"> is directed towards specialist audiences (groups that my use the results in their own work, including peer groups, industry, professional organisations, policy makers. It </w:t>
      </w:r>
      <w:proofErr w:type="spellStart"/>
      <w:r w:rsidRPr="00263EBB">
        <w:rPr>
          <w:i/>
          <w:color w:val="2287FF" w:themeColor="accent2" w:themeTint="99"/>
          <w:sz w:val="16"/>
          <w:szCs w:val="16"/>
        </w:rPr>
        <w:t>en</w:t>
      </w:r>
      <w:proofErr w:type="spellEnd"/>
    </w:p>
  </w:footnote>
  <w:footnote w:id="10">
    <w:p w14:paraId="23868C53" w14:textId="77777777" w:rsidR="00390CCE" w:rsidRDefault="00390CCE" w:rsidP="00390CCE">
      <w:pPr>
        <w:pStyle w:val="FootnoteText"/>
        <w:rPr>
          <w:rFonts w:ascii="Times New Roman" w:hAnsi="Times New Roman"/>
        </w:rPr>
      </w:pPr>
      <w:r>
        <w:rPr>
          <w:rStyle w:val="FootnoteReference"/>
          <w:rFonts w:ascii="Times New Roman" w:hAnsi="Times New Roman"/>
        </w:rPr>
        <w:footnoteRef/>
      </w:r>
      <w:r w:rsidRPr="007C2E18">
        <w:rPr>
          <w:rFonts w:ascii="Times New Roman" w:hAnsi="Times New Roman"/>
          <w:sz w:val="18"/>
          <w:szCs w:val="18"/>
        </w:rPr>
        <w:t xml:space="preserve"> </w:t>
      </w:r>
      <w:r>
        <w:rPr>
          <w:rFonts w:ascii="Times New Roman" w:hAnsi="Times New Roman"/>
          <w:sz w:val="18"/>
          <w:szCs w:val="18"/>
        </w:rPr>
        <w:t xml:space="preserve">See an example @ </w:t>
      </w:r>
      <w:hyperlink r:id="rId3" w:history="1">
        <w:r w:rsidRPr="007C2E18">
          <w:rPr>
            <w:rStyle w:val="Hyperlink"/>
            <w:rFonts w:ascii="Times New Roman" w:hAnsi="Times New Roman"/>
            <w:sz w:val="18"/>
            <w:szCs w:val="18"/>
          </w:rPr>
          <w:t>Met dashboard – ISOBAR (isobar-project.eu)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612"/>
    </w:tblGrid>
    <w:tr w:rsidR="00753571" w:rsidRPr="00A30D2E" w14:paraId="3E378799" w14:textId="77777777" w:rsidTr="002F2B94">
      <w:trPr>
        <w:trHeight w:hRule="exact" w:val="536"/>
      </w:trPr>
      <w:tc>
        <w:tcPr>
          <w:tcW w:w="1612" w:type="dxa"/>
          <w:shd w:val="clear" w:color="auto" w:fill="auto"/>
        </w:tcPr>
        <w:p w14:paraId="3ABB4AF6" w14:textId="77777777" w:rsidR="00753571" w:rsidRPr="00C101B0" w:rsidRDefault="00753571" w:rsidP="00F13B66">
          <w:pPr>
            <w:pStyle w:val="PageHeader"/>
            <w:tabs>
              <w:tab w:val="clear" w:pos="4320"/>
              <w:tab w:val="clear" w:pos="8640"/>
            </w:tabs>
          </w:pPr>
          <w:r w:rsidRPr="00C101B0">
            <w:t xml:space="preserve">Edition </w:t>
          </w:r>
          <w:sdt>
            <w:sdtPr>
              <w:alias w:val="Edition Number"/>
              <w:tag w:val="Edition_x0020_Number"/>
              <w:id w:val="-628472634"/>
              <w:dataBinding w:prefixMappings="xmlns:ns0='http://schemas.microsoft.com/office/2006/metadata/properties' xmlns:ns1='http://www.w3.org/2001/XMLSchema-instance' xmlns:ns2='http://schemas.microsoft.com/office/infopath/2007/PartnerControls' xmlns:ns3='2ec63619-3844-40e7-9e28-7c36eb199f00' xmlns:ns4='ba00d99d-0a5c-485e-a42e-1a66d64fe30b' xmlns:ns5='http://schemas.microsoft.com/sharepoint/v3' " w:xpath="/ns0:properties[1]/documentManagement[1]/ns3:IDMS_EditionNumber[1]" w:storeItemID="{CA33F01C-5091-4EE7-BC9B-0C2B875C389E}"/>
              <w:text/>
            </w:sdtPr>
            <w:sdtContent>
              <w:r>
                <w:t>00.01</w:t>
              </w:r>
            </w:sdtContent>
          </w:sdt>
        </w:p>
      </w:tc>
    </w:tr>
  </w:tbl>
  <w:p w14:paraId="490B1FD7" w14:textId="29DA3E1E" w:rsidR="00753571" w:rsidRDefault="00753571" w:rsidP="00C101B0">
    <w:pPr>
      <w:pStyle w:val="NoSpacing"/>
    </w:pPr>
    <w:r>
      <w:rPr>
        <w:noProof/>
        <w:lang w:eastAsia="en-GB"/>
      </w:rPr>
      <w:drawing>
        <wp:anchor distT="0" distB="0" distL="114300" distR="114300" simplePos="0" relativeHeight="251658242" behindDoc="1" locked="0" layoutInCell="1" allowOverlap="1" wp14:anchorId="4C32BDCF" wp14:editId="6065086B">
          <wp:simplePos x="0" y="0"/>
          <wp:positionH relativeFrom="column">
            <wp:posOffset>4331335</wp:posOffset>
          </wp:positionH>
          <wp:positionV relativeFrom="paragraph">
            <wp:posOffset>-669621</wp:posOffset>
          </wp:positionV>
          <wp:extent cx="1701165" cy="780415"/>
          <wp:effectExtent l="0" t="0" r="0" b="635"/>
          <wp:wrapNone/>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8041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751" w:type="dxa"/>
      <w:tblCellMar>
        <w:left w:w="0" w:type="dxa"/>
        <w:right w:w="0" w:type="dxa"/>
      </w:tblCellMar>
      <w:tblLook w:val="04A0" w:firstRow="1" w:lastRow="0" w:firstColumn="1" w:lastColumn="0" w:noHBand="0" w:noVBand="1"/>
    </w:tblPr>
    <w:tblGrid>
      <w:gridCol w:w="10560"/>
      <w:gridCol w:w="10560"/>
      <w:gridCol w:w="10560"/>
    </w:tblGrid>
    <w:tr w:rsidR="00753571" w14:paraId="22F3ED59" w14:textId="77777777" w:rsidTr="00FE7B81">
      <w:trPr>
        <w:trHeight w:val="992"/>
      </w:trPr>
      <w:tc>
        <w:tcPr>
          <w:tcW w:w="6521" w:type="dxa"/>
          <w:shd w:val="clear" w:color="auto" w:fill="auto"/>
        </w:tcPr>
        <w:tbl>
          <w:tblPr>
            <w:tblW w:w="12751" w:type="dxa"/>
            <w:tblCellMar>
              <w:left w:w="0" w:type="dxa"/>
              <w:right w:w="0" w:type="dxa"/>
            </w:tblCellMar>
            <w:tblLook w:val="04A0" w:firstRow="1" w:lastRow="0" w:firstColumn="1" w:lastColumn="0" w:noHBand="0" w:noVBand="1"/>
          </w:tblPr>
          <w:tblGrid>
            <w:gridCol w:w="6521"/>
            <w:gridCol w:w="1134"/>
            <w:gridCol w:w="5096"/>
          </w:tblGrid>
          <w:tr w:rsidR="00753571" w14:paraId="101A37E2" w14:textId="77777777" w:rsidTr="009E12FB">
            <w:trPr>
              <w:trHeight w:val="992"/>
            </w:trPr>
            <w:tc>
              <w:tcPr>
                <w:tcW w:w="6521" w:type="dxa"/>
                <w:shd w:val="clear" w:color="auto" w:fill="auto"/>
              </w:tcPr>
              <w:p w14:paraId="55DD5D16" w14:textId="441D861C" w:rsidR="00753571" w:rsidRDefault="00886C7F" w:rsidP="00714D7F">
                <w:pPr>
                  <w:pStyle w:val="PageHeader"/>
                  <w:jc w:val="left"/>
                </w:pPr>
                <w:r>
                  <w:t xml:space="preserve">F4EClim D4.1 </w:t>
                </w:r>
                <w:r w:rsidR="00753571">
                  <w:t>Communication Dissemination and Exploitation Plan</w:t>
                </w:r>
              </w:p>
              <w:p w14:paraId="2848ECA9" w14:textId="54A530A2" w:rsidR="00753571" w:rsidRPr="008B5469" w:rsidRDefault="00753571" w:rsidP="00714D7F">
                <w:pPr>
                  <w:tabs>
                    <w:tab w:val="left" w:pos="5586"/>
                  </w:tabs>
                  <w:jc w:val="left"/>
                  <w:rPr>
                    <w:lang w:val="fr-FR"/>
                  </w:rPr>
                </w:pPr>
                <w:r w:rsidRPr="008B5469">
                  <w:rPr>
                    <w:caps/>
                    <w:sz w:val="18"/>
                  </w:rPr>
                  <w:t xml:space="preserve">Edition </w:t>
                </w:r>
                <w:sdt>
                  <w:sdtPr>
                    <w:rPr>
                      <w:caps/>
                      <w:sz w:val="18"/>
                    </w:rPr>
                    <w:alias w:val="Edition Number"/>
                    <w:tag w:val="Edition_x0020_Number"/>
                    <w:id w:val="-1905988934"/>
                    <w:dataBinding w:prefixMappings="xmlns:ns0='http://schemas.microsoft.com/office/2006/metadata/properties' xmlns:ns1='http://www.w3.org/2001/XMLSchema-instance' xmlns:ns2='http://schemas.microsoft.com/office/infopath/2007/PartnerControls' xmlns:ns3='2ec63619-3844-40e7-9e28-7c36eb199f00' xmlns:ns4='ba00d99d-0a5c-485e-a42e-1a66d64fe30b' xmlns:ns5='http://schemas.microsoft.com/sharepoint/v3' " w:xpath="/ns0:properties[1]/documentManagement[1]/ns3:IDMS_EditionNumber[1]" w:storeItemID="{CA33F01C-5091-4EE7-BC9B-0C2B875C389E}"/>
                    <w:text/>
                  </w:sdtPr>
                  <w:sdtContent>
                    <w:r w:rsidRPr="008B5469">
                      <w:rPr>
                        <w:caps/>
                        <w:sz w:val="18"/>
                      </w:rPr>
                      <w:t>00.0</w:t>
                    </w:r>
                    <w:r w:rsidR="008F6C57">
                      <w:rPr>
                        <w:caps/>
                        <w:sz w:val="18"/>
                      </w:rPr>
                      <w:t>3</w:t>
                    </w:r>
                  </w:sdtContent>
                </w:sdt>
              </w:p>
            </w:tc>
            <w:tc>
              <w:tcPr>
                <w:tcW w:w="1134" w:type="dxa"/>
                <w:shd w:val="clear" w:color="auto" w:fill="FFFFFF"/>
              </w:tcPr>
              <w:p w14:paraId="10ABD6CE" w14:textId="4E519482" w:rsidR="00753571" w:rsidRPr="00103F1B" w:rsidRDefault="00753571" w:rsidP="00714D7F">
                <w:pPr>
                  <w:pStyle w:val="Header"/>
                  <w:jc w:val="center"/>
                  <w:rPr>
                    <w:b w:val="0"/>
                    <w:i/>
                    <w:noProof/>
                    <w:color w:val="auto"/>
                    <w:sz w:val="18"/>
                    <w:szCs w:val="18"/>
                    <w:lang w:val="fr-FR"/>
                  </w:rPr>
                </w:pPr>
              </w:p>
            </w:tc>
            <w:tc>
              <w:tcPr>
                <w:tcW w:w="5096" w:type="dxa"/>
                <w:shd w:val="clear" w:color="auto" w:fill="auto"/>
              </w:tcPr>
              <w:p w14:paraId="2B5C5449" w14:textId="677CE175" w:rsidR="00753571" w:rsidRDefault="00753571" w:rsidP="00714D7F">
                <w:pPr>
                  <w:pStyle w:val="Header"/>
                </w:pPr>
                <w:r w:rsidRPr="00103F1B">
                  <w:rPr>
                    <w:lang w:val="fr-FR"/>
                  </w:rPr>
                  <w:t xml:space="preserve"> </w:t>
                </w:r>
                <w:r>
                  <w:rPr>
                    <w:noProof/>
                    <w:lang w:eastAsia="en-GB"/>
                  </w:rPr>
                  <w:drawing>
                    <wp:inline distT="0" distB="0" distL="0" distR="0" wp14:anchorId="58DE97E4" wp14:editId="6E75E7E8">
                      <wp:extent cx="1697990" cy="777875"/>
                      <wp:effectExtent l="0" t="0" r="0" b="0"/>
                      <wp:docPr id="52" name="Picture 41" descr="C:\Users\tkeaveney\AppData\Local\Microsoft\Windows\INetCache\Content.Word\SESARJU_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keaveney\AppData\Local\Microsoft\Windows\INetCache\Content.Word\SESARJU_Logo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777875"/>
                              </a:xfrm>
                              <a:prstGeom prst="rect">
                                <a:avLst/>
                              </a:prstGeom>
                              <a:noFill/>
                              <a:ln>
                                <a:noFill/>
                              </a:ln>
                            </pic:spPr>
                          </pic:pic>
                        </a:graphicData>
                      </a:graphic>
                    </wp:inline>
                  </w:drawing>
                </w:r>
              </w:p>
            </w:tc>
          </w:tr>
        </w:tbl>
        <w:p w14:paraId="5A27EB6E" w14:textId="0F5548FA" w:rsidR="00753571" w:rsidRDefault="00753571" w:rsidP="00714D7F">
          <w:pPr>
            <w:pStyle w:val="PageHeader"/>
            <w:jc w:val="left"/>
          </w:pPr>
        </w:p>
      </w:tc>
      <w:tc>
        <w:tcPr>
          <w:tcW w:w="1134" w:type="dxa"/>
          <w:shd w:val="clear" w:color="auto" w:fill="FFFFFF"/>
        </w:tcPr>
        <w:tbl>
          <w:tblPr>
            <w:tblW w:w="12751" w:type="dxa"/>
            <w:tblCellMar>
              <w:left w:w="0" w:type="dxa"/>
              <w:right w:w="0" w:type="dxa"/>
            </w:tblCellMar>
            <w:tblLook w:val="04A0" w:firstRow="1" w:lastRow="0" w:firstColumn="1" w:lastColumn="0" w:noHBand="0" w:noVBand="1"/>
          </w:tblPr>
          <w:tblGrid>
            <w:gridCol w:w="6521"/>
            <w:gridCol w:w="1134"/>
            <w:gridCol w:w="5096"/>
          </w:tblGrid>
          <w:tr w:rsidR="00753571" w14:paraId="42DD98FA" w14:textId="77777777" w:rsidTr="009E12FB">
            <w:trPr>
              <w:trHeight w:val="992"/>
            </w:trPr>
            <w:tc>
              <w:tcPr>
                <w:tcW w:w="6521" w:type="dxa"/>
                <w:shd w:val="clear" w:color="auto" w:fill="auto"/>
              </w:tcPr>
              <w:p w14:paraId="678A40E4" w14:textId="0DB3CEDE" w:rsidR="00753571" w:rsidRPr="008B5469" w:rsidRDefault="00753571" w:rsidP="00714D7F">
                <w:pPr>
                  <w:tabs>
                    <w:tab w:val="left" w:pos="5586"/>
                  </w:tabs>
                  <w:jc w:val="left"/>
                  <w:rPr>
                    <w:lang w:val="fr-FR"/>
                  </w:rPr>
                </w:pPr>
              </w:p>
            </w:tc>
            <w:tc>
              <w:tcPr>
                <w:tcW w:w="1134" w:type="dxa"/>
                <w:shd w:val="clear" w:color="auto" w:fill="FFFFFF"/>
              </w:tcPr>
              <w:p w14:paraId="3DE85A06" w14:textId="77777777" w:rsidR="00753571" w:rsidRPr="00103F1B" w:rsidRDefault="00753571" w:rsidP="00714D7F">
                <w:pPr>
                  <w:pStyle w:val="Header"/>
                  <w:jc w:val="center"/>
                  <w:rPr>
                    <w:b w:val="0"/>
                    <w:i/>
                    <w:noProof/>
                    <w:color w:val="auto"/>
                    <w:sz w:val="18"/>
                    <w:szCs w:val="18"/>
                    <w:lang w:val="fr-FR"/>
                  </w:rPr>
                </w:pPr>
              </w:p>
            </w:tc>
            <w:tc>
              <w:tcPr>
                <w:tcW w:w="5096" w:type="dxa"/>
                <w:shd w:val="clear" w:color="auto" w:fill="auto"/>
              </w:tcPr>
              <w:p w14:paraId="15D260F0" w14:textId="21B0EC09" w:rsidR="00753571" w:rsidRDefault="00753571" w:rsidP="00714D7F">
                <w:pPr>
                  <w:pStyle w:val="Header"/>
                </w:pPr>
              </w:p>
            </w:tc>
          </w:tr>
        </w:tbl>
        <w:p w14:paraId="487FD3F8" w14:textId="77777777" w:rsidR="00753571" w:rsidRPr="00A4536A" w:rsidRDefault="00753571" w:rsidP="00714D7F">
          <w:pPr>
            <w:pStyle w:val="Header"/>
            <w:jc w:val="center"/>
            <w:rPr>
              <w:b w:val="0"/>
              <w:i/>
              <w:noProof/>
              <w:color w:val="auto"/>
              <w:sz w:val="18"/>
              <w:szCs w:val="18"/>
            </w:rPr>
          </w:pPr>
        </w:p>
      </w:tc>
      <w:tc>
        <w:tcPr>
          <w:tcW w:w="5096" w:type="dxa"/>
          <w:shd w:val="clear" w:color="auto" w:fill="auto"/>
        </w:tcPr>
        <w:tbl>
          <w:tblPr>
            <w:tblW w:w="12751" w:type="dxa"/>
            <w:tblCellMar>
              <w:left w:w="0" w:type="dxa"/>
              <w:right w:w="0" w:type="dxa"/>
            </w:tblCellMar>
            <w:tblLook w:val="04A0" w:firstRow="1" w:lastRow="0" w:firstColumn="1" w:lastColumn="0" w:noHBand="0" w:noVBand="1"/>
          </w:tblPr>
          <w:tblGrid>
            <w:gridCol w:w="6521"/>
            <w:gridCol w:w="1134"/>
            <w:gridCol w:w="5096"/>
          </w:tblGrid>
          <w:tr w:rsidR="00753571" w14:paraId="60215DB0" w14:textId="77777777" w:rsidTr="009E12FB">
            <w:trPr>
              <w:trHeight w:val="992"/>
            </w:trPr>
            <w:tc>
              <w:tcPr>
                <w:tcW w:w="6521" w:type="dxa"/>
                <w:shd w:val="clear" w:color="auto" w:fill="auto"/>
              </w:tcPr>
              <w:p w14:paraId="79365A1B" w14:textId="5C14E6C5" w:rsidR="00753571" w:rsidRDefault="00753571" w:rsidP="00714D7F">
                <w:pPr>
                  <w:pStyle w:val="PageHeader"/>
                  <w:jc w:val="left"/>
                </w:pPr>
                <w:r>
                  <w:t>Communication Dissemination and Exploitation Plan-Annex I</w:t>
                </w:r>
              </w:p>
              <w:p w14:paraId="352BC1C2" w14:textId="77777777" w:rsidR="00753571" w:rsidRPr="008B5469" w:rsidRDefault="00753571" w:rsidP="00714D7F">
                <w:pPr>
                  <w:tabs>
                    <w:tab w:val="left" w:pos="5586"/>
                  </w:tabs>
                  <w:jc w:val="left"/>
                  <w:rPr>
                    <w:lang w:val="fr-FR"/>
                  </w:rPr>
                </w:pPr>
                <w:r w:rsidRPr="008B5469">
                  <w:rPr>
                    <w:caps/>
                    <w:sz w:val="18"/>
                  </w:rPr>
                  <w:t xml:space="preserve">Edition </w:t>
                </w:r>
                <w:sdt>
                  <w:sdtPr>
                    <w:rPr>
                      <w:caps/>
                      <w:sz w:val="18"/>
                    </w:rPr>
                    <w:alias w:val="Edition Number"/>
                    <w:tag w:val="Edition_x0020_Number"/>
                    <w:id w:val="-864368567"/>
                    <w:dataBinding w:prefixMappings="xmlns:ns0='http://schemas.microsoft.com/office/2006/metadata/properties' xmlns:ns1='http://www.w3.org/2001/XMLSchema-instance' xmlns:ns2='http://schemas.microsoft.com/office/infopath/2007/PartnerControls' xmlns:ns3='2ec63619-3844-40e7-9e28-7c36eb199f00' xmlns:ns4='ba00d99d-0a5c-485e-a42e-1a66d64fe30b' xmlns:ns5='http://schemas.microsoft.com/sharepoint/v3' " w:xpath="/ns0:properties[1]/documentManagement[1]/ns3:IDMS_EditionNumber[1]" w:storeItemID="{CA33F01C-5091-4EE7-BC9B-0C2B875C389E}"/>
                    <w:text/>
                  </w:sdtPr>
                  <w:sdtContent>
                    <w:r w:rsidRPr="008B5469">
                      <w:rPr>
                        <w:caps/>
                        <w:sz w:val="18"/>
                      </w:rPr>
                      <w:t>00.01</w:t>
                    </w:r>
                  </w:sdtContent>
                </w:sdt>
              </w:p>
            </w:tc>
            <w:tc>
              <w:tcPr>
                <w:tcW w:w="1134" w:type="dxa"/>
                <w:shd w:val="clear" w:color="auto" w:fill="FFFFFF"/>
              </w:tcPr>
              <w:p w14:paraId="6AB5045E" w14:textId="77777777" w:rsidR="00753571" w:rsidRPr="00103F1B" w:rsidRDefault="00753571" w:rsidP="00714D7F">
                <w:pPr>
                  <w:pStyle w:val="Header"/>
                  <w:jc w:val="center"/>
                  <w:rPr>
                    <w:b w:val="0"/>
                    <w:i/>
                    <w:noProof/>
                    <w:color w:val="auto"/>
                    <w:sz w:val="18"/>
                    <w:szCs w:val="18"/>
                    <w:lang w:val="fr-FR"/>
                  </w:rPr>
                </w:pPr>
              </w:p>
            </w:tc>
            <w:tc>
              <w:tcPr>
                <w:tcW w:w="5096" w:type="dxa"/>
                <w:shd w:val="clear" w:color="auto" w:fill="auto"/>
              </w:tcPr>
              <w:p w14:paraId="3D7582A2" w14:textId="77777777" w:rsidR="00753571" w:rsidRDefault="00753571" w:rsidP="00714D7F">
                <w:pPr>
                  <w:pStyle w:val="Header"/>
                </w:pPr>
                <w:r w:rsidRPr="00103F1B">
                  <w:rPr>
                    <w:lang w:val="fr-FR"/>
                  </w:rPr>
                  <w:t xml:space="preserve"> </w:t>
                </w:r>
                <w:r>
                  <w:rPr>
                    <w:noProof/>
                    <w:lang w:eastAsia="en-GB"/>
                  </w:rPr>
                  <w:drawing>
                    <wp:inline distT="0" distB="0" distL="0" distR="0" wp14:anchorId="7B1404CC" wp14:editId="4A08FA79">
                      <wp:extent cx="1697990" cy="777875"/>
                      <wp:effectExtent l="0" t="0" r="0" b="0"/>
                      <wp:docPr id="4" name="Picture 41" descr="C:\Users\tkeaveney\AppData\Local\Microsoft\Windows\INetCache\Content.Word\SESARJU_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keaveney\AppData\Local\Microsoft\Windows\INetCache\Content.Word\SESARJU_Logo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777875"/>
                              </a:xfrm>
                              <a:prstGeom prst="rect">
                                <a:avLst/>
                              </a:prstGeom>
                              <a:noFill/>
                              <a:ln>
                                <a:noFill/>
                              </a:ln>
                            </pic:spPr>
                          </pic:pic>
                        </a:graphicData>
                      </a:graphic>
                    </wp:inline>
                  </w:drawing>
                </w:r>
              </w:p>
            </w:tc>
          </w:tr>
        </w:tbl>
        <w:p w14:paraId="6AF3B858" w14:textId="70E397A5" w:rsidR="00753571" w:rsidRDefault="00753571" w:rsidP="00714D7F">
          <w:pPr>
            <w:pStyle w:val="Header"/>
          </w:pPr>
        </w:p>
      </w:tc>
    </w:tr>
  </w:tbl>
  <w:p w14:paraId="02E54009" w14:textId="77777777" w:rsidR="00753571" w:rsidRPr="00550585" w:rsidRDefault="00753571" w:rsidP="00714D7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B120F"/>
    <w:multiLevelType w:val="hybridMultilevel"/>
    <w:tmpl w:val="CE64551A"/>
    <w:lvl w:ilvl="0" w:tplc="AD96EE24">
      <w:start w:val="1"/>
      <w:numFmt w:val="bullet"/>
      <w:pStyle w:val="ListParagraph"/>
      <w:lvlText w:val=""/>
      <w:lvlJc w:val="left"/>
      <w:pPr>
        <w:ind w:left="720" w:hanging="360"/>
      </w:pPr>
      <w:rPr>
        <w:rFonts w:ascii="Symbol" w:hAnsi="Symbol" w:hint="default"/>
      </w:rPr>
    </w:lvl>
    <w:lvl w:ilvl="1" w:tplc="04090003">
      <w:start w:val="1"/>
      <w:numFmt w:val="bullet"/>
      <w:pStyle w:val="Listlevel2"/>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17E81"/>
    <w:multiLevelType w:val="hybridMultilevel"/>
    <w:tmpl w:val="C896CA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C05990"/>
    <w:multiLevelType w:val="hybridMultilevel"/>
    <w:tmpl w:val="4ACA9FE2"/>
    <w:lvl w:ilvl="0" w:tplc="4718C59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794D22"/>
    <w:multiLevelType w:val="hybridMultilevel"/>
    <w:tmpl w:val="A76C8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0560E"/>
    <w:multiLevelType w:val="hybridMultilevel"/>
    <w:tmpl w:val="F4F02A3E"/>
    <w:lvl w:ilvl="0" w:tplc="EDF0A2D0">
      <w:start w:val="1"/>
      <w:numFmt w:val="decimal"/>
      <w:pStyle w:val="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AB24E1"/>
    <w:multiLevelType w:val="hybridMultilevel"/>
    <w:tmpl w:val="F894C67E"/>
    <w:lvl w:ilvl="0" w:tplc="54EC47FC">
      <w:start w:val="1"/>
      <w:numFmt w:val="bullet"/>
      <w:pStyle w:val="GuidanceBullet2"/>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E65372D"/>
    <w:multiLevelType w:val="hybridMultilevel"/>
    <w:tmpl w:val="CE042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B5433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973036"/>
    <w:multiLevelType w:val="hybridMultilevel"/>
    <w:tmpl w:val="30B8798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6F1F61"/>
    <w:multiLevelType w:val="hybridMultilevel"/>
    <w:tmpl w:val="0C72F61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67F176E"/>
    <w:multiLevelType w:val="hybridMultilevel"/>
    <w:tmpl w:val="09CC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04948"/>
    <w:multiLevelType w:val="hybridMultilevel"/>
    <w:tmpl w:val="DBF4D1E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DA1513"/>
    <w:multiLevelType w:val="hybridMultilevel"/>
    <w:tmpl w:val="05CA71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D460B1D"/>
    <w:multiLevelType w:val="multilevel"/>
    <w:tmpl w:val="8324902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32034EE3"/>
    <w:multiLevelType w:val="hybridMultilevel"/>
    <w:tmpl w:val="266C5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9455BDB"/>
    <w:multiLevelType w:val="hybridMultilevel"/>
    <w:tmpl w:val="97A05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0E0780"/>
    <w:multiLevelType w:val="hybridMultilevel"/>
    <w:tmpl w:val="7B643C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D8697C"/>
    <w:multiLevelType w:val="hybridMultilevel"/>
    <w:tmpl w:val="9AD8EB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FF4966"/>
    <w:multiLevelType w:val="hybridMultilevel"/>
    <w:tmpl w:val="2476337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F91F24"/>
    <w:multiLevelType w:val="hybridMultilevel"/>
    <w:tmpl w:val="249CE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F3235"/>
    <w:multiLevelType w:val="hybridMultilevel"/>
    <w:tmpl w:val="A524C9E8"/>
    <w:lvl w:ilvl="0" w:tplc="BDC81E88">
      <w:start w:val="1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D9012C"/>
    <w:multiLevelType w:val="multilevel"/>
    <w:tmpl w:val="83B07E04"/>
    <w:lvl w:ilvl="0">
      <w:start w:val="1"/>
      <w:numFmt w:val="bullet"/>
      <w:pStyle w:val="Guidance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rPr>
        <w:rFonts w:ascii="Arial" w:hAnsi="Arial"/>
        <w:i/>
        <w:iCs/>
        <w:color w:val="333399"/>
        <w:sz w:val="18"/>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3B279CA"/>
    <w:multiLevelType w:val="hybridMultilevel"/>
    <w:tmpl w:val="1F1E0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230389"/>
    <w:multiLevelType w:val="hybridMultilevel"/>
    <w:tmpl w:val="B0E48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536809"/>
    <w:multiLevelType w:val="hybridMultilevel"/>
    <w:tmpl w:val="DB0865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E40B98"/>
    <w:multiLevelType w:val="multilevel"/>
    <w:tmpl w:val="2C92372A"/>
    <w:lvl w:ilvl="0">
      <w:start w:val="1"/>
      <w:numFmt w:val="upperLetter"/>
      <w:pStyle w:val="AppendixHeading1"/>
      <w:lvlText w:val="Appendix %1"/>
      <w:lvlJc w:val="left"/>
      <w:pPr>
        <w:ind w:left="357" w:hanging="357"/>
      </w:pPr>
      <w:rPr>
        <w:rFonts w:hint="default"/>
      </w:rPr>
    </w:lvl>
    <w:lvl w:ilvl="1">
      <w:start w:val="1"/>
      <w:numFmt w:val="decimal"/>
      <w:pStyle w:val="AppendixHeading2"/>
      <w:lvlText w:val="%1.%2"/>
      <w:lvlJc w:val="left"/>
      <w:pPr>
        <w:ind w:left="578" w:hanging="578"/>
      </w:pPr>
      <w:rPr>
        <w:rFonts w:hint="default"/>
      </w:rPr>
    </w:lvl>
    <w:lvl w:ilvl="2">
      <w:start w:val="1"/>
      <w:numFmt w:val="decimal"/>
      <w:pStyle w:val="AppendixHeading3"/>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F483606"/>
    <w:multiLevelType w:val="hybridMultilevel"/>
    <w:tmpl w:val="0E948346"/>
    <w:lvl w:ilvl="0" w:tplc="78B05A7A">
      <w:start w:val="1"/>
      <w:numFmt w:val="bullet"/>
      <w:lvlText w:val=""/>
      <w:lvlJc w:val="left"/>
      <w:pPr>
        <w:tabs>
          <w:tab w:val="num" w:pos="720"/>
        </w:tabs>
        <w:ind w:left="720" w:hanging="360"/>
      </w:pPr>
      <w:rPr>
        <w:rFonts w:ascii="Wingdings" w:hAnsi="Wingdings" w:hint="default"/>
      </w:rPr>
    </w:lvl>
    <w:lvl w:ilvl="1" w:tplc="909C2524">
      <w:start w:val="1"/>
      <w:numFmt w:val="bullet"/>
      <w:lvlText w:val=""/>
      <w:lvlJc w:val="left"/>
      <w:pPr>
        <w:tabs>
          <w:tab w:val="num" w:pos="1440"/>
        </w:tabs>
        <w:ind w:left="1440" w:hanging="360"/>
      </w:pPr>
      <w:rPr>
        <w:rFonts w:ascii="Wingdings" w:hAnsi="Wingdings" w:hint="default"/>
        <w:color w:val="auto"/>
      </w:rPr>
    </w:lvl>
    <w:lvl w:ilvl="2" w:tplc="620E1A00" w:tentative="1">
      <w:start w:val="1"/>
      <w:numFmt w:val="bullet"/>
      <w:lvlText w:val=""/>
      <w:lvlJc w:val="left"/>
      <w:pPr>
        <w:tabs>
          <w:tab w:val="num" w:pos="2160"/>
        </w:tabs>
        <w:ind w:left="2160" w:hanging="360"/>
      </w:pPr>
      <w:rPr>
        <w:rFonts w:ascii="Wingdings" w:hAnsi="Wingdings" w:hint="default"/>
      </w:rPr>
    </w:lvl>
    <w:lvl w:ilvl="3" w:tplc="D37854DC" w:tentative="1">
      <w:start w:val="1"/>
      <w:numFmt w:val="bullet"/>
      <w:lvlText w:val=""/>
      <w:lvlJc w:val="left"/>
      <w:pPr>
        <w:tabs>
          <w:tab w:val="num" w:pos="2880"/>
        </w:tabs>
        <w:ind w:left="2880" w:hanging="360"/>
      </w:pPr>
      <w:rPr>
        <w:rFonts w:ascii="Wingdings" w:hAnsi="Wingdings" w:hint="default"/>
      </w:rPr>
    </w:lvl>
    <w:lvl w:ilvl="4" w:tplc="D422BA2A" w:tentative="1">
      <w:start w:val="1"/>
      <w:numFmt w:val="bullet"/>
      <w:lvlText w:val=""/>
      <w:lvlJc w:val="left"/>
      <w:pPr>
        <w:tabs>
          <w:tab w:val="num" w:pos="3600"/>
        </w:tabs>
        <w:ind w:left="3600" w:hanging="360"/>
      </w:pPr>
      <w:rPr>
        <w:rFonts w:ascii="Wingdings" w:hAnsi="Wingdings" w:hint="default"/>
      </w:rPr>
    </w:lvl>
    <w:lvl w:ilvl="5" w:tplc="5CF228BA" w:tentative="1">
      <w:start w:val="1"/>
      <w:numFmt w:val="bullet"/>
      <w:lvlText w:val=""/>
      <w:lvlJc w:val="left"/>
      <w:pPr>
        <w:tabs>
          <w:tab w:val="num" w:pos="4320"/>
        </w:tabs>
        <w:ind w:left="4320" w:hanging="360"/>
      </w:pPr>
      <w:rPr>
        <w:rFonts w:ascii="Wingdings" w:hAnsi="Wingdings" w:hint="default"/>
      </w:rPr>
    </w:lvl>
    <w:lvl w:ilvl="6" w:tplc="F112F906" w:tentative="1">
      <w:start w:val="1"/>
      <w:numFmt w:val="bullet"/>
      <w:lvlText w:val=""/>
      <w:lvlJc w:val="left"/>
      <w:pPr>
        <w:tabs>
          <w:tab w:val="num" w:pos="5040"/>
        </w:tabs>
        <w:ind w:left="5040" w:hanging="360"/>
      </w:pPr>
      <w:rPr>
        <w:rFonts w:ascii="Wingdings" w:hAnsi="Wingdings" w:hint="default"/>
      </w:rPr>
    </w:lvl>
    <w:lvl w:ilvl="7" w:tplc="06D46E96" w:tentative="1">
      <w:start w:val="1"/>
      <w:numFmt w:val="bullet"/>
      <w:lvlText w:val=""/>
      <w:lvlJc w:val="left"/>
      <w:pPr>
        <w:tabs>
          <w:tab w:val="num" w:pos="5760"/>
        </w:tabs>
        <w:ind w:left="5760" w:hanging="360"/>
      </w:pPr>
      <w:rPr>
        <w:rFonts w:ascii="Wingdings" w:hAnsi="Wingdings" w:hint="default"/>
      </w:rPr>
    </w:lvl>
    <w:lvl w:ilvl="8" w:tplc="048E3A78" w:tentative="1">
      <w:start w:val="1"/>
      <w:numFmt w:val="bullet"/>
      <w:lvlText w:val=""/>
      <w:lvlJc w:val="left"/>
      <w:pPr>
        <w:tabs>
          <w:tab w:val="num" w:pos="6480"/>
        </w:tabs>
        <w:ind w:left="6480" w:hanging="360"/>
      </w:pPr>
      <w:rPr>
        <w:rFonts w:ascii="Wingdings" w:hAnsi="Wingdings" w:hint="default"/>
      </w:rPr>
    </w:lvl>
  </w:abstractNum>
  <w:num w:numId="1" w16cid:durableId="1465587058">
    <w:abstractNumId w:val="7"/>
  </w:num>
  <w:num w:numId="2" w16cid:durableId="1793593751">
    <w:abstractNumId w:val="25"/>
  </w:num>
  <w:num w:numId="3" w16cid:durableId="1870297427">
    <w:abstractNumId w:val="13"/>
  </w:num>
  <w:num w:numId="4" w16cid:durableId="1138255876">
    <w:abstractNumId w:val="13"/>
  </w:num>
  <w:num w:numId="5" w16cid:durableId="1139348405">
    <w:abstractNumId w:val="21"/>
  </w:num>
  <w:num w:numId="6" w16cid:durableId="1357073347">
    <w:abstractNumId w:val="5"/>
  </w:num>
  <w:num w:numId="7" w16cid:durableId="69618601">
    <w:abstractNumId w:val="4"/>
  </w:num>
  <w:num w:numId="8" w16cid:durableId="121505381">
    <w:abstractNumId w:val="0"/>
  </w:num>
  <w:num w:numId="9" w16cid:durableId="1283464653">
    <w:abstractNumId w:val="11"/>
  </w:num>
  <w:num w:numId="10" w16cid:durableId="2055959507">
    <w:abstractNumId w:val="20"/>
  </w:num>
  <w:num w:numId="11" w16cid:durableId="1122308052">
    <w:abstractNumId w:val="17"/>
  </w:num>
  <w:num w:numId="12" w16cid:durableId="1664969427">
    <w:abstractNumId w:val="1"/>
  </w:num>
  <w:num w:numId="13" w16cid:durableId="179971102">
    <w:abstractNumId w:val="26"/>
  </w:num>
  <w:num w:numId="14" w16cid:durableId="1163158686">
    <w:abstractNumId w:val="13"/>
    <w:lvlOverride w:ilvl="0">
      <w:startOverride w:val="4"/>
    </w:lvlOverride>
    <w:lvlOverride w:ilvl="1">
      <w:startOverride w:val="3"/>
    </w:lvlOverride>
    <w:lvlOverride w:ilvl="2">
      <w:startOverride w:val="1"/>
    </w:lvlOverride>
  </w:num>
  <w:num w:numId="15" w16cid:durableId="843593453">
    <w:abstractNumId w:val="24"/>
  </w:num>
  <w:num w:numId="16" w16cid:durableId="600993450">
    <w:abstractNumId w:val="3"/>
  </w:num>
  <w:num w:numId="17" w16cid:durableId="1935556807">
    <w:abstractNumId w:val="22"/>
  </w:num>
  <w:num w:numId="18" w16cid:durableId="787238615">
    <w:abstractNumId w:val="9"/>
  </w:num>
  <w:num w:numId="19" w16cid:durableId="1589460249">
    <w:abstractNumId w:val="0"/>
  </w:num>
  <w:num w:numId="20" w16cid:durableId="1634630817">
    <w:abstractNumId w:val="18"/>
  </w:num>
  <w:num w:numId="21" w16cid:durableId="889267445">
    <w:abstractNumId w:val="0"/>
  </w:num>
  <w:num w:numId="22" w16cid:durableId="843131491">
    <w:abstractNumId w:val="0"/>
  </w:num>
  <w:num w:numId="23" w16cid:durableId="780615682">
    <w:abstractNumId w:val="6"/>
  </w:num>
  <w:num w:numId="24" w16cid:durableId="1024746281">
    <w:abstractNumId w:val="0"/>
  </w:num>
  <w:num w:numId="25" w16cid:durableId="804002608">
    <w:abstractNumId w:val="0"/>
  </w:num>
  <w:num w:numId="26" w16cid:durableId="1521697511">
    <w:abstractNumId w:val="0"/>
  </w:num>
  <w:num w:numId="27" w16cid:durableId="2127311619">
    <w:abstractNumId w:val="0"/>
  </w:num>
  <w:num w:numId="28" w16cid:durableId="595677183">
    <w:abstractNumId w:val="0"/>
  </w:num>
  <w:num w:numId="29" w16cid:durableId="494691282">
    <w:abstractNumId w:val="0"/>
  </w:num>
  <w:num w:numId="30" w16cid:durableId="1892305814">
    <w:abstractNumId w:val="0"/>
  </w:num>
  <w:num w:numId="31" w16cid:durableId="974607941">
    <w:abstractNumId w:val="0"/>
  </w:num>
  <w:num w:numId="32" w16cid:durableId="200747784">
    <w:abstractNumId w:val="0"/>
  </w:num>
  <w:num w:numId="33" w16cid:durableId="445198242">
    <w:abstractNumId w:val="0"/>
  </w:num>
  <w:num w:numId="34" w16cid:durableId="1831561427">
    <w:abstractNumId w:val="10"/>
  </w:num>
  <w:num w:numId="35" w16cid:durableId="1389916731">
    <w:abstractNumId w:val="8"/>
  </w:num>
  <w:num w:numId="36" w16cid:durableId="1626422178">
    <w:abstractNumId w:val="23"/>
  </w:num>
  <w:num w:numId="37" w16cid:durableId="1317300948">
    <w:abstractNumId w:val="2"/>
  </w:num>
  <w:num w:numId="38" w16cid:durableId="1934241055">
    <w:abstractNumId w:val="19"/>
  </w:num>
  <w:num w:numId="39" w16cid:durableId="937566009">
    <w:abstractNumId w:val="14"/>
  </w:num>
  <w:num w:numId="40" w16cid:durableId="1260674198">
    <w:abstractNumId w:val="15"/>
  </w:num>
  <w:num w:numId="41" w16cid:durableId="1185902859">
    <w:abstractNumId w:val="12"/>
  </w:num>
  <w:num w:numId="42" w16cid:durableId="237595204">
    <w:abstractNumId w:val="16"/>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eijia Yin">
    <w15:presenceInfo w15:providerId="AD" w15:userId="S::fyin@tudelft.nl::636c5399-ed96-48c2-a63e-51cbc517fb02"/>
  </w15:person>
  <w15:person w15:author="Federica Castino">
    <w15:presenceInfo w15:providerId="AD" w15:userId="S::fcastino@tudelft.nl::8f6e34ae-0c2a-40ee-9810-7ecb982a30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hideSpellingErrors/>
  <w:hideGrammaticalErrors/>
  <w:activeWritingStyle w:appName="MSWord" w:lang="fr-FR" w:vendorID="64" w:dllVersion="6"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185"/>
    <w:rsid w:val="00001DB9"/>
    <w:rsid w:val="00010E25"/>
    <w:rsid w:val="00013F52"/>
    <w:rsid w:val="00017CAB"/>
    <w:rsid w:val="000208B0"/>
    <w:rsid w:val="00022F59"/>
    <w:rsid w:val="00026297"/>
    <w:rsid w:val="00034D1D"/>
    <w:rsid w:val="0004149E"/>
    <w:rsid w:val="000454BD"/>
    <w:rsid w:val="00057599"/>
    <w:rsid w:val="00062BB9"/>
    <w:rsid w:val="000644CA"/>
    <w:rsid w:val="00075F84"/>
    <w:rsid w:val="0007634D"/>
    <w:rsid w:val="00080B5C"/>
    <w:rsid w:val="0008614A"/>
    <w:rsid w:val="0009448F"/>
    <w:rsid w:val="0009768B"/>
    <w:rsid w:val="000C0BC2"/>
    <w:rsid w:val="000C5268"/>
    <w:rsid w:val="000C67DC"/>
    <w:rsid w:val="000C701D"/>
    <w:rsid w:val="000D49C1"/>
    <w:rsid w:val="000E1404"/>
    <w:rsid w:val="000F2F0C"/>
    <w:rsid w:val="000F7CBB"/>
    <w:rsid w:val="001052BD"/>
    <w:rsid w:val="00111346"/>
    <w:rsid w:val="0011169D"/>
    <w:rsid w:val="0011560D"/>
    <w:rsid w:val="00115C65"/>
    <w:rsid w:val="00125334"/>
    <w:rsid w:val="001254FA"/>
    <w:rsid w:val="00127D9C"/>
    <w:rsid w:val="00130520"/>
    <w:rsid w:val="001308AE"/>
    <w:rsid w:val="00135802"/>
    <w:rsid w:val="00135BC8"/>
    <w:rsid w:val="001409BC"/>
    <w:rsid w:val="00141886"/>
    <w:rsid w:val="00150566"/>
    <w:rsid w:val="00162546"/>
    <w:rsid w:val="001675A9"/>
    <w:rsid w:val="00170278"/>
    <w:rsid w:val="00172D0A"/>
    <w:rsid w:val="00172D17"/>
    <w:rsid w:val="001762DF"/>
    <w:rsid w:val="00176972"/>
    <w:rsid w:val="00180F5A"/>
    <w:rsid w:val="00182333"/>
    <w:rsid w:val="0018416D"/>
    <w:rsid w:val="00192F6A"/>
    <w:rsid w:val="001A0556"/>
    <w:rsid w:val="001B6E64"/>
    <w:rsid w:val="001B7BAE"/>
    <w:rsid w:val="001C32E2"/>
    <w:rsid w:val="001C68B1"/>
    <w:rsid w:val="001C7543"/>
    <w:rsid w:val="001D2D50"/>
    <w:rsid w:val="001D465F"/>
    <w:rsid w:val="001D787F"/>
    <w:rsid w:val="001E1668"/>
    <w:rsid w:val="001F0B71"/>
    <w:rsid w:val="001F46F8"/>
    <w:rsid w:val="001F599B"/>
    <w:rsid w:val="001F6EB9"/>
    <w:rsid w:val="00202E36"/>
    <w:rsid w:val="00211F44"/>
    <w:rsid w:val="002133B0"/>
    <w:rsid w:val="002170FD"/>
    <w:rsid w:val="002220A1"/>
    <w:rsid w:val="002257F5"/>
    <w:rsid w:val="00225EC1"/>
    <w:rsid w:val="00236DE9"/>
    <w:rsid w:val="002400B4"/>
    <w:rsid w:val="00240AE4"/>
    <w:rsid w:val="00245528"/>
    <w:rsid w:val="002541C9"/>
    <w:rsid w:val="00263EBB"/>
    <w:rsid w:val="00265D08"/>
    <w:rsid w:val="0026743C"/>
    <w:rsid w:val="0027126C"/>
    <w:rsid w:val="00274354"/>
    <w:rsid w:val="00277B7B"/>
    <w:rsid w:val="00281762"/>
    <w:rsid w:val="002820AF"/>
    <w:rsid w:val="00283F0D"/>
    <w:rsid w:val="002B20F3"/>
    <w:rsid w:val="002B4CFD"/>
    <w:rsid w:val="002B7CC8"/>
    <w:rsid w:val="002C2AF1"/>
    <w:rsid w:val="002C69CC"/>
    <w:rsid w:val="002C6D9E"/>
    <w:rsid w:val="002D6AE9"/>
    <w:rsid w:val="002E633B"/>
    <w:rsid w:val="002F2B94"/>
    <w:rsid w:val="002F7EEA"/>
    <w:rsid w:val="003021BC"/>
    <w:rsid w:val="00302C98"/>
    <w:rsid w:val="00306560"/>
    <w:rsid w:val="00311CAA"/>
    <w:rsid w:val="003179DE"/>
    <w:rsid w:val="0032127C"/>
    <w:rsid w:val="00325681"/>
    <w:rsid w:val="0032582D"/>
    <w:rsid w:val="00352949"/>
    <w:rsid w:val="0036706C"/>
    <w:rsid w:val="003719C8"/>
    <w:rsid w:val="0037433B"/>
    <w:rsid w:val="00375B70"/>
    <w:rsid w:val="003760FB"/>
    <w:rsid w:val="00377265"/>
    <w:rsid w:val="00382241"/>
    <w:rsid w:val="00385761"/>
    <w:rsid w:val="00390CCE"/>
    <w:rsid w:val="00394316"/>
    <w:rsid w:val="003947A0"/>
    <w:rsid w:val="003A24FA"/>
    <w:rsid w:val="003B58BA"/>
    <w:rsid w:val="003C1029"/>
    <w:rsid w:val="003C794E"/>
    <w:rsid w:val="003C7C3B"/>
    <w:rsid w:val="003D1370"/>
    <w:rsid w:val="003F5B2E"/>
    <w:rsid w:val="003F5D73"/>
    <w:rsid w:val="004042E8"/>
    <w:rsid w:val="00413108"/>
    <w:rsid w:val="00413D83"/>
    <w:rsid w:val="004179E3"/>
    <w:rsid w:val="004179FE"/>
    <w:rsid w:val="004215CF"/>
    <w:rsid w:val="0042494F"/>
    <w:rsid w:val="004302D6"/>
    <w:rsid w:val="0043102F"/>
    <w:rsid w:val="0043110E"/>
    <w:rsid w:val="00451EDF"/>
    <w:rsid w:val="00452A62"/>
    <w:rsid w:val="004547F4"/>
    <w:rsid w:val="00464E36"/>
    <w:rsid w:val="00465C3F"/>
    <w:rsid w:val="004712EE"/>
    <w:rsid w:val="004722DD"/>
    <w:rsid w:val="00475AF3"/>
    <w:rsid w:val="00477F83"/>
    <w:rsid w:val="00481215"/>
    <w:rsid w:val="00481F44"/>
    <w:rsid w:val="0048264C"/>
    <w:rsid w:val="00482A8D"/>
    <w:rsid w:val="00484BCA"/>
    <w:rsid w:val="00485100"/>
    <w:rsid w:val="004A3E0F"/>
    <w:rsid w:val="004A54C1"/>
    <w:rsid w:val="004B0676"/>
    <w:rsid w:val="004B4870"/>
    <w:rsid w:val="004D1500"/>
    <w:rsid w:val="004D4890"/>
    <w:rsid w:val="004D5749"/>
    <w:rsid w:val="004D5A84"/>
    <w:rsid w:val="004D7D1E"/>
    <w:rsid w:val="004E01EA"/>
    <w:rsid w:val="004E07C9"/>
    <w:rsid w:val="004E2DA6"/>
    <w:rsid w:val="0050051F"/>
    <w:rsid w:val="00510C03"/>
    <w:rsid w:val="00511064"/>
    <w:rsid w:val="00515E4D"/>
    <w:rsid w:val="00520E20"/>
    <w:rsid w:val="005244B6"/>
    <w:rsid w:val="00525A2C"/>
    <w:rsid w:val="005345F6"/>
    <w:rsid w:val="005353DC"/>
    <w:rsid w:val="00547177"/>
    <w:rsid w:val="00550585"/>
    <w:rsid w:val="00551D82"/>
    <w:rsid w:val="00551F34"/>
    <w:rsid w:val="00557A20"/>
    <w:rsid w:val="00561579"/>
    <w:rsid w:val="00562BC9"/>
    <w:rsid w:val="005732D3"/>
    <w:rsid w:val="00590222"/>
    <w:rsid w:val="005A44D2"/>
    <w:rsid w:val="005A538A"/>
    <w:rsid w:val="005B70D9"/>
    <w:rsid w:val="005C466E"/>
    <w:rsid w:val="005C67B4"/>
    <w:rsid w:val="005D1154"/>
    <w:rsid w:val="005D238A"/>
    <w:rsid w:val="005E0E8D"/>
    <w:rsid w:val="005E6E54"/>
    <w:rsid w:val="005F3CE6"/>
    <w:rsid w:val="005F649F"/>
    <w:rsid w:val="00606263"/>
    <w:rsid w:val="0061239D"/>
    <w:rsid w:val="006149FD"/>
    <w:rsid w:val="00623A24"/>
    <w:rsid w:val="00626CEB"/>
    <w:rsid w:val="00632184"/>
    <w:rsid w:val="00632FC3"/>
    <w:rsid w:val="00633CA9"/>
    <w:rsid w:val="006367C9"/>
    <w:rsid w:val="006523E2"/>
    <w:rsid w:val="00654908"/>
    <w:rsid w:val="00656C77"/>
    <w:rsid w:val="006639C6"/>
    <w:rsid w:val="00663C1F"/>
    <w:rsid w:val="00675324"/>
    <w:rsid w:val="006808CD"/>
    <w:rsid w:val="00683D9E"/>
    <w:rsid w:val="006844CF"/>
    <w:rsid w:val="00684639"/>
    <w:rsid w:val="0068524D"/>
    <w:rsid w:val="006940AC"/>
    <w:rsid w:val="00694D0E"/>
    <w:rsid w:val="006A1D8A"/>
    <w:rsid w:val="006A7E36"/>
    <w:rsid w:val="006B457D"/>
    <w:rsid w:val="006B5388"/>
    <w:rsid w:val="006B6D28"/>
    <w:rsid w:val="006B7A01"/>
    <w:rsid w:val="006B7A18"/>
    <w:rsid w:val="006C2687"/>
    <w:rsid w:val="006C34F5"/>
    <w:rsid w:val="006D3221"/>
    <w:rsid w:val="006E3128"/>
    <w:rsid w:val="006E4611"/>
    <w:rsid w:val="006E4D85"/>
    <w:rsid w:val="006E59E1"/>
    <w:rsid w:val="006F370D"/>
    <w:rsid w:val="007017BF"/>
    <w:rsid w:val="00711ACC"/>
    <w:rsid w:val="007142EB"/>
    <w:rsid w:val="00714D7F"/>
    <w:rsid w:val="0071754F"/>
    <w:rsid w:val="00722052"/>
    <w:rsid w:val="007307BE"/>
    <w:rsid w:val="00734F71"/>
    <w:rsid w:val="00735874"/>
    <w:rsid w:val="007459F5"/>
    <w:rsid w:val="00753571"/>
    <w:rsid w:val="00755ACA"/>
    <w:rsid w:val="00756002"/>
    <w:rsid w:val="00762F91"/>
    <w:rsid w:val="00766FED"/>
    <w:rsid w:val="00770FFF"/>
    <w:rsid w:val="00771E84"/>
    <w:rsid w:val="00781C79"/>
    <w:rsid w:val="007A1736"/>
    <w:rsid w:val="007A25EC"/>
    <w:rsid w:val="007A40B5"/>
    <w:rsid w:val="007A63CC"/>
    <w:rsid w:val="007B39AA"/>
    <w:rsid w:val="007B57EA"/>
    <w:rsid w:val="007B5B35"/>
    <w:rsid w:val="007C0C4A"/>
    <w:rsid w:val="007C461B"/>
    <w:rsid w:val="007C4D0D"/>
    <w:rsid w:val="007C6B1A"/>
    <w:rsid w:val="007C7AC4"/>
    <w:rsid w:val="007D15EC"/>
    <w:rsid w:val="007D1B4F"/>
    <w:rsid w:val="007D2135"/>
    <w:rsid w:val="007D3574"/>
    <w:rsid w:val="007D6A7E"/>
    <w:rsid w:val="007E23EC"/>
    <w:rsid w:val="007E4B80"/>
    <w:rsid w:val="007F4161"/>
    <w:rsid w:val="007F433E"/>
    <w:rsid w:val="007F4DC3"/>
    <w:rsid w:val="00800C0E"/>
    <w:rsid w:val="00801A92"/>
    <w:rsid w:val="00803602"/>
    <w:rsid w:val="00817A6D"/>
    <w:rsid w:val="00817D85"/>
    <w:rsid w:val="00817F60"/>
    <w:rsid w:val="00823F66"/>
    <w:rsid w:val="0082799A"/>
    <w:rsid w:val="00830227"/>
    <w:rsid w:val="008312C8"/>
    <w:rsid w:val="00834B70"/>
    <w:rsid w:val="00836A0E"/>
    <w:rsid w:val="00844651"/>
    <w:rsid w:val="00852600"/>
    <w:rsid w:val="008655F1"/>
    <w:rsid w:val="00884DCE"/>
    <w:rsid w:val="00886C7F"/>
    <w:rsid w:val="00890677"/>
    <w:rsid w:val="00897133"/>
    <w:rsid w:val="0089749D"/>
    <w:rsid w:val="008A27F5"/>
    <w:rsid w:val="008A31FF"/>
    <w:rsid w:val="008A4948"/>
    <w:rsid w:val="008B1DB0"/>
    <w:rsid w:val="008B672A"/>
    <w:rsid w:val="008C067C"/>
    <w:rsid w:val="008C4542"/>
    <w:rsid w:val="008C6406"/>
    <w:rsid w:val="008D30F9"/>
    <w:rsid w:val="008D34C1"/>
    <w:rsid w:val="008D5EFC"/>
    <w:rsid w:val="008E3854"/>
    <w:rsid w:val="008E49BB"/>
    <w:rsid w:val="008F3187"/>
    <w:rsid w:val="008F3896"/>
    <w:rsid w:val="008F6C57"/>
    <w:rsid w:val="008F6E5D"/>
    <w:rsid w:val="00913A12"/>
    <w:rsid w:val="00914E5A"/>
    <w:rsid w:val="0091779D"/>
    <w:rsid w:val="00921BE3"/>
    <w:rsid w:val="00922A1E"/>
    <w:rsid w:val="009339BC"/>
    <w:rsid w:val="00940942"/>
    <w:rsid w:val="00947C1F"/>
    <w:rsid w:val="009562F5"/>
    <w:rsid w:val="0096030D"/>
    <w:rsid w:val="009620D9"/>
    <w:rsid w:val="00966510"/>
    <w:rsid w:val="00967419"/>
    <w:rsid w:val="00974659"/>
    <w:rsid w:val="00974DAC"/>
    <w:rsid w:val="009840C7"/>
    <w:rsid w:val="009843FD"/>
    <w:rsid w:val="009A5BB4"/>
    <w:rsid w:val="009B07C2"/>
    <w:rsid w:val="009B3038"/>
    <w:rsid w:val="009B32F2"/>
    <w:rsid w:val="009B5961"/>
    <w:rsid w:val="009B5C3D"/>
    <w:rsid w:val="009C46E4"/>
    <w:rsid w:val="009C6EA3"/>
    <w:rsid w:val="009D6EF3"/>
    <w:rsid w:val="009D772D"/>
    <w:rsid w:val="009E12FB"/>
    <w:rsid w:val="009E4F7A"/>
    <w:rsid w:val="009F2BF8"/>
    <w:rsid w:val="00A04B7A"/>
    <w:rsid w:val="00A14408"/>
    <w:rsid w:val="00A206C5"/>
    <w:rsid w:val="00A23FFD"/>
    <w:rsid w:val="00A30D2E"/>
    <w:rsid w:val="00A31A93"/>
    <w:rsid w:val="00A35D37"/>
    <w:rsid w:val="00A428F1"/>
    <w:rsid w:val="00A4536A"/>
    <w:rsid w:val="00A5288C"/>
    <w:rsid w:val="00A557FD"/>
    <w:rsid w:val="00A609AC"/>
    <w:rsid w:val="00A72E05"/>
    <w:rsid w:val="00A81F85"/>
    <w:rsid w:val="00A8726C"/>
    <w:rsid w:val="00A8728E"/>
    <w:rsid w:val="00A9711B"/>
    <w:rsid w:val="00AA38CC"/>
    <w:rsid w:val="00AA58C8"/>
    <w:rsid w:val="00AB02D3"/>
    <w:rsid w:val="00AB6139"/>
    <w:rsid w:val="00AB69A5"/>
    <w:rsid w:val="00AB70D0"/>
    <w:rsid w:val="00AC7A80"/>
    <w:rsid w:val="00AD78D2"/>
    <w:rsid w:val="00AE1289"/>
    <w:rsid w:val="00AF0066"/>
    <w:rsid w:val="00AF24A0"/>
    <w:rsid w:val="00AF797E"/>
    <w:rsid w:val="00B03D78"/>
    <w:rsid w:val="00B048ED"/>
    <w:rsid w:val="00B1193B"/>
    <w:rsid w:val="00B13692"/>
    <w:rsid w:val="00B224F4"/>
    <w:rsid w:val="00B2466B"/>
    <w:rsid w:val="00B274CA"/>
    <w:rsid w:val="00B35FCB"/>
    <w:rsid w:val="00B3605E"/>
    <w:rsid w:val="00B377A5"/>
    <w:rsid w:val="00B421A0"/>
    <w:rsid w:val="00B466F8"/>
    <w:rsid w:val="00B53610"/>
    <w:rsid w:val="00B61112"/>
    <w:rsid w:val="00B64065"/>
    <w:rsid w:val="00B70B10"/>
    <w:rsid w:val="00B71290"/>
    <w:rsid w:val="00B7435F"/>
    <w:rsid w:val="00B8304F"/>
    <w:rsid w:val="00B83E08"/>
    <w:rsid w:val="00B9028D"/>
    <w:rsid w:val="00B930B5"/>
    <w:rsid w:val="00BA1190"/>
    <w:rsid w:val="00BA4911"/>
    <w:rsid w:val="00BB06CB"/>
    <w:rsid w:val="00BB25A6"/>
    <w:rsid w:val="00BC1BB7"/>
    <w:rsid w:val="00BC1D73"/>
    <w:rsid w:val="00BC4B92"/>
    <w:rsid w:val="00BD0B43"/>
    <w:rsid w:val="00BF235F"/>
    <w:rsid w:val="00BF7791"/>
    <w:rsid w:val="00C06116"/>
    <w:rsid w:val="00C101B0"/>
    <w:rsid w:val="00C1507D"/>
    <w:rsid w:val="00C207AA"/>
    <w:rsid w:val="00C3319B"/>
    <w:rsid w:val="00C332FB"/>
    <w:rsid w:val="00C40FFD"/>
    <w:rsid w:val="00C43E85"/>
    <w:rsid w:val="00C443B9"/>
    <w:rsid w:val="00C45066"/>
    <w:rsid w:val="00C475B2"/>
    <w:rsid w:val="00C5023E"/>
    <w:rsid w:val="00C50542"/>
    <w:rsid w:val="00C508DA"/>
    <w:rsid w:val="00C56429"/>
    <w:rsid w:val="00C573FB"/>
    <w:rsid w:val="00C633F6"/>
    <w:rsid w:val="00C65FB6"/>
    <w:rsid w:val="00C66ED2"/>
    <w:rsid w:val="00C8420B"/>
    <w:rsid w:val="00C905EC"/>
    <w:rsid w:val="00C92D1D"/>
    <w:rsid w:val="00C94CF8"/>
    <w:rsid w:val="00C96622"/>
    <w:rsid w:val="00CA3F14"/>
    <w:rsid w:val="00CB4046"/>
    <w:rsid w:val="00CB549B"/>
    <w:rsid w:val="00CC1946"/>
    <w:rsid w:val="00CC1E34"/>
    <w:rsid w:val="00CC412A"/>
    <w:rsid w:val="00CC458E"/>
    <w:rsid w:val="00CF3C60"/>
    <w:rsid w:val="00D047F4"/>
    <w:rsid w:val="00D075AB"/>
    <w:rsid w:val="00D10BAD"/>
    <w:rsid w:val="00D16532"/>
    <w:rsid w:val="00D179BF"/>
    <w:rsid w:val="00D202EA"/>
    <w:rsid w:val="00D2609F"/>
    <w:rsid w:val="00D27A1D"/>
    <w:rsid w:val="00D3200E"/>
    <w:rsid w:val="00D32F06"/>
    <w:rsid w:val="00D465EF"/>
    <w:rsid w:val="00D47351"/>
    <w:rsid w:val="00D66DDC"/>
    <w:rsid w:val="00D67BE7"/>
    <w:rsid w:val="00D75B14"/>
    <w:rsid w:val="00D81D1A"/>
    <w:rsid w:val="00D82048"/>
    <w:rsid w:val="00D8428D"/>
    <w:rsid w:val="00D872ED"/>
    <w:rsid w:val="00DA64A4"/>
    <w:rsid w:val="00DB3C81"/>
    <w:rsid w:val="00DB4357"/>
    <w:rsid w:val="00DB7CBD"/>
    <w:rsid w:val="00DC1998"/>
    <w:rsid w:val="00DC2137"/>
    <w:rsid w:val="00DC303F"/>
    <w:rsid w:val="00DC446E"/>
    <w:rsid w:val="00DD2722"/>
    <w:rsid w:val="00DE0B35"/>
    <w:rsid w:val="00DE1C82"/>
    <w:rsid w:val="00DE3F22"/>
    <w:rsid w:val="00DE7FE9"/>
    <w:rsid w:val="00DF3F63"/>
    <w:rsid w:val="00DF510F"/>
    <w:rsid w:val="00DF6C16"/>
    <w:rsid w:val="00E1248D"/>
    <w:rsid w:val="00E15528"/>
    <w:rsid w:val="00E15C59"/>
    <w:rsid w:val="00E15FA0"/>
    <w:rsid w:val="00E16BAE"/>
    <w:rsid w:val="00E16EF9"/>
    <w:rsid w:val="00E21524"/>
    <w:rsid w:val="00E217CB"/>
    <w:rsid w:val="00E23516"/>
    <w:rsid w:val="00E2402E"/>
    <w:rsid w:val="00E24BDF"/>
    <w:rsid w:val="00E261F2"/>
    <w:rsid w:val="00E30845"/>
    <w:rsid w:val="00E35451"/>
    <w:rsid w:val="00E4091D"/>
    <w:rsid w:val="00E47FAF"/>
    <w:rsid w:val="00E507D2"/>
    <w:rsid w:val="00E55BC4"/>
    <w:rsid w:val="00E71CF3"/>
    <w:rsid w:val="00E7313B"/>
    <w:rsid w:val="00E8635F"/>
    <w:rsid w:val="00E86BDD"/>
    <w:rsid w:val="00E86C96"/>
    <w:rsid w:val="00E902B5"/>
    <w:rsid w:val="00E91517"/>
    <w:rsid w:val="00E96E71"/>
    <w:rsid w:val="00EA1225"/>
    <w:rsid w:val="00EB128B"/>
    <w:rsid w:val="00EB4173"/>
    <w:rsid w:val="00EB452C"/>
    <w:rsid w:val="00EB5ED3"/>
    <w:rsid w:val="00EB6019"/>
    <w:rsid w:val="00EB6D7A"/>
    <w:rsid w:val="00EB6FC1"/>
    <w:rsid w:val="00EC696E"/>
    <w:rsid w:val="00EC79DE"/>
    <w:rsid w:val="00ED1D47"/>
    <w:rsid w:val="00ED5064"/>
    <w:rsid w:val="00ED6A88"/>
    <w:rsid w:val="00ED7688"/>
    <w:rsid w:val="00ED7CAA"/>
    <w:rsid w:val="00EE52E2"/>
    <w:rsid w:val="00EF65F1"/>
    <w:rsid w:val="00F02253"/>
    <w:rsid w:val="00F026E1"/>
    <w:rsid w:val="00F13B66"/>
    <w:rsid w:val="00F14832"/>
    <w:rsid w:val="00F1495C"/>
    <w:rsid w:val="00F16E9F"/>
    <w:rsid w:val="00F20185"/>
    <w:rsid w:val="00F2139F"/>
    <w:rsid w:val="00F2667A"/>
    <w:rsid w:val="00F3448B"/>
    <w:rsid w:val="00F41413"/>
    <w:rsid w:val="00F416BB"/>
    <w:rsid w:val="00F4606C"/>
    <w:rsid w:val="00F52205"/>
    <w:rsid w:val="00F56183"/>
    <w:rsid w:val="00F70A6C"/>
    <w:rsid w:val="00F71EE1"/>
    <w:rsid w:val="00F72289"/>
    <w:rsid w:val="00F76B72"/>
    <w:rsid w:val="00F76F48"/>
    <w:rsid w:val="00F84031"/>
    <w:rsid w:val="00F850C4"/>
    <w:rsid w:val="00F854BE"/>
    <w:rsid w:val="00F85AA6"/>
    <w:rsid w:val="00FA0245"/>
    <w:rsid w:val="00FB0770"/>
    <w:rsid w:val="00FB1885"/>
    <w:rsid w:val="00FB267B"/>
    <w:rsid w:val="00FB4BAF"/>
    <w:rsid w:val="00FB758B"/>
    <w:rsid w:val="00FC2CF5"/>
    <w:rsid w:val="00FC7AAF"/>
    <w:rsid w:val="00FD2E53"/>
    <w:rsid w:val="00FD5E6A"/>
    <w:rsid w:val="00FE2504"/>
    <w:rsid w:val="00FE5228"/>
    <w:rsid w:val="00FE7B81"/>
    <w:rsid w:val="00FF754B"/>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C1B5FF"/>
  <w15:docId w15:val="{1CE31836-4E09-4BC5-BF50-8BE01ED9C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1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8" w:unhideWhenUsed="1" w:qFormat="1"/>
    <w:lsdException w:name="footer" w:semiHidden="1" w:uiPriority="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5"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1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5" w:qFormat="1"/>
    <w:lsdException w:name="Subtle Reference" w:uiPriority="10" w:qFormat="1"/>
    <w:lsdException w:name="Intense Reference" w:uiPriority="10"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rsid w:val="00E7313B"/>
    <w:pPr>
      <w:spacing w:after="200"/>
      <w:jc w:val="both"/>
    </w:pPr>
    <w:rPr>
      <w:color w:val="59666D"/>
      <w:sz w:val="22"/>
      <w:szCs w:val="22"/>
      <w:lang w:eastAsia="en-US"/>
    </w:rPr>
  </w:style>
  <w:style w:type="paragraph" w:styleId="Heading1">
    <w:name w:val="heading 1"/>
    <w:basedOn w:val="Normal"/>
    <w:next w:val="BodyText"/>
    <w:link w:val="Heading1Char"/>
    <w:qFormat/>
    <w:rsid w:val="007C6B1A"/>
    <w:pPr>
      <w:keepNext/>
      <w:keepLines/>
      <w:pageBreakBefore/>
      <w:numPr>
        <w:numId w:val="4"/>
      </w:numPr>
      <w:pBdr>
        <w:bottom w:val="single" w:sz="4" w:space="1" w:color="4E88C7"/>
      </w:pBdr>
      <w:spacing w:after="320"/>
      <w:ind w:left="431" w:hanging="431"/>
      <w:jc w:val="left"/>
      <w:outlineLvl w:val="0"/>
    </w:pPr>
    <w:rPr>
      <w:rFonts w:eastAsia="MS PGothic"/>
      <w:b/>
      <w:bCs/>
      <w:color w:val="4C4C4C"/>
      <w:sz w:val="32"/>
      <w:szCs w:val="32"/>
    </w:rPr>
  </w:style>
  <w:style w:type="paragraph" w:styleId="Heading2">
    <w:name w:val="heading 2"/>
    <w:basedOn w:val="Normal"/>
    <w:next w:val="BodyText"/>
    <w:link w:val="Heading2Char"/>
    <w:qFormat/>
    <w:rsid w:val="000C701D"/>
    <w:pPr>
      <w:numPr>
        <w:ilvl w:val="1"/>
        <w:numId w:val="4"/>
      </w:numPr>
      <w:spacing w:before="240" w:after="240"/>
      <w:outlineLvl w:val="1"/>
    </w:pPr>
    <w:rPr>
      <w:b/>
      <w:sz w:val="28"/>
    </w:rPr>
  </w:style>
  <w:style w:type="paragraph" w:styleId="Heading3">
    <w:name w:val="heading 3"/>
    <w:basedOn w:val="Normal"/>
    <w:next w:val="BodyText"/>
    <w:link w:val="Heading3Char"/>
    <w:qFormat/>
    <w:rsid w:val="006149FD"/>
    <w:pPr>
      <w:numPr>
        <w:ilvl w:val="2"/>
        <w:numId w:val="4"/>
      </w:numPr>
      <w:spacing w:before="240" w:after="240"/>
      <w:jc w:val="left"/>
      <w:outlineLvl w:val="2"/>
    </w:pPr>
    <w:rPr>
      <w:rFonts w:eastAsia="MS PGothic"/>
      <w:b/>
      <w:bCs/>
      <w:color w:val="4C4C4C"/>
      <w:sz w:val="24"/>
    </w:rPr>
  </w:style>
  <w:style w:type="paragraph" w:styleId="Heading4">
    <w:name w:val="heading 4"/>
    <w:basedOn w:val="Normal"/>
    <w:next w:val="BodyText"/>
    <w:link w:val="Heading4Char"/>
    <w:qFormat/>
    <w:rsid w:val="006149FD"/>
    <w:pPr>
      <w:keepNext/>
      <w:numPr>
        <w:ilvl w:val="3"/>
        <w:numId w:val="4"/>
      </w:numPr>
      <w:spacing w:before="240" w:after="60"/>
      <w:jc w:val="left"/>
      <w:outlineLvl w:val="3"/>
    </w:pPr>
    <w:rPr>
      <w:rFonts w:eastAsia="Times New Roman"/>
      <w:b/>
      <w:bCs/>
      <w:color w:val="4C4C4C"/>
      <w:szCs w:val="28"/>
      <w:lang w:eastAsia="en-GB"/>
    </w:rPr>
  </w:style>
  <w:style w:type="paragraph" w:styleId="Heading5">
    <w:name w:val="heading 5"/>
    <w:basedOn w:val="Normal"/>
    <w:next w:val="BodyText"/>
    <w:link w:val="Heading5Char"/>
    <w:qFormat/>
    <w:rsid w:val="006149FD"/>
    <w:pPr>
      <w:numPr>
        <w:ilvl w:val="4"/>
        <w:numId w:val="4"/>
      </w:numPr>
      <w:spacing w:before="240" w:after="60"/>
      <w:jc w:val="left"/>
      <w:outlineLvl w:val="4"/>
    </w:pPr>
    <w:rPr>
      <w:rFonts w:eastAsia="Times New Roman"/>
      <w:b/>
      <w:bCs/>
      <w:iCs/>
      <w:color w:val="4C4C4C"/>
      <w:szCs w:val="26"/>
      <w:lang w:eastAsia="en-GB"/>
    </w:rPr>
  </w:style>
  <w:style w:type="paragraph" w:styleId="Heading6">
    <w:name w:val="heading 6"/>
    <w:basedOn w:val="Normal"/>
    <w:next w:val="BodyText"/>
    <w:link w:val="Heading6Char"/>
    <w:qFormat/>
    <w:rsid w:val="00E2402E"/>
    <w:pPr>
      <w:numPr>
        <w:ilvl w:val="5"/>
        <w:numId w:val="4"/>
      </w:numPr>
      <w:spacing w:before="240" w:after="60"/>
      <w:jc w:val="left"/>
      <w:outlineLvl w:val="5"/>
    </w:pPr>
    <w:rPr>
      <w:rFonts w:eastAsia="Times New Roman"/>
      <w:b/>
      <w:bCs/>
      <w:color w:val="4C4C4C"/>
      <w:lang w:eastAsia="en-GB"/>
    </w:rPr>
  </w:style>
  <w:style w:type="paragraph" w:styleId="Heading7">
    <w:name w:val="heading 7"/>
    <w:basedOn w:val="Normal"/>
    <w:next w:val="Normal"/>
    <w:link w:val="Heading7Char"/>
    <w:uiPriority w:val="9"/>
    <w:semiHidden/>
    <w:unhideWhenUsed/>
    <w:qFormat/>
    <w:rsid w:val="00656C77"/>
    <w:pPr>
      <w:keepNext/>
      <w:keepLines/>
      <w:numPr>
        <w:ilvl w:val="6"/>
        <w:numId w:val="4"/>
      </w:numPr>
      <w:spacing w:before="200" w:after="0"/>
      <w:outlineLvl w:val="6"/>
    </w:pPr>
    <w:rPr>
      <w:rFonts w:eastAsia="MS PGothic"/>
      <w:i/>
      <w:iCs/>
      <w:color w:val="787878"/>
    </w:rPr>
  </w:style>
  <w:style w:type="paragraph" w:styleId="Heading8">
    <w:name w:val="heading 8"/>
    <w:basedOn w:val="Normal"/>
    <w:next w:val="Normal"/>
    <w:link w:val="Heading8Char"/>
    <w:uiPriority w:val="9"/>
    <w:semiHidden/>
    <w:unhideWhenUsed/>
    <w:qFormat/>
    <w:rsid w:val="00656C77"/>
    <w:pPr>
      <w:keepNext/>
      <w:keepLines/>
      <w:numPr>
        <w:ilvl w:val="7"/>
        <w:numId w:val="4"/>
      </w:numPr>
      <w:spacing w:before="200" w:after="0"/>
      <w:outlineLvl w:val="7"/>
    </w:pPr>
    <w:rPr>
      <w:rFonts w:eastAsia="MS PGothic"/>
      <w:color w:val="787878"/>
      <w:sz w:val="20"/>
      <w:szCs w:val="20"/>
    </w:rPr>
  </w:style>
  <w:style w:type="paragraph" w:styleId="Heading9">
    <w:name w:val="heading 9"/>
    <w:basedOn w:val="Normal"/>
    <w:next w:val="Normal"/>
    <w:link w:val="Heading9Char"/>
    <w:uiPriority w:val="9"/>
    <w:semiHidden/>
    <w:unhideWhenUsed/>
    <w:qFormat/>
    <w:rsid w:val="00656C77"/>
    <w:pPr>
      <w:keepNext/>
      <w:keepLines/>
      <w:numPr>
        <w:ilvl w:val="8"/>
        <w:numId w:val="4"/>
      </w:numPr>
      <w:spacing w:before="200" w:after="0"/>
      <w:outlineLvl w:val="8"/>
    </w:pPr>
    <w:rPr>
      <w:rFonts w:eastAsia="MS PGothic"/>
      <w:i/>
      <w:iCs/>
      <w:color w:val="787878"/>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semiHidden/>
    <w:rsid w:val="00E96E71"/>
    <w:pPr>
      <w:pBdr>
        <w:bottom w:val="single" w:sz="8" w:space="4" w:color="4E88C7"/>
      </w:pBdr>
      <w:spacing w:after="300"/>
      <w:contextualSpacing/>
    </w:pPr>
    <w:rPr>
      <w:rFonts w:eastAsia="MS PGothic"/>
      <w:color w:val="32659D"/>
      <w:spacing w:val="5"/>
      <w:kern w:val="28"/>
      <w:sz w:val="52"/>
      <w:szCs w:val="52"/>
      <w:lang w:val="en-US" w:eastAsia="ja-JP"/>
    </w:rPr>
  </w:style>
  <w:style w:type="character" w:customStyle="1" w:styleId="TitleChar">
    <w:name w:val="Title Char"/>
    <w:link w:val="Title"/>
    <w:uiPriority w:val="10"/>
    <w:semiHidden/>
    <w:rsid w:val="0027126C"/>
    <w:rPr>
      <w:rFonts w:eastAsia="MS PGothic"/>
      <w:color w:val="32659D"/>
      <w:spacing w:val="5"/>
      <w:kern w:val="28"/>
      <w:sz w:val="52"/>
      <w:szCs w:val="52"/>
      <w:lang w:val="en-US" w:eastAsia="ja-JP"/>
    </w:rPr>
  </w:style>
  <w:style w:type="paragraph" w:styleId="Subtitle">
    <w:name w:val="Subtitle"/>
    <w:basedOn w:val="Normal"/>
    <w:next w:val="Normal"/>
    <w:link w:val="SubtitleChar"/>
    <w:uiPriority w:val="11"/>
    <w:semiHidden/>
    <w:rsid w:val="00E96E71"/>
    <w:pPr>
      <w:numPr>
        <w:ilvl w:val="1"/>
      </w:numPr>
    </w:pPr>
    <w:rPr>
      <w:rFonts w:eastAsia="MS PGothic"/>
      <w:i/>
      <w:iCs/>
      <w:color w:val="4E88C7"/>
      <w:spacing w:val="15"/>
      <w:sz w:val="24"/>
      <w:szCs w:val="24"/>
      <w:lang w:val="en-US" w:eastAsia="ja-JP"/>
    </w:rPr>
  </w:style>
  <w:style w:type="character" w:customStyle="1" w:styleId="SubtitleChar">
    <w:name w:val="Subtitle Char"/>
    <w:link w:val="Subtitle"/>
    <w:uiPriority w:val="11"/>
    <w:semiHidden/>
    <w:rsid w:val="0027126C"/>
    <w:rPr>
      <w:rFonts w:eastAsia="MS PGothic"/>
      <w:i/>
      <w:iCs/>
      <w:color w:val="4E88C7"/>
      <w:spacing w:val="15"/>
      <w:sz w:val="24"/>
      <w:szCs w:val="24"/>
      <w:lang w:val="en-US" w:eastAsia="ja-JP"/>
    </w:rPr>
  </w:style>
  <w:style w:type="paragraph" w:styleId="BalloonText">
    <w:name w:val="Balloon Text"/>
    <w:basedOn w:val="Normal"/>
    <w:link w:val="BalloonTextChar"/>
    <w:uiPriority w:val="99"/>
    <w:semiHidden/>
    <w:unhideWhenUsed/>
    <w:rsid w:val="00E96E71"/>
    <w:pPr>
      <w:spacing w:after="0"/>
    </w:pPr>
    <w:rPr>
      <w:rFonts w:ascii="Tahoma" w:hAnsi="Tahoma" w:cs="Tahoma"/>
      <w:sz w:val="16"/>
      <w:szCs w:val="16"/>
    </w:rPr>
  </w:style>
  <w:style w:type="character" w:customStyle="1" w:styleId="BalloonTextChar">
    <w:name w:val="Balloon Text Char"/>
    <w:link w:val="BalloonText"/>
    <w:uiPriority w:val="99"/>
    <w:semiHidden/>
    <w:rsid w:val="00E96E71"/>
    <w:rPr>
      <w:rFonts w:ascii="Tahoma" w:hAnsi="Tahoma" w:cs="Tahoma"/>
      <w:sz w:val="16"/>
      <w:szCs w:val="16"/>
      <w:lang w:eastAsia="en-US"/>
    </w:rPr>
  </w:style>
  <w:style w:type="paragraph" w:styleId="NoSpacing">
    <w:name w:val="No Spacing"/>
    <w:uiPriority w:val="8"/>
    <w:semiHidden/>
    <w:rsid w:val="00C96622"/>
    <w:pPr>
      <w:jc w:val="both"/>
    </w:pPr>
    <w:rPr>
      <w:color w:val="59666D"/>
      <w:sz w:val="16"/>
      <w:szCs w:val="22"/>
      <w:lang w:eastAsia="en-US"/>
    </w:rPr>
  </w:style>
  <w:style w:type="paragraph" w:customStyle="1" w:styleId="BodyText">
    <w:name w:val="BodyText"/>
    <w:basedOn w:val="Normal"/>
    <w:link w:val="BodyTextChar"/>
    <w:uiPriority w:val="99"/>
    <w:qFormat/>
    <w:rsid w:val="00D10BAD"/>
  </w:style>
  <w:style w:type="table" w:styleId="LightShading-Accent6">
    <w:name w:val="Light Shading Accent 6"/>
    <w:basedOn w:val="TableNormal"/>
    <w:uiPriority w:val="60"/>
    <w:rsid w:val="00E96E71"/>
    <w:rPr>
      <w:color w:val="006860"/>
    </w:rPr>
    <w:tblPr>
      <w:tblStyleRowBandSize w:val="1"/>
      <w:tblStyleColBandSize w:val="1"/>
      <w:tblBorders>
        <w:top w:val="single" w:sz="8" w:space="0" w:color="008C82"/>
        <w:bottom w:val="single" w:sz="8" w:space="0" w:color="008C82"/>
      </w:tblBorders>
    </w:tblPr>
    <w:tblStylePr w:type="firstRow">
      <w:pPr>
        <w:spacing w:before="0" w:after="0" w:line="240" w:lineRule="auto"/>
      </w:pPr>
      <w:rPr>
        <w:b/>
        <w:bCs/>
      </w:rPr>
      <w:tblPr/>
      <w:tcPr>
        <w:tcBorders>
          <w:top w:val="single" w:sz="8" w:space="0" w:color="008C82"/>
          <w:left w:val="nil"/>
          <w:bottom w:val="single" w:sz="8" w:space="0" w:color="008C82"/>
          <w:right w:val="nil"/>
          <w:insideH w:val="nil"/>
          <w:insideV w:val="nil"/>
        </w:tcBorders>
      </w:tcPr>
    </w:tblStylePr>
    <w:tblStylePr w:type="lastRow">
      <w:pPr>
        <w:spacing w:before="0" w:after="0" w:line="240" w:lineRule="auto"/>
      </w:pPr>
      <w:rPr>
        <w:b/>
        <w:bCs/>
      </w:rPr>
      <w:tblPr/>
      <w:tcPr>
        <w:tcBorders>
          <w:top w:val="single" w:sz="8" w:space="0" w:color="008C82"/>
          <w:left w:val="nil"/>
          <w:bottom w:val="single" w:sz="8" w:space="0" w:color="008C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FFF8"/>
      </w:tcPr>
    </w:tblStylePr>
    <w:tblStylePr w:type="band1Horz">
      <w:tblPr/>
      <w:tcPr>
        <w:tcBorders>
          <w:left w:val="nil"/>
          <w:right w:val="nil"/>
          <w:insideH w:val="nil"/>
          <w:insideV w:val="nil"/>
        </w:tcBorders>
        <w:shd w:val="clear" w:color="auto" w:fill="A3FFF8"/>
      </w:tcPr>
    </w:tblStylePr>
  </w:style>
  <w:style w:type="table" w:styleId="LightList">
    <w:name w:val="Light List"/>
    <w:basedOn w:val="TableNormal"/>
    <w:uiPriority w:val="61"/>
    <w:rsid w:val="00E96E71"/>
    <w:tblPr>
      <w:tblStyleRowBandSize w:val="1"/>
      <w:tblStyleColBandSize w:val="1"/>
      <w:tblBorders>
        <w:top w:val="single" w:sz="8" w:space="0" w:color="4C4C4C"/>
        <w:left w:val="single" w:sz="8" w:space="0" w:color="4C4C4C"/>
        <w:bottom w:val="single" w:sz="8" w:space="0" w:color="4C4C4C"/>
        <w:right w:val="single" w:sz="8" w:space="0" w:color="4C4C4C"/>
      </w:tblBorders>
    </w:tblPr>
    <w:tblStylePr w:type="firstRow">
      <w:pPr>
        <w:spacing w:before="0" w:after="0" w:line="240" w:lineRule="auto"/>
      </w:pPr>
      <w:rPr>
        <w:b/>
        <w:bCs/>
        <w:color w:val="FFFFFF"/>
      </w:rPr>
      <w:tblPr/>
      <w:tcPr>
        <w:shd w:val="clear" w:color="auto" w:fill="4C4C4C"/>
      </w:tcPr>
    </w:tblStylePr>
    <w:tblStylePr w:type="lastRow">
      <w:pPr>
        <w:spacing w:before="0" w:after="0" w:line="240" w:lineRule="auto"/>
      </w:pPr>
      <w:rPr>
        <w:b/>
        <w:bCs/>
      </w:rPr>
      <w:tblPr/>
      <w:tcPr>
        <w:tcBorders>
          <w:top w:val="double" w:sz="6" w:space="0" w:color="4C4C4C"/>
          <w:left w:val="single" w:sz="8" w:space="0" w:color="4C4C4C"/>
          <w:bottom w:val="single" w:sz="8" w:space="0" w:color="4C4C4C"/>
          <w:right w:val="single" w:sz="8" w:space="0" w:color="4C4C4C"/>
        </w:tcBorders>
      </w:tcPr>
    </w:tblStylePr>
    <w:tblStylePr w:type="firstCol">
      <w:rPr>
        <w:b/>
        <w:bCs/>
      </w:rPr>
    </w:tblStylePr>
    <w:tblStylePr w:type="lastCol">
      <w:rPr>
        <w:b/>
        <w:bCs/>
      </w:rPr>
    </w:tblStylePr>
    <w:tblStylePr w:type="band1Vert">
      <w:tblPr/>
      <w:tcPr>
        <w:tcBorders>
          <w:top w:val="single" w:sz="8" w:space="0" w:color="4C4C4C"/>
          <w:left w:val="single" w:sz="8" w:space="0" w:color="4C4C4C"/>
          <w:bottom w:val="single" w:sz="8" w:space="0" w:color="4C4C4C"/>
          <w:right w:val="single" w:sz="8" w:space="0" w:color="4C4C4C"/>
        </w:tcBorders>
      </w:tcPr>
    </w:tblStylePr>
    <w:tblStylePr w:type="band1Horz">
      <w:tblPr/>
      <w:tcPr>
        <w:tcBorders>
          <w:top w:val="single" w:sz="8" w:space="0" w:color="4C4C4C"/>
          <w:left w:val="single" w:sz="8" w:space="0" w:color="4C4C4C"/>
          <w:bottom w:val="single" w:sz="8" w:space="0" w:color="4C4C4C"/>
          <w:right w:val="single" w:sz="8" w:space="0" w:color="4C4C4C"/>
        </w:tcBorders>
      </w:tcPr>
    </w:tblStylePr>
  </w:style>
  <w:style w:type="table" w:styleId="LightList-Accent1">
    <w:name w:val="Light List Accent 1"/>
    <w:basedOn w:val="TableNormal"/>
    <w:uiPriority w:val="61"/>
    <w:rsid w:val="00E96E71"/>
    <w:tblPr>
      <w:tblStyleRowBandSize w:val="1"/>
      <w:tblStyleColBandSize w:val="1"/>
      <w:tblBorders>
        <w:top w:val="single" w:sz="8" w:space="0" w:color="4E88C7"/>
        <w:left w:val="single" w:sz="8" w:space="0" w:color="4E88C7"/>
        <w:bottom w:val="single" w:sz="8" w:space="0" w:color="4E88C7"/>
        <w:right w:val="single" w:sz="8" w:space="0" w:color="4E88C7"/>
      </w:tblBorders>
    </w:tblPr>
    <w:tblStylePr w:type="firstRow">
      <w:pPr>
        <w:spacing w:before="0" w:after="0" w:line="240" w:lineRule="auto"/>
      </w:pPr>
      <w:rPr>
        <w:b/>
        <w:bCs/>
        <w:color w:val="FFFFFF"/>
      </w:rPr>
      <w:tblPr/>
      <w:tcPr>
        <w:shd w:val="clear" w:color="auto" w:fill="4E88C7"/>
      </w:tcPr>
    </w:tblStylePr>
    <w:tblStylePr w:type="lastRow">
      <w:pPr>
        <w:spacing w:before="0" w:after="0" w:line="240" w:lineRule="auto"/>
      </w:pPr>
      <w:rPr>
        <w:b/>
        <w:bCs/>
      </w:rPr>
      <w:tblPr/>
      <w:tcPr>
        <w:tcBorders>
          <w:top w:val="double" w:sz="6" w:space="0" w:color="4E88C7"/>
          <w:left w:val="single" w:sz="8" w:space="0" w:color="4E88C7"/>
          <w:bottom w:val="single" w:sz="8" w:space="0" w:color="4E88C7"/>
          <w:right w:val="single" w:sz="8" w:space="0" w:color="4E88C7"/>
        </w:tcBorders>
      </w:tcPr>
    </w:tblStylePr>
    <w:tblStylePr w:type="firstCol">
      <w:rPr>
        <w:b/>
        <w:bCs/>
      </w:rPr>
    </w:tblStylePr>
    <w:tblStylePr w:type="lastCol">
      <w:rPr>
        <w:b/>
        <w:bCs/>
      </w:rPr>
    </w:tblStylePr>
    <w:tblStylePr w:type="band1Vert">
      <w:tblPr/>
      <w:tcPr>
        <w:tcBorders>
          <w:top w:val="single" w:sz="8" w:space="0" w:color="4E88C7"/>
          <w:left w:val="single" w:sz="8" w:space="0" w:color="4E88C7"/>
          <w:bottom w:val="single" w:sz="8" w:space="0" w:color="4E88C7"/>
          <w:right w:val="single" w:sz="8" w:space="0" w:color="4E88C7"/>
        </w:tcBorders>
      </w:tcPr>
    </w:tblStylePr>
    <w:tblStylePr w:type="band1Horz">
      <w:tblPr/>
      <w:tcPr>
        <w:tcBorders>
          <w:top w:val="single" w:sz="8" w:space="0" w:color="4E88C7"/>
          <w:left w:val="single" w:sz="8" w:space="0" w:color="4E88C7"/>
          <w:bottom w:val="single" w:sz="8" w:space="0" w:color="4E88C7"/>
          <w:right w:val="single" w:sz="8" w:space="0" w:color="4E88C7"/>
        </w:tcBorders>
      </w:tcPr>
    </w:tblStylePr>
  </w:style>
  <w:style w:type="paragraph" w:customStyle="1" w:styleId="CoverTitle">
    <w:name w:val="CoverTitle"/>
    <w:basedOn w:val="Normal"/>
    <w:uiPriority w:val="8"/>
    <w:semiHidden/>
    <w:rsid w:val="009B5C3D"/>
    <w:pPr>
      <w:framePr w:hSpace="181" w:wrap="around" w:vAnchor="page" w:hAnchor="margin" w:x="1" w:y="3216"/>
    </w:pPr>
    <w:rPr>
      <w:b/>
      <w:color w:val="32659D"/>
      <w:sz w:val="72"/>
    </w:rPr>
  </w:style>
  <w:style w:type="paragraph" w:customStyle="1" w:styleId="AppendixHeading1">
    <w:name w:val="Appendix Heading 1"/>
    <w:basedOn w:val="Heading1"/>
    <w:next w:val="BodyText"/>
    <w:link w:val="AppendixHeading1Char"/>
    <w:uiPriority w:val="3"/>
    <w:qFormat/>
    <w:rsid w:val="00E2402E"/>
    <w:pPr>
      <w:keepLines w:val="0"/>
      <w:numPr>
        <w:numId w:val="2"/>
      </w:numPr>
      <w:spacing w:before="240" w:after="60"/>
    </w:pPr>
    <w:rPr>
      <w:rFonts w:ascii="Arial" w:eastAsia="Times New Roman" w:hAnsi="Arial" w:cs="Arial"/>
      <w:color w:val="365F91"/>
      <w:kern w:val="32"/>
      <w:lang w:eastAsia="en-GB"/>
    </w:rPr>
  </w:style>
  <w:style w:type="character" w:customStyle="1" w:styleId="AppendixHeading1Char">
    <w:name w:val="Appendix Heading 1 Char"/>
    <w:link w:val="AppendixHeading1"/>
    <w:uiPriority w:val="3"/>
    <w:rsid w:val="0027126C"/>
    <w:rPr>
      <w:rFonts w:ascii="Arial" w:eastAsia="Times New Roman" w:hAnsi="Arial" w:cs="Arial"/>
      <w:b/>
      <w:bCs/>
      <w:color w:val="365F91"/>
      <w:kern w:val="32"/>
      <w:sz w:val="32"/>
      <w:szCs w:val="32"/>
    </w:rPr>
  </w:style>
  <w:style w:type="paragraph" w:styleId="TOC4">
    <w:name w:val="toc 4"/>
    <w:basedOn w:val="Normal"/>
    <w:next w:val="Normal"/>
    <w:autoRedefine/>
    <w:uiPriority w:val="39"/>
    <w:unhideWhenUsed/>
    <w:rsid w:val="008F3187"/>
    <w:pPr>
      <w:spacing w:after="0"/>
      <w:ind w:left="660"/>
      <w:jc w:val="left"/>
    </w:pPr>
    <w:rPr>
      <w:sz w:val="20"/>
      <w:szCs w:val="20"/>
    </w:rPr>
  </w:style>
  <w:style w:type="table" w:styleId="TableGrid">
    <w:name w:val="Table Grid"/>
    <w:basedOn w:val="TableNormal"/>
    <w:uiPriority w:val="59"/>
    <w:rsid w:val="009D6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oratory">
    <w:name w:val="Exploratory"/>
    <w:basedOn w:val="Normal"/>
    <w:uiPriority w:val="8"/>
    <w:semiHidden/>
    <w:rsid w:val="00F2139F"/>
    <w:pPr>
      <w:framePr w:hSpace="180" w:wrap="around" w:vAnchor="page" w:hAnchor="page" w:xAlign="right" w:y="698"/>
    </w:pPr>
    <w:rPr>
      <w:b/>
      <w:color w:val="A5D028"/>
    </w:rPr>
  </w:style>
  <w:style w:type="character" w:customStyle="1" w:styleId="Heading1Char">
    <w:name w:val="Heading 1 Char"/>
    <w:link w:val="Heading1"/>
    <w:uiPriority w:val="2"/>
    <w:rsid w:val="0027126C"/>
    <w:rPr>
      <w:rFonts w:eastAsia="MS PGothic"/>
      <w:b/>
      <w:bCs/>
      <w:color w:val="4C4C4C"/>
      <w:sz w:val="32"/>
      <w:szCs w:val="32"/>
      <w:lang w:eastAsia="en-US"/>
    </w:rPr>
  </w:style>
  <w:style w:type="paragraph" w:customStyle="1" w:styleId="HeadingUnderline">
    <w:name w:val="HeadingUnderline"/>
    <w:basedOn w:val="Heading2"/>
    <w:uiPriority w:val="4"/>
    <w:qFormat/>
    <w:rsid w:val="00D67BE7"/>
    <w:pPr>
      <w:numPr>
        <w:ilvl w:val="0"/>
        <w:numId w:val="0"/>
      </w:numPr>
      <w:pBdr>
        <w:bottom w:val="single" w:sz="4" w:space="1" w:color="4E88C7"/>
      </w:pBdr>
      <w:spacing w:before="120" w:after="120"/>
      <w:jc w:val="left"/>
    </w:pPr>
    <w:rPr>
      <w:color w:val="32659D"/>
      <w:sz w:val="24"/>
    </w:rPr>
  </w:style>
  <w:style w:type="paragraph" w:customStyle="1" w:styleId="Rule">
    <w:name w:val="Rule"/>
    <w:basedOn w:val="Normal"/>
    <w:uiPriority w:val="4"/>
    <w:qFormat/>
    <w:rsid w:val="009562F5"/>
    <w:pPr>
      <w:pBdr>
        <w:bottom w:val="single" w:sz="4" w:space="1" w:color="6CAFFF"/>
      </w:pBdr>
    </w:pPr>
    <w:rPr>
      <w:color w:val="6CAFFF"/>
    </w:rPr>
  </w:style>
  <w:style w:type="paragraph" w:customStyle="1" w:styleId="DocSubtitle">
    <w:name w:val="DocSubtitle"/>
    <w:uiPriority w:val="8"/>
    <w:semiHidden/>
    <w:rsid w:val="007B57EA"/>
    <w:pPr>
      <w:spacing w:before="200" w:after="200"/>
    </w:pPr>
    <w:rPr>
      <w:caps/>
      <w:color w:val="59666D"/>
      <w:sz w:val="28"/>
      <w:szCs w:val="28"/>
      <w:lang w:eastAsia="en-US"/>
    </w:rPr>
  </w:style>
  <w:style w:type="character" w:customStyle="1" w:styleId="Heading2Char">
    <w:name w:val="Heading 2 Char"/>
    <w:link w:val="Heading2"/>
    <w:uiPriority w:val="2"/>
    <w:rsid w:val="0027126C"/>
    <w:rPr>
      <w:b/>
      <w:color w:val="59666D"/>
      <w:sz w:val="28"/>
      <w:szCs w:val="22"/>
      <w:lang w:eastAsia="en-US"/>
    </w:rPr>
  </w:style>
  <w:style w:type="paragraph" w:styleId="Header">
    <w:name w:val="header"/>
    <w:aliases w:val="TOCHeader"/>
    <w:basedOn w:val="Normal"/>
    <w:link w:val="HeaderChar"/>
    <w:uiPriority w:val="8"/>
    <w:unhideWhenUsed/>
    <w:qFormat/>
    <w:rsid w:val="00481215"/>
    <w:pPr>
      <w:tabs>
        <w:tab w:val="center" w:pos="4320"/>
        <w:tab w:val="right" w:pos="8640"/>
      </w:tabs>
      <w:spacing w:after="0"/>
    </w:pPr>
    <w:rPr>
      <w:rFonts w:ascii="Cambria" w:hAnsi="Cambria"/>
      <w:b/>
      <w:color w:val="365F91"/>
      <w:sz w:val="28"/>
    </w:rPr>
  </w:style>
  <w:style w:type="character" w:customStyle="1" w:styleId="HeaderChar">
    <w:name w:val="Header Char"/>
    <w:aliases w:val="TOCHeader Char"/>
    <w:link w:val="Header"/>
    <w:uiPriority w:val="8"/>
    <w:rsid w:val="005353DC"/>
    <w:rPr>
      <w:rFonts w:ascii="Cambria" w:hAnsi="Cambria"/>
      <w:b/>
      <w:color w:val="365F91"/>
      <w:sz w:val="28"/>
      <w:szCs w:val="22"/>
      <w:lang w:eastAsia="en-US"/>
    </w:rPr>
  </w:style>
  <w:style w:type="paragraph" w:styleId="Footer">
    <w:name w:val="footer"/>
    <w:aliases w:val="Footer-even"/>
    <w:link w:val="FooterChar"/>
    <w:uiPriority w:val="9"/>
    <w:unhideWhenUsed/>
    <w:rsid w:val="00382241"/>
    <w:pPr>
      <w:tabs>
        <w:tab w:val="center" w:pos="4320"/>
        <w:tab w:val="right" w:pos="8640"/>
      </w:tabs>
      <w:jc w:val="right"/>
    </w:pPr>
    <w:rPr>
      <w:color w:val="59666D"/>
      <w:sz w:val="16"/>
      <w:szCs w:val="22"/>
      <w:lang w:eastAsia="en-US"/>
    </w:rPr>
  </w:style>
  <w:style w:type="character" w:customStyle="1" w:styleId="FooterChar">
    <w:name w:val="Footer Char"/>
    <w:aliases w:val="Footer-even Char"/>
    <w:link w:val="Footer"/>
    <w:uiPriority w:val="9"/>
    <w:rsid w:val="005353DC"/>
    <w:rPr>
      <w:color w:val="59666D"/>
      <w:sz w:val="16"/>
      <w:szCs w:val="22"/>
      <w:lang w:eastAsia="en-US"/>
    </w:rPr>
  </w:style>
  <w:style w:type="paragraph" w:customStyle="1" w:styleId="Runningtitle">
    <w:name w:val="Running title"/>
    <w:basedOn w:val="Header"/>
    <w:uiPriority w:val="3"/>
    <w:qFormat/>
    <w:rsid w:val="00770FFF"/>
    <w:pPr>
      <w:jc w:val="right"/>
    </w:pPr>
  </w:style>
  <w:style w:type="character" w:styleId="PageNumber">
    <w:name w:val="page number"/>
    <w:basedOn w:val="DefaultParagraphFont"/>
    <w:uiPriority w:val="99"/>
    <w:semiHidden/>
    <w:unhideWhenUsed/>
    <w:rsid w:val="009E4F7A"/>
  </w:style>
  <w:style w:type="paragraph" w:customStyle="1" w:styleId="footer-folio">
    <w:name w:val="footer-folio"/>
    <w:basedOn w:val="Normal"/>
    <w:uiPriority w:val="99"/>
    <w:rsid w:val="007B57EA"/>
    <w:pPr>
      <w:widowControl w:val="0"/>
      <w:autoSpaceDE w:val="0"/>
      <w:autoSpaceDN w:val="0"/>
      <w:adjustRightInd w:val="0"/>
      <w:spacing w:after="0" w:line="288" w:lineRule="auto"/>
      <w:jc w:val="right"/>
      <w:textAlignment w:val="center"/>
    </w:pPr>
    <w:rPr>
      <w:rFonts w:cs="Calibri"/>
      <w:color w:val="54666F"/>
      <w:lang w:eastAsia="en-GB"/>
    </w:rPr>
  </w:style>
  <w:style w:type="table" w:styleId="LightShading-Accent1">
    <w:name w:val="Light Shading Accent 1"/>
    <w:basedOn w:val="TableNormal"/>
    <w:uiPriority w:val="60"/>
    <w:rsid w:val="00F41413"/>
    <w:rPr>
      <w:color w:val="32659D"/>
    </w:rPr>
    <w:tblPr>
      <w:tblStyleRowBandSize w:val="1"/>
      <w:tblStyleColBandSize w:val="1"/>
      <w:tblBorders>
        <w:top w:val="single" w:sz="8" w:space="0" w:color="4E88C7"/>
        <w:bottom w:val="single" w:sz="8" w:space="0" w:color="4E88C7"/>
      </w:tblBorders>
    </w:tblPr>
    <w:tblStylePr w:type="firstRow">
      <w:pPr>
        <w:spacing w:before="0" w:after="0" w:line="240" w:lineRule="auto"/>
      </w:pPr>
      <w:rPr>
        <w:b/>
        <w:bCs/>
      </w:rPr>
      <w:tblPr/>
      <w:tcPr>
        <w:tcBorders>
          <w:top w:val="single" w:sz="8" w:space="0" w:color="4E88C7"/>
          <w:left w:val="nil"/>
          <w:bottom w:val="single" w:sz="8" w:space="0" w:color="4E88C7"/>
          <w:right w:val="nil"/>
          <w:insideH w:val="nil"/>
          <w:insideV w:val="nil"/>
        </w:tcBorders>
      </w:tcPr>
    </w:tblStylePr>
    <w:tblStylePr w:type="lastRow">
      <w:pPr>
        <w:spacing w:before="0" w:after="0" w:line="240" w:lineRule="auto"/>
      </w:pPr>
      <w:rPr>
        <w:b/>
        <w:bCs/>
      </w:rPr>
      <w:tblPr/>
      <w:tcPr>
        <w:tcBorders>
          <w:top w:val="single" w:sz="8" w:space="0" w:color="4E88C7"/>
          <w:left w:val="nil"/>
          <w:bottom w:val="single" w:sz="8" w:space="0" w:color="4E88C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1F1"/>
      </w:tcPr>
    </w:tblStylePr>
    <w:tblStylePr w:type="band1Horz">
      <w:tblPr/>
      <w:tcPr>
        <w:tcBorders>
          <w:left w:val="nil"/>
          <w:right w:val="nil"/>
          <w:insideH w:val="nil"/>
          <w:insideV w:val="nil"/>
        </w:tcBorders>
        <w:shd w:val="clear" w:color="auto" w:fill="D3E1F1"/>
      </w:tcPr>
    </w:tblStylePr>
  </w:style>
  <w:style w:type="paragraph" w:customStyle="1" w:styleId="TableHeader">
    <w:name w:val="TableHeader"/>
    <w:uiPriority w:val="8"/>
    <w:qFormat/>
    <w:rsid w:val="00192F6A"/>
    <w:pPr>
      <w:spacing w:after="120"/>
    </w:pPr>
    <w:rPr>
      <w:b/>
      <w:color w:val="32659D"/>
      <w:sz w:val="24"/>
      <w:szCs w:val="22"/>
      <w:lang w:eastAsia="en-US"/>
    </w:rPr>
  </w:style>
  <w:style w:type="paragraph" w:customStyle="1" w:styleId="TableSubheader">
    <w:name w:val="TableSubheader"/>
    <w:basedOn w:val="Normal"/>
    <w:uiPriority w:val="8"/>
    <w:qFormat/>
    <w:rsid w:val="008655F1"/>
    <w:pPr>
      <w:spacing w:before="200" w:after="0"/>
      <w:jc w:val="left"/>
    </w:pPr>
    <w:rPr>
      <w:b/>
      <w:bCs/>
      <w:color w:val="32659D"/>
    </w:rPr>
  </w:style>
  <w:style w:type="paragraph" w:customStyle="1" w:styleId="TableData">
    <w:name w:val="TableData"/>
    <w:basedOn w:val="Normal"/>
    <w:uiPriority w:val="8"/>
    <w:qFormat/>
    <w:rsid w:val="007C4D0D"/>
    <w:pPr>
      <w:suppressAutoHyphens/>
      <w:spacing w:before="60" w:after="60"/>
      <w:jc w:val="left"/>
    </w:pPr>
    <w:rPr>
      <w:sz w:val="20"/>
      <w:szCs w:val="20"/>
    </w:rPr>
  </w:style>
  <w:style w:type="character" w:styleId="PlaceholderText">
    <w:name w:val="Placeholder Text"/>
    <w:uiPriority w:val="99"/>
    <w:semiHidden/>
    <w:rsid w:val="003760FB"/>
    <w:rPr>
      <w:color w:val="808080"/>
    </w:rPr>
  </w:style>
  <w:style w:type="paragraph" w:customStyle="1" w:styleId="TextforHorizon2020">
    <w:name w:val="Text for Horizon 2020"/>
    <w:basedOn w:val="Normal"/>
    <w:uiPriority w:val="8"/>
    <w:semiHidden/>
    <w:rsid w:val="006808CD"/>
    <w:pPr>
      <w:spacing w:after="100"/>
      <w:jc w:val="left"/>
    </w:pPr>
    <w:rPr>
      <w:sz w:val="18"/>
      <w:szCs w:val="24"/>
    </w:rPr>
  </w:style>
  <w:style w:type="paragraph" w:customStyle="1" w:styleId="Style1">
    <w:name w:val="Style1"/>
    <w:uiPriority w:val="10"/>
    <w:semiHidden/>
    <w:rsid w:val="00F71EE1"/>
    <w:pPr>
      <w:widowControl w:val="0"/>
      <w:pBdr>
        <w:right w:val="single" w:sz="4" w:space="4" w:color="4E88C7"/>
      </w:pBdr>
      <w:autoSpaceDE w:val="0"/>
      <w:autoSpaceDN w:val="0"/>
      <w:adjustRightInd w:val="0"/>
      <w:jc w:val="right"/>
      <w:textAlignment w:val="center"/>
    </w:pPr>
    <w:rPr>
      <w:rFonts w:cs="Calibri"/>
      <w:color w:val="54666F"/>
      <w:sz w:val="12"/>
      <w:szCs w:val="12"/>
    </w:rPr>
  </w:style>
  <w:style w:type="paragraph" w:styleId="ListParagraph">
    <w:name w:val="List Paragraph"/>
    <w:aliases w:val="ListBodyText,Viñetas (Inicio Parrafo),3 Txt tabla,Zerrenda-paragrafoa,1st level - Bullet List Paragraph,Lettre d'introduction,Task Body,figures,Bullet List,Lista viñetas,Bullets_normal,Bullet WP tables,obr-tab,Bullet List Paragraph"/>
    <w:basedOn w:val="Normal"/>
    <w:link w:val="ListParagraphChar"/>
    <w:uiPriority w:val="34"/>
    <w:qFormat/>
    <w:rsid w:val="00B7435F"/>
    <w:pPr>
      <w:numPr>
        <w:numId w:val="8"/>
      </w:numPr>
      <w:contextualSpacing/>
    </w:pPr>
  </w:style>
  <w:style w:type="character" w:customStyle="1" w:styleId="Heading3Char">
    <w:name w:val="Heading 3 Char"/>
    <w:link w:val="Heading3"/>
    <w:uiPriority w:val="2"/>
    <w:rsid w:val="0027126C"/>
    <w:rPr>
      <w:rFonts w:eastAsia="MS PGothic"/>
      <w:b/>
      <w:bCs/>
      <w:color w:val="4C4C4C"/>
      <w:sz w:val="24"/>
      <w:szCs w:val="22"/>
      <w:lang w:eastAsia="en-US"/>
    </w:rPr>
  </w:style>
  <w:style w:type="paragraph" w:customStyle="1" w:styleId="PageHeader">
    <w:name w:val="PageHeader"/>
    <w:basedOn w:val="Header"/>
    <w:uiPriority w:val="8"/>
    <w:semiHidden/>
    <w:rsid w:val="00481215"/>
    <w:rPr>
      <w:rFonts w:ascii="Calibri" w:hAnsi="Calibri"/>
      <w:b w:val="0"/>
      <w:caps/>
      <w:color w:val="59666D"/>
      <w:sz w:val="18"/>
    </w:rPr>
  </w:style>
  <w:style w:type="paragraph" w:styleId="TOC3">
    <w:name w:val="toc 3"/>
    <w:basedOn w:val="Normal"/>
    <w:next w:val="Normal"/>
    <w:autoRedefine/>
    <w:uiPriority w:val="39"/>
    <w:unhideWhenUsed/>
    <w:rsid w:val="005D1154"/>
    <w:pPr>
      <w:spacing w:after="0"/>
      <w:ind w:left="440"/>
      <w:jc w:val="left"/>
    </w:pPr>
    <w:rPr>
      <w:sz w:val="20"/>
      <w:szCs w:val="20"/>
    </w:rPr>
  </w:style>
  <w:style w:type="numbering" w:styleId="111111">
    <w:name w:val="Outline List 2"/>
    <w:basedOn w:val="NoList"/>
    <w:uiPriority w:val="99"/>
    <w:semiHidden/>
    <w:unhideWhenUsed/>
    <w:rsid w:val="00485100"/>
    <w:pPr>
      <w:numPr>
        <w:numId w:val="1"/>
      </w:numPr>
    </w:pPr>
  </w:style>
  <w:style w:type="character" w:customStyle="1" w:styleId="Heading4Char">
    <w:name w:val="Heading 4 Char"/>
    <w:link w:val="Heading4"/>
    <w:uiPriority w:val="2"/>
    <w:rsid w:val="0027126C"/>
    <w:rPr>
      <w:rFonts w:eastAsia="Times New Roman"/>
      <w:b/>
      <w:bCs/>
      <w:color w:val="4C4C4C"/>
      <w:sz w:val="22"/>
      <w:szCs w:val="28"/>
    </w:rPr>
  </w:style>
  <w:style w:type="character" w:customStyle="1" w:styleId="Heading5Char">
    <w:name w:val="Heading 5 Char"/>
    <w:link w:val="Heading5"/>
    <w:uiPriority w:val="2"/>
    <w:rsid w:val="0027126C"/>
    <w:rPr>
      <w:rFonts w:eastAsia="Times New Roman"/>
      <w:b/>
      <w:bCs/>
      <w:iCs/>
      <w:color w:val="4C4C4C"/>
      <w:sz w:val="22"/>
      <w:szCs w:val="26"/>
    </w:rPr>
  </w:style>
  <w:style w:type="character" w:customStyle="1" w:styleId="Heading6Char">
    <w:name w:val="Heading 6 Char"/>
    <w:link w:val="Heading6"/>
    <w:uiPriority w:val="2"/>
    <w:rsid w:val="0027126C"/>
    <w:rPr>
      <w:rFonts w:eastAsia="Times New Roman"/>
      <w:b/>
      <w:bCs/>
      <w:color w:val="4C4C4C"/>
      <w:sz w:val="22"/>
      <w:szCs w:val="22"/>
    </w:rPr>
  </w:style>
  <w:style w:type="character" w:customStyle="1" w:styleId="Heading7Char">
    <w:name w:val="Heading 7 Char"/>
    <w:link w:val="Heading7"/>
    <w:uiPriority w:val="9"/>
    <w:semiHidden/>
    <w:rsid w:val="00656C77"/>
    <w:rPr>
      <w:rFonts w:eastAsia="MS PGothic"/>
      <w:i/>
      <w:iCs/>
      <w:color w:val="787878"/>
      <w:sz w:val="22"/>
      <w:szCs w:val="22"/>
      <w:lang w:eastAsia="en-US"/>
    </w:rPr>
  </w:style>
  <w:style w:type="character" w:customStyle="1" w:styleId="Heading8Char">
    <w:name w:val="Heading 8 Char"/>
    <w:link w:val="Heading8"/>
    <w:uiPriority w:val="9"/>
    <w:semiHidden/>
    <w:rsid w:val="00656C77"/>
    <w:rPr>
      <w:rFonts w:eastAsia="MS PGothic"/>
      <w:color w:val="787878"/>
      <w:lang w:eastAsia="en-US"/>
    </w:rPr>
  </w:style>
  <w:style w:type="character" w:customStyle="1" w:styleId="Heading9Char">
    <w:name w:val="Heading 9 Char"/>
    <w:link w:val="Heading9"/>
    <w:uiPriority w:val="9"/>
    <w:semiHidden/>
    <w:rsid w:val="00656C77"/>
    <w:rPr>
      <w:rFonts w:eastAsia="MS PGothic"/>
      <w:i/>
      <w:iCs/>
      <w:color w:val="787878"/>
      <w:lang w:eastAsia="en-US"/>
    </w:rPr>
  </w:style>
  <w:style w:type="paragraph" w:customStyle="1" w:styleId="CoverData">
    <w:name w:val="CoverData"/>
    <w:basedOn w:val="Normal"/>
    <w:uiPriority w:val="8"/>
    <w:semiHidden/>
    <w:rsid w:val="007C7AC4"/>
    <w:pPr>
      <w:spacing w:after="0"/>
    </w:pPr>
    <w:rPr>
      <w:b/>
      <w:color w:val="32659D"/>
      <w:sz w:val="24"/>
    </w:rPr>
  </w:style>
  <w:style w:type="paragraph" w:customStyle="1" w:styleId="body">
    <w:name w:val="body"/>
    <w:basedOn w:val="Normal"/>
    <w:uiPriority w:val="99"/>
    <w:rsid w:val="00632184"/>
    <w:pPr>
      <w:widowControl w:val="0"/>
      <w:autoSpaceDE w:val="0"/>
      <w:autoSpaceDN w:val="0"/>
      <w:adjustRightInd w:val="0"/>
      <w:spacing w:after="170" w:line="288" w:lineRule="auto"/>
      <w:textAlignment w:val="center"/>
    </w:pPr>
    <w:rPr>
      <w:rFonts w:cs="Calibri"/>
      <w:color w:val="54666F"/>
      <w:u w:color="70BE54"/>
      <w:lang w:eastAsia="en-GB"/>
    </w:rPr>
  </w:style>
  <w:style w:type="paragraph" w:styleId="TOCHeading">
    <w:name w:val="TOC Heading"/>
    <w:basedOn w:val="Heading1"/>
    <w:next w:val="Normal"/>
    <w:uiPriority w:val="39"/>
    <w:unhideWhenUsed/>
    <w:rsid w:val="00FB758B"/>
    <w:pPr>
      <w:spacing w:before="480" w:line="276" w:lineRule="auto"/>
      <w:outlineLvl w:val="9"/>
    </w:pPr>
    <w:rPr>
      <w:rFonts w:ascii="Cambria" w:eastAsia="MS Gothic" w:hAnsi="Cambria"/>
      <w:color w:val="365F91"/>
      <w:sz w:val="28"/>
      <w:szCs w:val="28"/>
      <w:lang w:val="en-US" w:eastAsia="ja-JP"/>
    </w:rPr>
  </w:style>
  <w:style w:type="paragraph" w:styleId="TOC1">
    <w:name w:val="toc 1"/>
    <w:basedOn w:val="Normal"/>
    <w:next w:val="Normal"/>
    <w:autoRedefine/>
    <w:uiPriority w:val="39"/>
    <w:unhideWhenUsed/>
    <w:rsid w:val="00484BCA"/>
    <w:pPr>
      <w:tabs>
        <w:tab w:val="left" w:pos="440"/>
        <w:tab w:val="right" w:leader="dot" w:pos="9060"/>
      </w:tabs>
      <w:spacing w:before="120" w:after="0"/>
      <w:jc w:val="left"/>
    </w:pPr>
    <w:rPr>
      <w:b/>
      <w:bCs/>
      <w:i/>
      <w:iCs/>
      <w:sz w:val="24"/>
      <w:szCs w:val="24"/>
    </w:rPr>
  </w:style>
  <w:style w:type="paragraph" w:styleId="TOC2">
    <w:name w:val="toc 2"/>
    <w:basedOn w:val="Normal"/>
    <w:next w:val="Normal"/>
    <w:autoRedefine/>
    <w:uiPriority w:val="39"/>
    <w:unhideWhenUsed/>
    <w:rsid w:val="00484BCA"/>
    <w:pPr>
      <w:tabs>
        <w:tab w:val="right" w:leader="dot" w:pos="9060"/>
      </w:tabs>
      <w:spacing w:before="120" w:after="0"/>
      <w:ind w:left="220"/>
      <w:jc w:val="left"/>
    </w:pPr>
    <w:rPr>
      <w:b/>
      <w:bCs/>
    </w:rPr>
  </w:style>
  <w:style w:type="character" w:styleId="Hyperlink">
    <w:name w:val="Hyperlink"/>
    <w:uiPriority w:val="99"/>
    <w:unhideWhenUsed/>
    <w:qFormat/>
    <w:rsid w:val="00FB758B"/>
    <w:rPr>
      <w:color w:val="0000FF"/>
      <w:u w:val="single"/>
    </w:rPr>
  </w:style>
  <w:style w:type="paragraph" w:styleId="BodyText0">
    <w:name w:val="Body Text"/>
    <w:basedOn w:val="Normal"/>
    <w:link w:val="BodyTextChar0"/>
    <w:uiPriority w:val="99"/>
    <w:unhideWhenUsed/>
    <w:qFormat/>
    <w:rsid w:val="00F850C4"/>
    <w:pPr>
      <w:spacing w:after="120"/>
    </w:pPr>
  </w:style>
  <w:style w:type="character" w:customStyle="1" w:styleId="BodyTextChar0">
    <w:name w:val="Body Text Char"/>
    <w:link w:val="BodyText0"/>
    <w:uiPriority w:val="99"/>
    <w:rsid w:val="00F850C4"/>
    <w:rPr>
      <w:color w:val="59666D"/>
      <w:sz w:val="22"/>
      <w:szCs w:val="22"/>
      <w:lang w:eastAsia="en-US"/>
    </w:rPr>
  </w:style>
  <w:style w:type="paragraph" w:styleId="TOC5">
    <w:name w:val="toc 5"/>
    <w:basedOn w:val="Normal"/>
    <w:next w:val="Normal"/>
    <w:autoRedefine/>
    <w:uiPriority w:val="39"/>
    <w:unhideWhenUsed/>
    <w:rsid w:val="008F3187"/>
    <w:pPr>
      <w:spacing w:after="0"/>
      <w:ind w:left="880"/>
      <w:jc w:val="left"/>
    </w:pPr>
    <w:rPr>
      <w:sz w:val="20"/>
      <w:szCs w:val="20"/>
    </w:rPr>
  </w:style>
  <w:style w:type="paragraph" w:styleId="TOC6">
    <w:name w:val="toc 6"/>
    <w:basedOn w:val="Normal"/>
    <w:next w:val="Normal"/>
    <w:autoRedefine/>
    <w:uiPriority w:val="39"/>
    <w:unhideWhenUsed/>
    <w:rsid w:val="008F3187"/>
    <w:pPr>
      <w:spacing w:after="0"/>
      <w:ind w:left="1100"/>
      <w:jc w:val="left"/>
    </w:pPr>
    <w:rPr>
      <w:sz w:val="20"/>
      <w:szCs w:val="20"/>
    </w:rPr>
  </w:style>
  <w:style w:type="paragraph" w:customStyle="1" w:styleId="AppendixHeading2">
    <w:name w:val="Appendix Heading 2"/>
    <w:basedOn w:val="Heading2"/>
    <w:next w:val="BodyText"/>
    <w:link w:val="AppendixHeading2Char"/>
    <w:uiPriority w:val="3"/>
    <w:qFormat/>
    <w:rsid w:val="00921BE3"/>
    <w:pPr>
      <w:keepNext/>
      <w:numPr>
        <w:numId w:val="2"/>
      </w:numPr>
      <w:spacing w:after="60"/>
    </w:pPr>
    <w:rPr>
      <w:rFonts w:ascii="Arial" w:eastAsia="Times New Roman" w:hAnsi="Arial" w:cs="Arial"/>
      <w:b w:val="0"/>
      <w:bCs/>
      <w:iCs/>
      <w:color w:val="4F81BD"/>
      <w:sz w:val="30"/>
      <w:szCs w:val="28"/>
      <w:lang w:eastAsia="en-GB"/>
    </w:rPr>
  </w:style>
  <w:style w:type="character" w:customStyle="1" w:styleId="AppendixHeading2Char">
    <w:name w:val="Appendix Heading 2 Char"/>
    <w:link w:val="AppendixHeading2"/>
    <w:uiPriority w:val="3"/>
    <w:rsid w:val="0027126C"/>
    <w:rPr>
      <w:rFonts w:ascii="Arial" w:eastAsia="Times New Roman" w:hAnsi="Arial" w:cs="Arial"/>
      <w:bCs/>
      <w:iCs/>
      <w:color w:val="4F81BD"/>
      <w:sz w:val="30"/>
      <w:szCs w:val="28"/>
    </w:rPr>
  </w:style>
  <w:style w:type="paragraph" w:customStyle="1" w:styleId="AppendixHeading3">
    <w:name w:val="Appendix Heading 3"/>
    <w:basedOn w:val="Heading3"/>
    <w:next w:val="BodyText"/>
    <w:uiPriority w:val="3"/>
    <w:qFormat/>
    <w:rsid w:val="00921BE3"/>
    <w:pPr>
      <w:numPr>
        <w:numId w:val="2"/>
      </w:numPr>
      <w:spacing w:after="60"/>
    </w:pPr>
    <w:rPr>
      <w:rFonts w:ascii="Arial" w:eastAsia="Times New Roman" w:hAnsi="Arial" w:cs="Arial"/>
      <w:color w:val="4F81BD"/>
      <w:szCs w:val="26"/>
      <w:lang w:eastAsia="en-GB"/>
    </w:rPr>
  </w:style>
  <w:style w:type="paragraph" w:customStyle="1" w:styleId="DocTitle">
    <w:name w:val="DocTitle"/>
    <w:next w:val="body"/>
    <w:uiPriority w:val="8"/>
    <w:semiHidden/>
    <w:rsid w:val="002C69CC"/>
    <w:pPr>
      <w:keepNext/>
      <w:keepLines/>
      <w:widowControl w:val="0"/>
      <w:spacing w:before="1200"/>
    </w:pPr>
    <w:rPr>
      <w:rFonts w:eastAsia="MS PGothic"/>
      <w:b/>
      <w:bCs/>
      <w:color w:val="2F5F95"/>
      <w:sz w:val="72"/>
      <w:szCs w:val="32"/>
      <w:lang w:eastAsia="en-US"/>
    </w:rPr>
  </w:style>
  <w:style w:type="paragraph" w:styleId="TOC7">
    <w:name w:val="toc 7"/>
    <w:basedOn w:val="Normal"/>
    <w:next w:val="Normal"/>
    <w:autoRedefine/>
    <w:uiPriority w:val="39"/>
    <w:unhideWhenUsed/>
    <w:rsid w:val="008F3187"/>
    <w:pPr>
      <w:spacing w:after="0"/>
      <w:ind w:left="1320"/>
      <w:jc w:val="left"/>
    </w:pPr>
    <w:rPr>
      <w:sz w:val="20"/>
      <w:szCs w:val="20"/>
    </w:rPr>
  </w:style>
  <w:style w:type="paragraph" w:styleId="TOC8">
    <w:name w:val="toc 8"/>
    <w:basedOn w:val="Normal"/>
    <w:next w:val="Normal"/>
    <w:autoRedefine/>
    <w:uiPriority w:val="39"/>
    <w:unhideWhenUsed/>
    <w:rsid w:val="008F3187"/>
    <w:pPr>
      <w:spacing w:after="0"/>
      <w:ind w:left="1540"/>
      <w:jc w:val="left"/>
    </w:pPr>
    <w:rPr>
      <w:sz w:val="20"/>
      <w:szCs w:val="20"/>
    </w:rPr>
  </w:style>
  <w:style w:type="paragraph" w:styleId="TOC9">
    <w:name w:val="toc 9"/>
    <w:basedOn w:val="Normal"/>
    <w:next w:val="Normal"/>
    <w:autoRedefine/>
    <w:uiPriority w:val="39"/>
    <w:unhideWhenUsed/>
    <w:rsid w:val="008F3187"/>
    <w:pPr>
      <w:spacing w:after="0"/>
      <w:ind w:left="1760"/>
      <w:jc w:val="left"/>
    </w:pPr>
    <w:rPr>
      <w:sz w:val="20"/>
      <w:szCs w:val="20"/>
    </w:rPr>
  </w:style>
  <w:style w:type="paragraph" w:styleId="BodyText2">
    <w:name w:val="Body Text 2"/>
    <w:basedOn w:val="Normal"/>
    <w:link w:val="BodyText2Char"/>
    <w:uiPriority w:val="99"/>
    <w:unhideWhenUsed/>
    <w:rsid w:val="00F70A6C"/>
    <w:pPr>
      <w:spacing w:after="120" w:line="480" w:lineRule="auto"/>
    </w:pPr>
  </w:style>
  <w:style w:type="character" w:customStyle="1" w:styleId="BodyText2Char">
    <w:name w:val="Body Text 2 Char"/>
    <w:link w:val="BodyText2"/>
    <w:uiPriority w:val="99"/>
    <w:rsid w:val="00F70A6C"/>
    <w:rPr>
      <w:color w:val="59666D"/>
      <w:sz w:val="22"/>
      <w:szCs w:val="22"/>
      <w:lang w:eastAsia="en-US"/>
    </w:rPr>
  </w:style>
  <w:style w:type="paragraph" w:styleId="BodyText3">
    <w:name w:val="Body Text 3"/>
    <w:basedOn w:val="Normal"/>
    <w:link w:val="BodyText3Char"/>
    <w:uiPriority w:val="99"/>
    <w:unhideWhenUsed/>
    <w:rsid w:val="00F70A6C"/>
    <w:pPr>
      <w:spacing w:after="120"/>
    </w:pPr>
    <w:rPr>
      <w:sz w:val="16"/>
      <w:szCs w:val="16"/>
    </w:rPr>
  </w:style>
  <w:style w:type="character" w:customStyle="1" w:styleId="BodyText3Char">
    <w:name w:val="Body Text 3 Char"/>
    <w:link w:val="BodyText3"/>
    <w:uiPriority w:val="99"/>
    <w:rsid w:val="00F70A6C"/>
    <w:rPr>
      <w:color w:val="59666D"/>
      <w:sz w:val="16"/>
      <w:szCs w:val="16"/>
      <w:lang w:eastAsia="en-US"/>
    </w:rPr>
  </w:style>
  <w:style w:type="paragraph" w:styleId="BodyTextFirstIndent">
    <w:name w:val="Body Text First Indent"/>
    <w:basedOn w:val="BodyText0"/>
    <w:link w:val="BodyTextFirstIndentChar"/>
    <w:uiPriority w:val="99"/>
    <w:unhideWhenUsed/>
    <w:rsid w:val="00F70A6C"/>
    <w:pPr>
      <w:ind w:firstLine="210"/>
    </w:pPr>
  </w:style>
  <w:style w:type="character" w:customStyle="1" w:styleId="BodyTextFirstIndentChar">
    <w:name w:val="Body Text First Indent Char"/>
    <w:link w:val="BodyTextFirstIndent"/>
    <w:uiPriority w:val="99"/>
    <w:rsid w:val="00F70A6C"/>
    <w:rPr>
      <w:color w:val="59666D"/>
      <w:sz w:val="22"/>
      <w:szCs w:val="22"/>
      <w:lang w:eastAsia="en-US"/>
    </w:rPr>
  </w:style>
  <w:style w:type="paragraph" w:styleId="BodyTextIndent">
    <w:name w:val="Body Text Indent"/>
    <w:basedOn w:val="Normal"/>
    <w:link w:val="BodyTextIndentChar"/>
    <w:uiPriority w:val="99"/>
    <w:unhideWhenUsed/>
    <w:rsid w:val="00F70A6C"/>
    <w:pPr>
      <w:spacing w:after="120"/>
      <w:ind w:left="283"/>
    </w:pPr>
  </w:style>
  <w:style w:type="character" w:customStyle="1" w:styleId="BodyTextIndentChar">
    <w:name w:val="Body Text Indent Char"/>
    <w:link w:val="BodyTextIndent"/>
    <w:uiPriority w:val="99"/>
    <w:rsid w:val="00F70A6C"/>
    <w:rPr>
      <w:color w:val="59666D"/>
      <w:sz w:val="22"/>
      <w:szCs w:val="22"/>
      <w:lang w:eastAsia="en-US"/>
    </w:rPr>
  </w:style>
  <w:style w:type="paragraph" w:styleId="BodyTextFirstIndent2">
    <w:name w:val="Body Text First Indent 2"/>
    <w:basedOn w:val="BodyTextIndent"/>
    <w:link w:val="BodyTextFirstIndent2Char"/>
    <w:uiPriority w:val="99"/>
    <w:unhideWhenUsed/>
    <w:rsid w:val="00F70A6C"/>
    <w:pPr>
      <w:ind w:firstLine="210"/>
    </w:pPr>
  </w:style>
  <w:style w:type="character" w:customStyle="1" w:styleId="BodyTextFirstIndent2Char">
    <w:name w:val="Body Text First Indent 2 Char"/>
    <w:link w:val="BodyTextFirstIndent2"/>
    <w:uiPriority w:val="99"/>
    <w:rsid w:val="00F70A6C"/>
    <w:rPr>
      <w:color w:val="59666D"/>
      <w:sz w:val="22"/>
      <w:szCs w:val="22"/>
      <w:lang w:eastAsia="en-US"/>
    </w:rPr>
  </w:style>
  <w:style w:type="paragraph" w:styleId="BodyTextIndent2">
    <w:name w:val="Body Text Indent 2"/>
    <w:basedOn w:val="Normal"/>
    <w:link w:val="BodyTextIndent2Char"/>
    <w:uiPriority w:val="99"/>
    <w:unhideWhenUsed/>
    <w:rsid w:val="00F70A6C"/>
    <w:pPr>
      <w:spacing w:after="120" w:line="480" w:lineRule="auto"/>
      <w:ind w:left="283"/>
    </w:pPr>
  </w:style>
  <w:style w:type="character" w:customStyle="1" w:styleId="BodyTextIndent2Char">
    <w:name w:val="Body Text Indent 2 Char"/>
    <w:link w:val="BodyTextIndent2"/>
    <w:uiPriority w:val="99"/>
    <w:rsid w:val="00F70A6C"/>
    <w:rPr>
      <w:color w:val="59666D"/>
      <w:sz w:val="22"/>
      <w:szCs w:val="22"/>
      <w:lang w:eastAsia="en-US"/>
    </w:rPr>
  </w:style>
  <w:style w:type="paragraph" w:styleId="BodyTextIndent3">
    <w:name w:val="Body Text Indent 3"/>
    <w:basedOn w:val="Normal"/>
    <w:link w:val="BodyTextIndent3Char"/>
    <w:uiPriority w:val="99"/>
    <w:unhideWhenUsed/>
    <w:rsid w:val="00F70A6C"/>
    <w:pPr>
      <w:spacing w:after="120"/>
      <w:ind w:left="283"/>
    </w:pPr>
    <w:rPr>
      <w:sz w:val="16"/>
      <w:szCs w:val="16"/>
    </w:rPr>
  </w:style>
  <w:style w:type="character" w:customStyle="1" w:styleId="BodyTextIndent3Char">
    <w:name w:val="Body Text Indent 3 Char"/>
    <w:link w:val="BodyTextIndent3"/>
    <w:uiPriority w:val="99"/>
    <w:rsid w:val="00F70A6C"/>
    <w:rPr>
      <w:color w:val="59666D"/>
      <w:sz w:val="16"/>
      <w:szCs w:val="16"/>
      <w:lang w:eastAsia="en-US"/>
    </w:rPr>
  </w:style>
  <w:style w:type="character" w:styleId="BookTitle">
    <w:name w:val="Book Title"/>
    <w:uiPriority w:val="33"/>
    <w:semiHidden/>
    <w:rsid w:val="00F70A6C"/>
    <w:rPr>
      <w:b/>
      <w:bCs/>
      <w:smallCaps/>
      <w:spacing w:val="5"/>
    </w:rPr>
  </w:style>
  <w:style w:type="paragraph" w:customStyle="1" w:styleId="Guidance">
    <w:name w:val="Guidance"/>
    <w:basedOn w:val="BodyText0"/>
    <w:link w:val="GuidanceCar"/>
    <w:uiPriority w:val="6"/>
    <w:qFormat/>
    <w:rsid w:val="00C101B0"/>
    <w:pPr>
      <w:spacing w:before="60" w:after="60"/>
    </w:pPr>
    <w:rPr>
      <w:i/>
      <w:iCs/>
      <w:vanish/>
      <w:color w:val="333399"/>
      <w:sz w:val="18"/>
      <w:szCs w:val="20"/>
    </w:rPr>
  </w:style>
  <w:style w:type="character" w:customStyle="1" w:styleId="GuidanceCar">
    <w:name w:val="Guidance Car"/>
    <w:link w:val="Guidance"/>
    <w:uiPriority w:val="6"/>
    <w:rsid w:val="00C101B0"/>
    <w:rPr>
      <w:i/>
      <w:iCs/>
      <w:vanish/>
      <w:color w:val="333399"/>
      <w:sz w:val="18"/>
      <w:lang w:eastAsia="en-US"/>
    </w:rPr>
  </w:style>
  <w:style w:type="paragraph" w:customStyle="1" w:styleId="GuidanceBold">
    <w:name w:val="Guidance Bold"/>
    <w:basedOn w:val="Normal"/>
    <w:link w:val="GuidanceBoldCarCar"/>
    <w:uiPriority w:val="6"/>
    <w:qFormat/>
    <w:rsid w:val="00C101B0"/>
    <w:pPr>
      <w:spacing w:before="120" w:after="120"/>
    </w:pPr>
    <w:rPr>
      <w:b/>
      <w:bCs/>
      <w:i/>
      <w:iCs/>
      <w:vanish/>
      <w:color w:val="333399"/>
      <w:sz w:val="18"/>
      <w:szCs w:val="20"/>
    </w:rPr>
  </w:style>
  <w:style w:type="character" w:customStyle="1" w:styleId="GuidanceBoldCarCar">
    <w:name w:val="Guidance Bold Car Car"/>
    <w:link w:val="GuidanceBold"/>
    <w:uiPriority w:val="6"/>
    <w:rsid w:val="00C101B0"/>
    <w:rPr>
      <w:b/>
      <w:bCs/>
      <w:i/>
      <w:iCs/>
      <w:vanish/>
      <w:color w:val="333399"/>
      <w:sz w:val="18"/>
      <w:lang w:eastAsia="en-US"/>
    </w:rPr>
  </w:style>
  <w:style w:type="paragraph" w:customStyle="1" w:styleId="GuidanceBullet">
    <w:name w:val="Guidance Bullet"/>
    <w:basedOn w:val="Guidance"/>
    <w:link w:val="GuidanceBulletCar"/>
    <w:uiPriority w:val="6"/>
    <w:qFormat/>
    <w:rsid w:val="00C101B0"/>
    <w:pPr>
      <w:numPr>
        <w:numId w:val="5"/>
      </w:numPr>
    </w:pPr>
  </w:style>
  <w:style w:type="character" w:customStyle="1" w:styleId="GuidanceBulletCar">
    <w:name w:val="Guidance Bullet Car"/>
    <w:link w:val="GuidanceBullet"/>
    <w:uiPriority w:val="6"/>
    <w:rsid w:val="00C101B0"/>
    <w:rPr>
      <w:i/>
      <w:iCs/>
      <w:vanish/>
      <w:color w:val="333399"/>
      <w:sz w:val="18"/>
      <w:lang w:eastAsia="en-US"/>
    </w:rPr>
  </w:style>
  <w:style w:type="paragraph" w:customStyle="1" w:styleId="GuidanceBullet2">
    <w:name w:val="Guidance Bullet 2"/>
    <w:basedOn w:val="GuidanceBullet"/>
    <w:next w:val="Guidance"/>
    <w:uiPriority w:val="7"/>
    <w:rsid w:val="0027126C"/>
    <w:pPr>
      <w:numPr>
        <w:numId w:val="6"/>
      </w:numPr>
    </w:pPr>
  </w:style>
  <w:style w:type="paragraph" w:customStyle="1" w:styleId="References">
    <w:name w:val="References"/>
    <w:basedOn w:val="Normal"/>
    <w:link w:val="ReferencesChar"/>
    <w:uiPriority w:val="1"/>
    <w:qFormat/>
    <w:rsid w:val="0027126C"/>
    <w:pPr>
      <w:numPr>
        <w:numId w:val="7"/>
      </w:numPr>
      <w:tabs>
        <w:tab w:val="left" w:pos="851"/>
      </w:tabs>
    </w:pPr>
    <w:rPr>
      <w:lang w:eastAsia="en-GB"/>
    </w:rPr>
  </w:style>
  <w:style w:type="character" w:customStyle="1" w:styleId="ReferencesChar">
    <w:name w:val="References Char"/>
    <w:link w:val="References"/>
    <w:uiPriority w:val="1"/>
    <w:rsid w:val="0027126C"/>
    <w:rPr>
      <w:color w:val="59666D"/>
      <w:sz w:val="22"/>
      <w:szCs w:val="22"/>
    </w:rPr>
  </w:style>
  <w:style w:type="paragraph" w:customStyle="1" w:styleId="Listlevel2">
    <w:name w:val="List level 2"/>
    <w:basedOn w:val="ListParagraph"/>
    <w:link w:val="Listlevel2Char"/>
    <w:uiPriority w:val="1"/>
    <w:qFormat/>
    <w:rsid w:val="0027126C"/>
    <w:pPr>
      <w:numPr>
        <w:ilvl w:val="1"/>
      </w:numPr>
    </w:pPr>
    <w:rPr>
      <w:lang w:eastAsia="en-GB"/>
    </w:rPr>
  </w:style>
  <w:style w:type="character" w:customStyle="1" w:styleId="Listlevel2Char">
    <w:name w:val="List level 2 Char"/>
    <w:link w:val="Listlevel2"/>
    <w:uiPriority w:val="1"/>
    <w:rsid w:val="0027126C"/>
    <w:rPr>
      <w:color w:val="59666D"/>
      <w:sz w:val="22"/>
      <w:szCs w:val="22"/>
    </w:rPr>
  </w:style>
  <w:style w:type="table" w:styleId="MediumGrid3-Accent3">
    <w:name w:val="Medium Grid 3 Accent 3"/>
    <w:aliases w:val="SESAR 2020 Table Style"/>
    <w:basedOn w:val="TableNormal"/>
    <w:uiPriority w:val="69"/>
    <w:rsid w:val="00E15C59"/>
    <w:tblPr>
      <w:tblStyleRowBandSize w:val="1"/>
      <w:tblStyleColBandSize w:val="1"/>
      <w:tblBorders>
        <w:top w:val="single" w:sz="4" w:space="0" w:color="4E88C7"/>
        <w:left w:val="single" w:sz="4" w:space="0" w:color="4E88C7"/>
        <w:bottom w:val="single" w:sz="4" w:space="0" w:color="4E88C7"/>
        <w:right w:val="single" w:sz="4" w:space="0" w:color="4E88C7"/>
        <w:insideH w:val="single" w:sz="4" w:space="0" w:color="4E88C7"/>
        <w:insideV w:val="dotted" w:sz="4" w:space="0" w:color="4E88C7"/>
      </w:tblBorders>
    </w:tblPr>
    <w:tcPr>
      <w:shd w:val="clear" w:color="auto" w:fill="auto"/>
    </w:tcPr>
    <w:tblStylePr w:type="firstRow">
      <w:pPr>
        <w:jc w:val="center"/>
      </w:pPr>
      <w:rPr>
        <w:b/>
        <w:bCs/>
        <w:i w:val="0"/>
        <w:iCs w:val="0"/>
        <w:color w:val="FFFFFF"/>
      </w:rPr>
      <w:tblPr/>
      <w:tcPr>
        <w:tcBorders>
          <w:top w:val="nil"/>
          <w:left w:val="nil"/>
          <w:bottom w:val="single" w:sz="12" w:space="0" w:color="4E88C7"/>
          <w:right w:val="nil"/>
          <w:insideH w:val="nil"/>
          <w:insideV w:val="nil"/>
          <w:tl2br w:val="nil"/>
          <w:tr2bl w:val="nil"/>
        </w:tcBorders>
        <w:shd w:val="clear" w:color="auto" w:fill="DBE7F3"/>
      </w:tcPr>
    </w:tblStylePr>
    <w:tblStylePr w:type="lastRow">
      <w:rPr>
        <w:b w:val="0"/>
        <w:bCs/>
        <w:i w:val="0"/>
        <w:iCs w:val="0"/>
        <w:color w:val="FFFFFF"/>
      </w:rPr>
      <w:tblPr/>
      <w:tcPr>
        <w:tcBorders>
          <w:top w:val="nil"/>
          <w:bottom w:val="single" w:sz="8" w:space="0" w:color="4E88C7"/>
        </w:tcBorders>
        <w:shd w:val="clear" w:color="auto" w:fill="auto"/>
      </w:tcPr>
    </w:tblStylePr>
    <w:tblStylePr w:type="firstCol">
      <w:rPr>
        <w:b w:val="0"/>
        <w:bCs/>
        <w:i w:val="0"/>
        <w:iCs w:val="0"/>
        <w:color w:val="FFFFFF"/>
      </w:rPr>
      <w:tblPr/>
      <w:tcPr>
        <w:tcBorders>
          <w:right w:val="nil"/>
        </w:tcBorders>
        <w:shd w:val="clear" w:color="auto" w:fill="auto"/>
      </w:tcPr>
    </w:tblStylePr>
    <w:tblStylePr w:type="lastCol">
      <w:rPr>
        <w:b w:val="0"/>
        <w:bCs/>
        <w:i w:val="0"/>
        <w:iCs w:val="0"/>
        <w:color w:val="FFFFFF"/>
      </w:rPr>
      <w:tblPr/>
      <w:tcPr>
        <w:tcBorders>
          <w:right w:val="nil"/>
        </w:tcBorders>
        <w:shd w:val="clear" w:color="auto" w:fill="auto"/>
      </w:tcPr>
    </w:tblStylePr>
    <w:tblStylePr w:type="band1Vert">
      <w:tblPr/>
      <w:tcPr>
        <w:tcBorders>
          <w:top w:val="nil"/>
          <w:left w:val="single" w:sz="4" w:space="0" w:color="4E88C7"/>
          <w:bottom w:val="single" w:sz="4" w:space="0" w:color="4E88C7"/>
          <w:right w:val="single" w:sz="4" w:space="0" w:color="4E88C7"/>
          <w:insideH w:val="nil"/>
          <w:insideV w:val="single" w:sz="4" w:space="0" w:color="4E88C7"/>
        </w:tcBorders>
        <w:shd w:val="clear" w:color="auto" w:fill="auto"/>
      </w:tcPr>
    </w:tblStylePr>
    <w:tblStylePr w:type="band2Vert">
      <w:tblPr/>
      <w:tcPr>
        <w:tcBorders>
          <w:left w:val="single" w:sz="4" w:space="0" w:color="4E88C7"/>
          <w:bottom w:val="single" w:sz="4" w:space="0" w:color="4E88C7"/>
          <w:right w:val="single" w:sz="4" w:space="0" w:color="4E88C7"/>
        </w:tcBorders>
        <w:shd w:val="clear" w:color="auto" w:fill="auto"/>
      </w:tcPr>
    </w:tblStylePr>
    <w:tblStylePr w:type="band1Horz">
      <w:tblPr/>
      <w:tcPr>
        <w:tcBorders>
          <w:top w:val="dotted" w:sz="4" w:space="0" w:color="4E88C7"/>
          <w:left w:val="nil"/>
          <w:bottom w:val="dotted" w:sz="4" w:space="0" w:color="4E88C7"/>
          <w:right w:val="nil"/>
          <w:insideH w:val="nil"/>
          <w:insideV w:val="dotted" w:sz="4" w:space="0" w:color="4E88C7"/>
          <w:tl2br w:val="nil"/>
          <w:tr2bl w:val="nil"/>
        </w:tcBorders>
        <w:shd w:val="clear" w:color="auto" w:fill="auto"/>
      </w:tcPr>
    </w:tblStylePr>
    <w:tblStylePr w:type="band2Horz">
      <w:tblPr/>
      <w:tcPr>
        <w:tcBorders>
          <w:top w:val="single" w:sz="4" w:space="0" w:color="4E88C7"/>
          <w:left w:val="nil"/>
          <w:bottom w:val="single" w:sz="4" w:space="0" w:color="4E88C7"/>
          <w:right w:val="nil"/>
        </w:tcBorders>
        <w:shd w:val="clear" w:color="auto" w:fill="auto"/>
      </w:tcPr>
    </w:tblStylePr>
  </w:style>
  <w:style w:type="paragraph" w:styleId="Caption">
    <w:name w:val="caption"/>
    <w:basedOn w:val="Normal"/>
    <w:next w:val="Normal"/>
    <w:link w:val="CaptionChar"/>
    <w:uiPriority w:val="35"/>
    <w:qFormat/>
    <w:rsid w:val="00E7313B"/>
    <w:rPr>
      <w:b/>
      <w:bCs/>
      <w:sz w:val="20"/>
      <w:szCs w:val="20"/>
    </w:rPr>
  </w:style>
  <w:style w:type="paragraph" w:styleId="TableofFigures">
    <w:name w:val="table of figures"/>
    <w:basedOn w:val="Normal"/>
    <w:next w:val="Normal"/>
    <w:uiPriority w:val="99"/>
    <w:unhideWhenUsed/>
    <w:rsid w:val="00EC696E"/>
    <w:rPr>
      <w:b/>
    </w:rPr>
  </w:style>
  <w:style w:type="character" w:customStyle="1" w:styleId="BodyTextChar">
    <w:name w:val="BodyText Char"/>
    <w:link w:val="BodyText"/>
    <w:uiPriority w:val="99"/>
    <w:qFormat/>
    <w:rsid w:val="00E7313B"/>
    <w:rPr>
      <w:color w:val="59666D"/>
      <w:sz w:val="22"/>
      <w:szCs w:val="22"/>
      <w:lang w:eastAsia="en-US"/>
    </w:rPr>
  </w:style>
  <w:style w:type="character" w:customStyle="1" w:styleId="ListParagraphChar">
    <w:name w:val="List Paragraph Char"/>
    <w:aliases w:val="ListBodyText Char,Viñetas (Inicio Parrafo) Char,3 Txt tabla Char,Zerrenda-paragrafoa Char,1st level - Bullet List Paragraph Char,Lettre d'introduction Char,Task Body Char,figures Char,Bullet List Char,Lista viñetas Char,obr-tab Char"/>
    <w:link w:val="ListParagraph"/>
    <w:uiPriority w:val="34"/>
    <w:rsid w:val="00E7313B"/>
    <w:rPr>
      <w:color w:val="59666D"/>
      <w:sz w:val="22"/>
      <w:szCs w:val="22"/>
      <w:lang w:eastAsia="en-US"/>
    </w:rPr>
  </w:style>
  <w:style w:type="character" w:styleId="Emphasis">
    <w:name w:val="Emphasis"/>
    <w:uiPriority w:val="5"/>
    <w:qFormat/>
    <w:rsid w:val="00E7313B"/>
    <w:rPr>
      <w:i/>
      <w:iCs/>
    </w:rPr>
  </w:style>
  <w:style w:type="character" w:styleId="Strong">
    <w:name w:val="Strong"/>
    <w:uiPriority w:val="5"/>
    <w:qFormat/>
    <w:rsid w:val="00E7313B"/>
    <w:rPr>
      <w:b/>
      <w:bCs/>
    </w:rPr>
  </w:style>
  <w:style w:type="character" w:styleId="IntenseEmphasis">
    <w:name w:val="Intense Emphasis"/>
    <w:uiPriority w:val="5"/>
    <w:qFormat/>
    <w:rsid w:val="00E7313B"/>
    <w:rPr>
      <w:b/>
      <w:bCs/>
      <w:i/>
      <w:iCs/>
      <w:color w:val="4E88C7"/>
    </w:rPr>
  </w:style>
  <w:style w:type="paragraph" w:styleId="FootnoteText">
    <w:name w:val="footnote text"/>
    <w:aliases w:val="Schriftart: 9 pt,Schriftart: 10 pt,Schriftart: 8 pt,WB-Fußnotentext,fn,Footnotes,Footnote ak,FoodNote,ft,Footnote,Footnote Text Char1,Footnote Text Char Char,Footnote Text Char1 Char Char,Footnote Text Char1 Char Char Char,-E Fußnotentext"/>
    <w:basedOn w:val="Normal"/>
    <w:link w:val="FootnoteTextChar"/>
    <w:uiPriority w:val="99"/>
    <w:qFormat/>
    <w:rsid w:val="00E7313B"/>
    <w:rPr>
      <w:sz w:val="20"/>
      <w:szCs w:val="20"/>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link w:val="FootnoteText"/>
    <w:uiPriority w:val="99"/>
    <w:qFormat/>
    <w:rsid w:val="00E7313B"/>
    <w:rPr>
      <w:color w:val="59666D"/>
      <w:lang w:eastAsia="en-US"/>
    </w:rPr>
  </w:style>
  <w:style w:type="character" w:styleId="FootnoteReference">
    <w:name w:val="footnote reference"/>
    <w:aliases w:val="Footnote symbol,Times 10 Point,Exposant 3 Point,Footnote reference number,Ref,de nota al pie,note TESI,SUPERS,EN Footnote text,EN Footnote Reference,Footnote Reference_LVL6,Footnote Reference_LVL61,Footnote number,f1,footnote sign"/>
    <w:link w:val="Nota"/>
    <w:uiPriority w:val="99"/>
    <w:unhideWhenUsed/>
    <w:qFormat/>
    <w:rsid w:val="00E7313B"/>
    <w:rPr>
      <w:vertAlign w:val="superscript"/>
    </w:rPr>
  </w:style>
  <w:style w:type="character" w:styleId="CommentReference">
    <w:name w:val="annotation reference"/>
    <w:basedOn w:val="DefaultParagraphFont"/>
    <w:uiPriority w:val="99"/>
    <w:semiHidden/>
    <w:unhideWhenUsed/>
    <w:rsid w:val="003947A0"/>
    <w:rPr>
      <w:sz w:val="16"/>
      <w:szCs w:val="16"/>
    </w:rPr>
  </w:style>
  <w:style w:type="paragraph" w:styleId="CommentText">
    <w:name w:val="annotation text"/>
    <w:basedOn w:val="Normal"/>
    <w:link w:val="CommentTextChar"/>
    <w:uiPriority w:val="99"/>
    <w:unhideWhenUsed/>
    <w:rsid w:val="003947A0"/>
    <w:rPr>
      <w:sz w:val="20"/>
      <w:szCs w:val="20"/>
    </w:rPr>
  </w:style>
  <w:style w:type="character" w:customStyle="1" w:styleId="CommentTextChar">
    <w:name w:val="Comment Text Char"/>
    <w:basedOn w:val="DefaultParagraphFont"/>
    <w:link w:val="CommentText"/>
    <w:uiPriority w:val="99"/>
    <w:rsid w:val="003947A0"/>
    <w:rPr>
      <w:color w:val="59666D"/>
      <w:lang w:eastAsia="en-US"/>
    </w:rPr>
  </w:style>
  <w:style w:type="paragraph" w:styleId="CommentSubject">
    <w:name w:val="annotation subject"/>
    <w:basedOn w:val="CommentText"/>
    <w:next w:val="CommentText"/>
    <w:link w:val="CommentSubjectChar"/>
    <w:uiPriority w:val="99"/>
    <w:semiHidden/>
    <w:unhideWhenUsed/>
    <w:rsid w:val="003947A0"/>
    <w:rPr>
      <w:b/>
      <w:bCs/>
    </w:rPr>
  </w:style>
  <w:style w:type="character" w:customStyle="1" w:styleId="CommentSubjectChar">
    <w:name w:val="Comment Subject Char"/>
    <w:basedOn w:val="CommentTextChar"/>
    <w:link w:val="CommentSubject"/>
    <w:uiPriority w:val="99"/>
    <w:semiHidden/>
    <w:rsid w:val="003947A0"/>
    <w:rPr>
      <w:b/>
      <w:bCs/>
      <w:color w:val="59666D"/>
      <w:lang w:eastAsia="en-US"/>
    </w:rPr>
  </w:style>
  <w:style w:type="character" w:styleId="FollowedHyperlink">
    <w:name w:val="FollowedHyperlink"/>
    <w:basedOn w:val="DefaultParagraphFont"/>
    <w:uiPriority w:val="99"/>
    <w:semiHidden/>
    <w:unhideWhenUsed/>
    <w:rsid w:val="0008614A"/>
    <w:rPr>
      <w:color w:val="5EDBFF" w:themeColor="followedHyperlink"/>
      <w:u w:val="single"/>
    </w:rPr>
  </w:style>
  <w:style w:type="paragraph" w:customStyle="1" w:styleId="Default">
    <w:name w:val="Default"/>
    <w:rsid w:val="00BF235F"/>
    <w:pPr>
      <w:autoSpaceDE w:val="0"/>
      <w:autoSpaceDN w:val="0"/>
      <w:adjustRightInd w:val="0"/>
    </w:pPr>
    <w:rPr>
      <w:rFonts w:cs="Calibri"/>
      <w:color w:val="000000"/>
      <w:sz w:val="24"/>
      <w:szCs w:val="24"/>
    </w:rPr>
  </w:style>
  <w:style w:type="character" w:customStyle="1" w:styleId="CaptionChar">
    <w:name w:val="Caption Char"/>
    <w:basedOn w:val="DefaultParagraphFont"/>
    <w:link w:val="Caption"/>
    <w:uiPriority w:val="35"/>
    <w:rsid w:val="008D5EFC"/>
    <w:rPr>
      <w:b/>
      <w:bCs/>
      <w:color w:val="59666D"/>
      <w:lang w:eastAsia="en-US"/>
    </w:rPr>
  </w:style>
  <w:style w:type="paragraph" w:styleId="NormalWeb">
    <w:name w:val="Normal (Web)"/>
    <w:basedOn w:val="Normal"/>
    <w:uiPriority w:val="99"/>
    <w:unhideWhenUsed/>
    <w:rsid w:val="007A25EC"/>
    <w:pPr>
      <w:spacing w:before="100" w:beforeAutospacing="1" w:after="100" w:afterAutospacing="1"/>
      <w:jc w:val="left"/>
    </w:pPr>
    <w:rPr>
      <w:rFonts w:ascii="Times New Roman" w:eastAsia="Times New Roman" w:hAnsi="Times New Roman"/>
      <w:color w:val="auto"/>
      <w:sz w:val="24"/>
      <w:szCs w:val="24"/>
      <w:lang w:eastAsia="en-GB"/>
    </w:rPr>
  </w:style>
  <w:style w:type="paragraph" w:customStyle="1" w:styleId="Pa1">
    <w:name w:val="Pa1"/>
    <w:basedOn w:val="Default"/>
    <w:next w:val="Default"/>
    <w:uiPriority w:val="99"/>
    <w:rsid w:val="00AF797E"/>
    <w:pPr>
      <w:spacing w:line="241" w:lineRule="atLeast"/>
    </w:pPr>
    <w:rPr>
      <w:rFonts w:ascii="EC Square Sans Pro" w:hAnsi="EC Square Sans Pro" w:cs="Times New Roman"/>
      <w:color w:val="auto"/>
    </w:rPr>
  </w:style>
  <w:style w:type="character" w:customStyle="1" w:styleId="A3">
    <w:name w:val="A3"/>
    <w:uiPriority w:val="99"/>
    <w:rsid w:val="00AF797E"/>
    <w:rPr>
      <w:rFonts w:cs="EC Square Sans Pro"/>
      <w:color w:val="211D1E"/>
      <w:sz w:val="14"/>
      <w:szCs w:val="14"/>
    </w:rPr>
  </w:style>
  <w:style w:type="character" w:customStyle="1" w:styleId="A5">
    <w:name w:val="A5"/>
    <w:uiPriority w:val="99"/>
    <w:rsid w:val="00AF797E"/>
    <w:rPr>
      <w:rFonts w:cs="EC Square Sans Pro"/>
      <w:color w:val="000000"/>
    </w:rPr>
  </w:style>
  <w:style w:type="paragraph" w:styleId="Revision">
    <w:name w:val="Revision"/>
    <w:hidden/>
    <w:uiPriority w:val="99"/>
    <w:semiHidden/>
    <w:rsid w:val="00306560"/>
    <w:rPr>
      <w:color w:val="59666D"/>
      <w:sz w:val="22"/>
      <w:szCs w:val="22"/>
      <w:lang w:eastAsia="en-US"/>
    </w:rPr>
  </w:style>
  <w:style w:type="character" w:styleId="UnresolvedMention">
    <w:name w:val="Unresolved Mention"/>
    <w:basedOn w:val="DefaultParagraphFont"/>
    <w:uiPriority w:val="99"/>
    <w:semiHidden/>
    <w:unhideWhenUsed/>
    <w:rsid w:val="00B71290"/>
    <w:rPr>
      <w:color w:val="605E5C"/>
      <w:shd w:val="clear" w:color="auto" w:fill="E1DFDD"/>
    </w:rPr>
  </w:style>
  <w:style w:type="paragraph" w:customStyle="1" w:styleId="Enclosures">
    <w:name w:val="Enclosures"/>
    <w:basedOn w:val="Normal"/>
    <w:qFormat/>
    <w:rsid w:val="004302D6"/>
    <w:pPr>
      <w:keepNext/>
      <w:keepLines/>
      <w:tabs>
        <w:tab w:val="left" w:pos="5642"/>
      </w:tabs>
      <w:spacing w:before="480" w:after="0"/>
      <w:ind w:left="1191" w:hanging="1191"/>
      <w:jc w:val="left"/>
    </w:pPr>
    <w:rPr>
      <w:rFonts w:ascii="Times New Roman" w:eastAsia="Times New Roman" w:hAnsi="Times New Roman"/>
      <w:color w:val="auto"/>
      <w:sz w:val="24"/>
      <w:szCs w:val="20"/>
      <w:lang w:eastAsia="en-GB"/>
    </w:rPr>
  </w:style>
  <w:style w:type="character" w:customStyle="1" w:styleId="normaltextrun">
    <w:name w:val="normaltextrun"/>
    <w:basedOn w:val="DefaultParagraphFont"/>
    <w:qFormat/>
    <w:rsid w:val="004302D6"/>
  </w:style>
  <w:style w:type="paragraph" w:customStyle="1" w:styleId="Nota">
    <w:name w:val="Nota"/>
    <w:aliases w:val="Char1,(NECG) Footnote Reference,fr,Appel note de bas de p,o,Style 6,Signature Ch"/>
    <w:basedOn w:val="Normal"/>
    <w:link w:val="FootnoteReference"/>
    <w:uiPriority w:val="99"/>
    <w:semiHidden/>
    <w:qFormat/>
    <w:rsid w:val="00283F0D"/>
    <w:pPr>
      <w:spacing w:after="160" w:line="240" w:lineRule="exact"/>
      <w:jc w:val="left"/>
    </w:pPr>
    <w:rPr>
      <w:color w:val="auto"/>
      <w:sz w:val="20"/>
      <w:szCs w:val="20"/>
      <w:vertAlign w:val="superscript"/>
      <w:lang w:eastAsia="en-GB"/>
    </w:rPr>
  </w:style>
  <w:style w:type="character" w:customStyle="1" w:styleId="cf01">
    <w:name w:val="cf01"/>
    <w:basedOn w:val="DefaultParagraphFont"/>
    <w:qFormat/>
    <w:rsid w:val="00283F0D"/>
    <w:rPr>
      <w:rFonts w:ascii="Segoe UI" w:hAnsi="Segoe UI" w:cs="Segoe UI" w:hint="default"/>
      <w:sz w:val="18"/>
      <w:szCs w:val="18"/>
    </w:rPr>
  </w:style>
  <w:style w:type="paragraph" w:customStyle="1" w:styleId="pf0">
    <w:name w:val="pf0"/>
    <w:basedOn w:val="Normal"/>
    <w:qFormat/>
    <w:rsid w:val="00283F0D"/>
    <w:pPr>
      <w:spacing w:before="100" w:beforeAutospacing="1" w:after="100" w:afterAutospacing="1"/>
      <w:jc w:val="left"/>
    </w:pPr>
    <w:rPr>
      <w:rFonts w:ascii="Times New Roman" w:eastAsia="Times New Roman" w:hAnsi="Times New Roman"/>
      <w:color w:val="auto"/>
      <w:sz w:val="24"/>
      <w:szCs w:val="24"/>
      <w:lang w:val="nl-NL"/>
    </w:rPr>
  </w:style>
  <w:style w:type="character" w:customStyle="1" w:styleId="cf11">
    <w:name w:val="cf11"/>
    <w:basedOn w:val="DefaultParagraphFont"/>
    <w:qFormat/>
    <w:rsid w:val="00283F0D"/>
    <w:rPr>
      <w:rFonts w:ascii="Segoe UI" w:hAnsi="Segoe UI" w:cs="Segoe UI" w:hint="default"/>
      <w:sz w:val="18"/>
      <w:szCs w:val="18"/>
    </w:rPr>
  </w:style>
  <w:style w:type="table" w:customStyle="1" w:styleId="TableGrid1">
    <w:name w:val="Table Grid1"/>
    <w:basedOn w:val="TableNormal"/>
    <w:uiPriority w:val="39"/>
    <w:qFormat/>
    <w:rsid w:val="00AE1289"/>
    <w:pPr>
      <w:spacing w:afterAutospacing="1"/>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31479">
      <w:bodyDiv w:val="1"/>
      <w:marLeft w:val="0"/>
      <w:marRight w:val="0"/>
      <w:marTop w:val="0"/>
      <w:marBottom w:val="0"/>
      <w:divBdr>
        <w:top w:val="none" w:sz="0" w:space="0" w:color="auto"/>
        <w:left w:val="none" w:sz="0" w:space="0" w:color="auto"/>
        <w:bottom w:val="none" w:sz="0" w:space="0" w:color="auto"/>
        <w:right w:val="none" w:sz="0" w:space="0" w:color="auto"/>
      </w:divBdr>
    </w:div>
    <w:div w:id="365912909">
      <w:bodyDiv w:val="1"/>
      <w:marLeft w:val="0"/>
      <w:marRight w:val="0"/>
      <w:marTop w:val="0"/>
      <w:marBottom w:val="0"/>
      <w:divBdr>
        <w:top w:val="none" w:sz="0" w:space="0" w:color="auto"/>
        <w:left w:val="none" w:sz="0" w:space="0" w:color="auto"/>
        <w:bottom w:val="none" w:sz="0" w:space="0" w:color="auto"/>
        <w:right w:val="none" w:sz="0" w:space="0" w:color="auto"/>
      </w:divBdr>
    </w:div>
    <w:div w:id="777066310">
      <w:bodyDiv w:val="1"/>
      <w:marLeft w:val="0"/>
      <w:marRight w:val="0"/>
      <w:marTop w:val="0"/>
      <w:marBottom w:val="0"/>
      <w:divBdr>
        <w:top w:val="none" w:sz="0" w:space="0" w:color="auto"/>
        <w:left w:val="none" w:sz="0" w:space="0" w:color="auto"/>
        <w:bottom w:val="none" w:sz="0" w:space="0" w:color="auto"/>
        <w:right w:val="none" w:sz="0" w:space="0" w:color="auto"/>
      </w:divBdr>
    </w:div>
    <w:div w:id="1207597499">
      <w:bodyDiv w:val="1"/>
      <w:marLeft w:val="0"/>
      <w:marRight w:val="0"/>
      <w:marTop w:val="0"/>
      <w:marBottom w:val="0"/>
      <w:divBdr>
        <w:top w:val="none" w:sz="0" w:space="0" w:color="auto"/>
        <w:left w:val="none" w:sz="0" w:space="0" w:color="auto"/>
        <w:bottom w:val="none" w:sz="0" w:space="0" w:color="auto"/>
        <w:right w:val="none" w:sz="0" w:space="0" w:color="auto"/>
      </w:divBdr>
    </w:div>
    <w:div w:id="1357804259">
      <w:bodyDiv w:val="1"/>
      <w:marLeft w:val="0"/>
      <w:marRight w:val="0"/>
      <w:marTop w:val="0"/>
      <w:marBottom w:val="0"/>
      <w:divBdr>
        <w:top w:val="none" w:sz="0" w:space="0" w:color="auto"/>
        <w:left w:val="none" w:sz="0" w:space="0" w:color="auto"/>
        <w:bottom w:val="none" w:sz="0" w:space="0" w:color="auto"/>
        <w:right w:val="none" w:sz="0" w:space="0" w:color="auto"/>
      </w:divBdr>
    </w:div>
    <w:div w:id="1577780977">
      <w:bodyDiv w:val="1"/>
      <w:marLeft w:val="0"/>
      <w:marRight w:val="0"/>
      <w:marTop w:val="0"/>
      <w:marBottom w:val="0"/>
      <w:divBdr>
        <w:top w:val="none" w:sz="0" w:space="0" w:color="auto"/>
        <w:left w:val="none" w:sz="0" w:space="0" w:color="auto"/>
        <w:bottom w:val="none" w:sz="0" w:space="0" w:color="auto"/>
        <w:right w:val="none" w:sz="0" w:space="0" w:color="auto"/>
      </w:divBdr>
    </w:div>
    <w:div w:id="1855995361">
      <w:bodyDiv w:val="1"/>
      <w:marLeft w:val="0"/>
      <w:marRight w:val="0"/>
      <w:marTop w:val="0"/>
      <w:marBottom w:val="0"/>
      <w:divBdr>
        <w:top w:val="none" w:sz="0" w:space="0" w:color="auto"/>
        <w:left w:val="none" w:sz="0" w:space="0" w:color="auto"/>
        <w:bottom w:val="none" w:sz="0" w:space="0" w:color="auto"/>
        <w:right w:val="none" w:sz="0" w:space="0" w:color="auto"/>
      </w:divBdr>
      <w:divsChild>
        <w:div w:id="1825079081">
          <w:marLeft w:val="360"/>
          <w:marRight w:val="0"/>
          <w:marTop w:val="200"/>
          <w:marBottom w:val="0"/>
          <w:divBdr>
            <w:top w:val="none" w:sz="0" w:space="0" w:color="auto"/>
            <w:left w:val="none" w:sz="0" w:space="0" w:color="auto"/>
            <w:bottom w:val="none" w:sz="0" w:space="0" w:color="auto"/>
            <w:right w:val="none" w:sz="0" w:space="0" w:color="auto"/>
          </w:divBdr>
        </w:div>
      </w:divsChild>
    </w:div>
    <w:div w:id="1909461854">
      <w:bodyDiv w:val="1"/>
      <w:marLeft w:val="0"/>
      <w:marRight w:val="0"/>
      <w:marTop w:val="0"/>
      <w:marBottom w:val="0"/>
      <w:divBdr>
        <w:top w:val="none" w:sz="0" w:space="0" w:color="auto"/>
        <w:left w:val="none" w:sz="0" w:space="0" w:color="auto"/>
        <w:bottom w:val="none" w:sz="0" w:space="0" w:color="auto"/>
        <w:right w:val="none" w:sz="0" w:space="0" w:color="auto"/>
      </w:divBdr>
      <w:divsChild>
        <w:div w:id="455294500">
          <w:marLeft w:val="446"/>
          <w:marRight w:val="0"/>
          <w:marTop w:val="0"/>
          <w:marBottom w:val="0"/>
          <w:divBdr>
            <w:top w:val="none" w:sz="0" w:space="0" w:color="auto"/>
            <w:left w:val="none" w:sz="0" w:space="0" w:color="auto"/>
            <w:bottom w:val="none" w:sz="0" w:space="0" w:color="auto"/>
            <w:right w:val="none" w:sz="0" w:space="0" w:color="auto"/>
          </w:divBdr>
        </w:div>
        <w:div w:id="170293579">
          <w:marLeft w:val="446"/>
          <w:marRight w:val="0"/>
          <w:marTop w:val="0"/>
          <w:marBottom w:val="0"/>
          <w:divBdr>
            <w:top w:val="none" w:sz="0" w:space="0" w:color="auto"/>
            <w:left w:val="none" w:sz="0" w:space="0" w:color="auto"/>
            <w:bottom w:val="none" w:sz="0" w:space="0" w:color="auto"/>
            <w:right w:val="none" w:sz="0" w:space="0" w:color="auto"/>
          </w:divBdr>
        </w:div>
        <w:div w:id="284238166">
          <w:marLeft w:val="446"/>
          <w:marRight w:val="0"/>
          <w:marTop w:val="0"/>
          <w:marBottom w:val="0"/>
          <w:divBdr>
            <w:top w:val="none" w:sz="0" w:space="0" w:color="auto"/>
            <w:left w:val="none" w:sz="0" w:space="0" w:color="auto"/>
            <w:bottom w:val="none" w:sz="0" w:space="0" w:color="auto"/>
            <w:right w:val="none" w:sz="0" w:space="0" w:color="auto"/>
          </w:divBdr>
        </w:div>
      </w:divsChild>
    </w:div>
    <w:div w:id="1921401251">
      <w:bodyDiv w:val="1"/>
      <w:marLeft w:val="0"/>
      <w:marRight w:val="0"/>
      <w:marTop w:val="0"/>
      <w:marBottom w:val="0"/>
      <w:divBdr>
        <w:top w:val="none" w:sz="0" w:space="0" w:color="auto"/>
        <w:left w:val="none" w:sz="0" w:space="0" w:color="auto"/>
        <w:bottom w:val="none" w:sz="0" w:space="0" w:color="auto"/>
        <w:right w:val="none" w:sz="0" w:space="0" w:color="auto"/>
      </w:divBdr>
    </w:div>
    <w:div w:id="2007173512">
      <w:bodyDiv w:val="1"/>
      <w:marLeft w:val="0"/>
      <w:marRight w:val="0"/>
      <w:marTop w:val="0"/>
      <w:marBottom w:val="0"/>
      <w:divBdr>
        <w:top w:val="none" w:sz="0" w:space="0" w:color="auto"/>
        <w:left w:val="none" w:sz="0" w:space="0" w:color="auto"/>
        <w:bottom w:val="none" w:sz="0" w:space="0" w:color="auto"/>
        <w:right w:val="none" w:sz="0" w:space="0" w:color="auto"/>
      </w:divBdr>
    </w:div>
    <w:div w:id="2021009684">
      <w:bodyDiv w:val="1"/>
      <w:marLeft w:val="0"/>
      <w:marRight w:val="0"/>
      <w:marTop w:val="0"/>
      <w:marBottom w:val="0"/>
      <w:divBdr>
        <w:top w:val="none" w:sz="0" w:space="0" w:color="auto"/>
        <w:left w:val="none" w:sz="0" w:space="0" w:color="auto"/>
        <w:bottom w:val="none" w:sz="0" w:space="0" w:color="auto"/>
        <w:right w:val="none" w:sz="0" w:space="0" w:color="auto"/>
      </w:divBdr>
      <w:divsChild>
        <w:div w:id="838009579">
          <w:marLeft w:val="360"/>
          <w:marRight w:val="0"/>
          <w:marTop w:val="200"/>
          <w:marBottom w:val="0"/>
          <w:divBdr>
            <w:top w:val="none" w:sz="0" w:space="0" w:color="auto"/>
            <w:left w:val="none" w:sz="0" w:space="0" w:color="auto"/>
            <w:bottom w:val="none" w:sz="0" w:space="0" w:color="auto"/>
            <w:right w:val="none" w:sz="0" w:space="0" w:color="auto"/>
          </w:divBdr>
        </w:div>
      </w:divsChild>
    </w:div>
    <w:div w:id="203129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horizonresultsbooster.eu/apply" TargetMode="External"/><Relationship Id="rId2" Type="http://schemas.openxmlformats.org/officeDocument/2006/relationships/hyperlink" Target="https://www.horizonresultsbooster.eu/apply" TargetMode="External"/><Relationship Id="rId1" Type="http://schemas.openxmlformats.org/officeDocument/2006/relationships/hyperlink" Target="https://ec.europa.eu/research/participants/docs/h2020-funding-guide/imgs/quick-guide_diss-expl_en.pdf" TargetMode="External"/><Relationship Id="rId5" Type="http://schemas.openxmlformats.org/officeDocument/2006/relationships/hyperlink" Target="https://open-research-europe.ec.europa.eu/" TargetMode="External"/><Relationship Id="rId4" Type="http://schemas.openxmlformats.org/officeDocument/2006/relationships/hyperlink" Target="https://ec.europa.eu/info/funding-tenders/opportunities/portal/screen/opportunities/horizon-results-platform"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www.f4eclim.eu" TargetMode="External"/><Relationship Id="rId34"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https://www.sesarju.eu/node/3406%23sesar-logos7694"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www.sesarju.eu/projects/F4ECLIM%20" TargetMode="External"/><Relationship Id="rId27" Type="http://schemas.openxmlformats.org/officeDocument/2006/relationships/hyperlink" Target="https://europa.eu/european-union/about-eu/symbols/flag_en" TargetMode="External"/><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isobar-project.eu/dashboard/" TargetMode="External"/><Relationship Id="rId2" Type="http://schemas.openxmlformats.org/officeDocument/2006/relationships/hyperlink" Target="chrome-extension://efaidnbmnnnibpcajpcglclefindmkaj/https:/ec.europa.eu/research/participants/data/ref/h2020/other/grants_manual/amga/soc-med-guide_en.pdf" TargetMode="External"/><Relationship Id="rId1" Type="http://schemas.openxmlformats.org/officeDocument/2006/relationships/hyperlink" Target="https://www.google.com/url?sa=i&amp;rct=j&amp;q=&amp;esrc=s&amp;source=web&amp;cd=&amp;cad=rja&amp;uact=8&amp;ved=0CAIQw7AJahcKEwi4ltn0vMf_AhUAAAAAHQAAAAAQAw&amp;url=https%3A%2F%2Fec.europa.eu%2Fresearch%2Fparticipants%2Fdata%2Fref%2Fh2020%2Fother%2Fgrants_manual%2Famga%2Fsoc-med-guide_en.pdf&amp;psig=AOvVaw3VGin65oYs7iXSN6jw1QtX&amp;ust=168699407837068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hvicente\Documents\Custom%20Office%20Templates\SESAR%203%20Deliverable%20Template%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AEA52020DAE4E29A42044AA86660E66"/>
        <w:category>
          <w:name w:val="General"/>
          <w:gallery w:val="placeholder"/>
        </w:category>
        <w:types>
          <w:type w:val="bbPlcHdr"/>
        </w:types>
        <w:behaviors>
          <w:behavior w:val="content"/>
        </w:behaviors>
        <w:guid w:val="{271BC87A-A9BA-42D6-B657-F76F163BAAF5}"/>
      </w:docPartPr>
      <w:docPartBody>
        <w:p w:rsidR="00DB1A25" w:rsidRDefault="00DB1A25">
          <w:pPr>
            <w:pStyle w:val="7AEA52020DAE4E29A42044AA86660E66"/>
          </w:pPr>
          <w:r w:rsidRPr="00075F84">
            <w:rPr>
              <w:rStyle w:val="PlaceholderText"/>
            </w:rPr>
            <w:t>[Title]</w:t>
          </w:r>
        </w:p>
      </w:docPartBody>
    </w:docPart>
    <w:docPart>
      <w:docPartPr>
        <w:name w:val="BC837FF634784FE6B6A421363ECB4967"/>
        <w:category>
          <w:name w:val="General"/>
          <w:gallery w:val="placeholder"/>
        </w:category>
        <w:types>
          <w:type w:val="bbPlcHdr"/>
        </w:types>
        <w:behaviors>
          <w:behavior w:val="content"/>
        </w:behaviors>
        <w:guid w:val="{431A494D-8BC3-40EB-A73C-7FA9AD2604D1}"/>
      </w:docPartPr>
      <w:docPartBody>
        <w:p w:rsidR="00DB1A25" w:rsidRDefault="00A3166B" w:rsidP="00A3166B">
          <w:pPr>
            <w:pStyle w:val="BC837FF634784FE6B6A421363ECB49673"/>
          </w:pPr>
          <w:r>
            <w:t>[</w:t>
          </w:r>
          <w:r w:rsidRPr="00075F84">
            <w:rPr>
              <w:rStyle w:val="PlaceholderText"/>
            </w:rPr>
            <w:t>DX.X</w:t>
          </w:r>
          <w:r>
            <w:rPr>
              <w:rStyle w:val="PlaceholderText"/>
            </w:rPr>
            <w:t>]</w:t>
          </w:r>
        </w:p>
      </w:docPartBody>
    </w:docPart>
    <w:docPart>
      <w:docPartPr>
        <w:name w:val="E6F1597401904BB49A148D62C966BC8A"/>
        <w:category>
          <w:name w:val="General"/>
          <w:gallery w:val="placeholder"/>
        </w:category>
        <w:types>
          <w:type w:val="bbPlcHdr"/>
        </w:types>
        <w:behaviors>
          <w:behavior w:val="content"/>
        </w:behaviors>
        <w:guid w:val="{E92583A2-99D2-4E11-A5C5-6F3F6BDED8A5}"/>
      </w:docPartPr>
      <w:docPartBody>
        <w:p w:rsidR="00DB1A25" w:rsidRDefault="00A3166B" w:rsidP="00A3166B">
          <w:pPr>
            <w:pStyle w:val="E6F1597401904BB49A148D62C966BC8A3"/>
          </w:pPr>
          <w:r>
            <w:t>[</w:t>
          </w:r>
          <w:r>
            <w:rPr>
              <w:rStyle w:val="PlaceholderText"/>
            </w:rPr>
            <w:t>Click or tap here to enter Project Acronym]</w:t>
          </w:r>
        </w:p>
      </w:docPartBody>
    </w:docPart>
    <w:docPart>
      <w:docPartPr>
        <w:name w:val="C59CF435712242E285931491AB38D1B2"/>
        <w:category>
          <w:name w:val="General"/>
          <w:gallery w:val="placeholder"/>
        </w:category>
        <w:types>
          <w:type w:val="bbPlcHdr"/>
        </w:types>
        <w:behaviors>
          <w:behavior w:val="content"/>
        </w:behaviors>
        <w:guid w:val="{32F45BA3-8E67-46C2-A510-2661636984D5}"/>
      </w:docPartPr>
      <w:docPartBody>
        <w:p w:rsidR="00DB1A25" w:rsidRDefault="00DB1A25">
          <w:pPr>
            <w:pStyle w:val="C59CF435712242E285931491AB38D1B2"/>
          </w:pPr>
          <w:r w:rsidRPr="00F27C40">
            <w:rPr>
              <w:rStyle w:val="PlaceholderText"/>
            </w:rPr>
            <w:t>Click or tap here to enter text.</w:t>
          </w:r>
        </w:p>
      </w:docPartBody>
    </w:docPart>
    <w:docPart>
      <w:docPartPr>
        <w:name w:val="3B66E9C534A446839D7C6A758F793D46"/>
        <w:category>
          <w:name w:val="General"/>
          <w:gallery w:val="placeholder"/>
        </w:category>
        <w:types>
          <w:type w:val="bbPlcHdr"/>
        </w:types>
        <w:behaviors>
          <w:behavior w:val="content"/>
        </w:behaviors>
        <w:guid w:val="{9225C3E9-C70F-48C5-B20F-144866B20668}"/>
      </w:docPartPr>
      <w:docPartBody>
        <w:p w:rsidR="00DB1A25" w:rsidRDefault="00A3166B" w:rsidP="00A3166B">
          <w:pPr>
            <w:pStyle w:val="3B66E9C534A446839D7C6A758F793D463"/>
          </w:pPr>
          <w:r>
            <w:t>[</w:t>
          </w:r>
          <w:r w:rsidRPr="008A27F5">
            <w:rPr>
              <w:rStyle w:val="PlaceholderText"/>
            </w:rPr>
            <w:t>Click or tap here to enter Topic</w:t>
          </w:r>
          <w:r>
            <w:rPr>
              <w:rStyle w:val="PlaceholderText"/>
            </w:rPr>
            <w:t>]</w:t>
          </w:r>
        </w:p>
      </w:docPartBody>
    </w:docPart>
    <w:docPart>
      <w:docPartPr>
        <w:name w:val="F8AAB11446C1405397A09B10ECAF9CA9"/>
        <w:category>
          <w:name w:val="General"/>
          <w:gallery w:val="placeholder"/>
        </w:category>
        <w:types>
          <w:type w:val="bbPlcHdr"/>
        </w:types>
        <w:behaviors>
          <w:behavior w:val="content"/>
        </w:behaviors>
        <w:guid w:val="{F6001A0B-ADC8-4BF2-BF27-9B477F741F1D}"/>
      </w:docPartPr>
      <w:docPartBody>
        <w:p w:rsidR="00DB1A25" w:rsidRDefault="00A3166B" w:rsidP="00A3166B">
          <w:pPr>
            <w:pStyle w:val="F8AAB11446C1405397A09B10ECAF9CA93"/>
          </w:pPr>
          <w:r>
            <w:t>[</w:t>
          </w:r>
          <w:r w:rsidRPr="00E47FAF">
            <w:rPr>
              <w:rStyle w:val="PlaceholderText"/>
            </w:rPr>
            <w:t xml:space="preserve">Click or tap here to </w:t>
          </w:r>
          <w:r>
            <w:rPr>
              <w:rStyle w:val="PlaceholderText"/>
            </w:rPr>
            <w:t>enter Coordinator]</w:t>
          </w:r>
        </w:p>
      </w:docPartBody>
    </w:docPart>
    <w:docPart>
      <w:docPartPr>
        <w:name w:val="C06E30D02CFC49ABBA68D0F9CAE07F35"/>
        <w:category>
          <w:name w:val="General"/>
          <w:gallery w:val="placeholder"/>
        </w:category>
        <w:types>
          <w:type w:val="bbPlcHdr"/>
        </w:types>
        <w:behaviors>
          <w:behavior w:val="content"/>
        </w:behaviors>
        <w:guid w:val="{B4B3F02E-C3BA-4031-9CD5-084B30BB715E}"/>
      </w:docPartPr>
      <w:docPartBody>
        <w:p w:rsidR="00DB1A25" w:rsidRDefault="00A3166B" w:rsidP="00A3166B">
          <w:pPr>
            <w:pStyle w:val="C06E30D02CFC49ABBA68D0F9CAE07F353"/>
          </w:pPr>
          <w:r>
            <w:t>[</w:t>
          </w:r>
          <w:r>
            <w:rPr>
              <w:rStyle w:val="PlaceholderText"/>
            </w:rPr>
            <w:t>Click or tap to enter a date]</w:t>
          </w:r>
        </w:p>
      </w:docPartBody>
    </w:docPart>
    <w:docPart>
      <w:docPartPr>
        <w:name w:val="1A61C369479348E99B9CA96335AE7311"/>
        <w:category>
          <w:name w:val="General"/>
          <w:gallery w:val="placeholder"/>
        </w:category>
        <w:types>
          <w:type w:val="bbPlcHdr"/>
        </w:types>
        <w:behaviors>
          <w:behavior w:val="content"/>
        </w:behaviors>
        <w:guid w:val="{975546B8-4430-4E2D-BBA6-A7668913CAC3}"/>
      </w:docPartPr>
      <w:docPartBody>
        <w:p w:rsidR="00DB1A25" w:rsidRDefault="00DB1A25">
          <w:pPr>
            <w:pStyle w:val="1A61C369479348E99B9CA96335AE7311"/>
          </w:pPr>
          <w:r w:rsidRPr="008D085A">
            <w:rPr>
              <w:rStyle w:val="PlaceholderText"/>
            </w:rPr>
            <w:t>[Edition Number]</w:t>
          </w:r>
        </w:p>
      </w:docPartBody>
    </w:docPart>
    <w:docPart>
      <w:docPartPr>
        <w:name w:val="40A76F1D535C4918A128A70D327DE5B5"/>
        <w:category>
          <w:name w:val="General"/>
          <w:gallery w:val="placeholder"/>
        </w:category>
        <w:types>
          <w:type w:val="bbPlcHdr"/>
        </w:types>
        <w:behaviors>
          <w:behavior w:val="content"/>
        </w:behaviors>
        <w:guid w:val="{8789A767-4A96-4C20-9245-004BB70FD5DA}"/>
      </w:docPartPr>
      <w:docPartBody>
        <w:p w:rsidR="00DB1A25" w:rsidRDefault="00A3166B" w:rsidP="00A3166B">
          <w:pPr>
            <w:pStyle w:val="40A76F1D535C4918A128A70D327DE5B53"/>
          </w:pPr>
          <w:r>
            <w:t>[</w:t>
          </w:r>
          <w:r>
            <w:rPr>
              <w:rStyle w:val="PlaceholderText"/>
            </w:rPr>
            <w:t>Choose an item]</w:t>
          </w:r>
        </w:p>
      </w:docPartBody>
    </w:docPart>
    <w:docPart>
      <w:docPartPr>
        <w:name w:val="E177BEC17E5B451693D15A98DDE82B11"/>
        <w:category>
          <w:name w:val="General"/>
          <w:gallery w:val="placeholder"/>
        </w:category>
        <w:types>
          <w:type w:val="bbPlcHdr"/>
        </w:types>
        <w:behaviors>
          <w:behavior w:val="content"/>
        </w:behaviors>
        <w:guid w:val="{8BEB7151-E4DC-4E19-9D2B-7E14B90AA57F}"/>
      </w:docPartPr>
      <w:docPartBody>
        <w:p w:rsidR="00DB1A25" w:rsidRDefault="00DB1A25">
          <w:pPr>
            <w:pStyle w:val="E177BEC17E5B451693D15A98DDE82B11"/>
          </w:pPr>
          <w:r w:rsidRPr="00017CAB">
            <w:t>Classification</w:t>
          </w:r>
        </w:p>
      </w:docPartBody>
    </w:docPart>
    <w:docPart>
      <w:docPartPr>
        <w:name w:val="0F2FB800819342038CFE564783848782"/>
        <w:category>
          <w:name w:val="General"/>
          <w:gallery w:val="placeholder"/>
        </w:category>
        <w:types>
          <w:type w:val="bbPlcHdr"/>
        </w:types>
        <w:behaviors>
          <w:behavior w:val="content"/>
        </w:behaviors>
        <w:guid w:val="{01270BAD-4228-4819-9C08-9E989CCFFBEC}"/>
      </w:docPartPr>
      <w:docPartBody>
        <w:p w:rsidR="00DB1A25" w:rsidRDefault="00A3166B" w:rsidP="00A3166B">
          <w:pPr>
            <w:pStyle w:val="0F2FB800819342038CFE5647838487823"/>
          </w:pPr>
          <w:r>
            <w:rPr>
              <w:bCs/>
              <w:sz w:val="72"/>
              <w:szCs w:val="72"/>
            </w:rPr>
            <w:t>[</w:t>
          </w:r>
          <w:r w:rsidRPr="0037433B">
            <w:rPr>
              <w:rStyle w:val="PlaceholderText"/>
              <w:sz w:val="72"/>
              <w:szCs w:val="72"/>
            </w:rPr>
            <w:t>Insert Project Acronym</w:t>
          </w:r>
          <w:r>
            <w:rPr>
              <w:rStyle w:val="PlaceholderText"/>
              <w:sz w:val="72"/>
              <w:szCs w:val="72"/>
            </w:rPr>
            <w:t>]</w:t>
          </w:r>
        </w:p>
      </w:docPartBody>
    </w:docPart>
    <w:docPart>
      <w:docPartPr>
        <w:name w:val="5EC8CF8B01194C0FA537B9CBC2283AC5"/>
        <w:category>
          <w:name w:val="General"/>
          <w:gallery w:val="placeholder"/>
        </w:category>
        <w:types>
          <w:type w:val="bbPlcHdr"/>
        </w:types>
        <w:behaviors>
          <w:behavior w:val="content"/>
        </w:behaviors>
        <w:guid w:val="{EB78AABA-5806-4E00-B0C2-D4DE2D9F55A7}"/>
      </w:docPartPr>
      <w:docPartBody>
        <w:p w:rsidR="00DB1A25" w:rsidRDefault="00A3166B" w:rsidP="00A3166B">
          <w:pPr>
            <w:pStyle w:val="5EC8CF8B01194C0FA537B9CBC2283AC53"/>
          </w:pPr>
          <w:r>
            <w:rPr>
              <w:sz w:val="32"/>
            </w:rPr>
            <w:t>[</w:t>
          </w:r>
          <w:r w:rsidRPr="00C905EC">
            <w:rPr>
              <w:rStyle w:val="PlaceholderText"/>
              <w:sz w:val="32"/>
            </w:rPr>
            <w:t>INSERT PROJECT TITLE</w:t>
          </w:r>
          <w:r>
            <w:rPr>
              <w:rStyle w:val="PlaceholderText"/>
              <w:sz w:val="32"/>
            </w:rPr>
            <w:t>]</w:t>
          </w:r>
        </w:p>
      </w:docPartBody>
    </w:docPart>
    <w:docPart>
      <w:docPartPr>
        <w:name w:val="B10D29A61ECD4A56A8EFF00BDE094B6C"/>
        <w:category>
          <w:name w:val="General"/>
          <w:gallery w:val="placeholder"/>
        </w:category>
        <w:types>
          <w:type w:val="bbPlcHdr"/>
        </w:types>
        <w:behaviors>
          <w:behavior w:val="content"/>
        </w:behaviors>
        <w:guid w:val="{A115C821-DC87-4B1E-A72E-9915A738AE4D}"/>
      </w:docPartPr>
      <w:docPartBody>
        <w:p w:rsidR="00DB1A25" w:rsidRDefault="00A3166B" w:rsidP="00A3166B">
          <w:pPr>
            <w:pStyle w:val="B10D29A61ECD4A56A8EFF00BDE094B6C3"/>
          </w:pPr>
          <w:r>
            <w:t>[</w:t>
          </w:r>
          <w:r w:rsidRPr="00B901D5">
            <w:rPr>
              <w:rStyle w:val="PlaceholderText"/>
            </w:rPr>
            <w:t>Click or tap here to enter</w:t>
          </w:r>
          <w:r>
            <w:rPr>
              <w:rStyle w:val="PlaceholderText"/>
            </w:rPr>
            <w:t xml:space="preserve"> Grant No</w:t>
          </w:r>
          <w:r w:rsidRPr="00B901D5">
            <w:rPr>
              <w:rStyle w:val="PlaceholderText"/>
            </w:rPr>
            <w:t>.</w:t>
          </w:r>
          <w:r>
            <w:rPr>
              <w:rStyle w:val="PlaceholderText"/>
            </w:rPr>
            <w:t>]</w:t>
          </w:r>
        </w:p>
      </w:docPartBody>
    </w:docPart>
    <w:docPart>
      <w:docPartPr>
        <w:name w:val="2D59E9756CC54884AB992C339C945B99"/>
        <w:category>
          <w:name w:val="General"/>
          <w:gallery w:val="placeholder"/>
        </w:category>
        <w:types>
          <w:type w:val="bbPlcHdr"/>
        </w:types>
        <w:behaviors>
          <w:behavior w:val="content"/>
        </w:behaviors>
        <w:guid w:val="{5BD8D361-4E3F-4E2B-B70F-C92BE29F8276}"/>
      </w:docPartPr>
      <w:docPartBody>
        <w:p w:rsidR="003B15F8" w:rsidRDefault="00A3166B">
          <w:r>
            <w:t>CEF-T-20XX-XXXX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A25"/>
    <w:rsid w:val="00090323"/>
    <w:rsid w:val="000A338A"/>
    <w:rsid w:val="0013238D"/>
    <w:rsid w:val="00270CC3"/>
    <w:rsid w:val="002A4BE9"/>
    <w:rsid w:val="002D5094"/>
    <w:rsid w:val="002E0659"/>
    <w:rsid w:val="00377E83"/>
    <w:rsid w:val="003B15F8"/>
    <w:rsid w:val="003C71C2"/>
    <w:rsid w:val="00403094"/>
    <w:rsid w:val="004741FD"/>
    <w:rsid w:val="004A6FAD"/>
    <w:rsid w:val="004B5BEA"/>
    <w:rsid w:val="005F2CC9"/>
    <w:rsid w:val="00655A28"/>
    <w:rsid w:val="006C43C0"/>
    <w:rsid w:val="0079323E"/>
    <w:rsid w:val="008B1984"/>
    <w:rsid w:val="008D166F"/>
    <w:rsid w:val="00933B93"/>
    <w:rsid w:val="00A1208E"/>
    <w:rsid w:val="00A3166B"/>
    <w:rsid w:val="00AD6AA7"/>
    <w:rsid w:val="00B50AE4"/>
    <w:rsid w:val="00DB1A25"/>
    <w:rsid w:val="00DD2722"/>
    <w:rsid w:val="00E9631E"/>
    <w:rsid w:val="00F62DB6"/>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A1208E"/>
    <w:rPr>
      <w:color w:val="808080"/>
    </w:rPr>
  </w:style>
  <w:style w:type="paragraph" w:customStyle="1" w:styleId="7AEA52020DAE4E29A42044AA86660E66">
    <w:name w:val="7AEA52020DAE4E29A42044AA86660E66"/>
  </w:style>
  <w:style w:type="paragraph" w:customStyle="1" w:styleId="C59CF435712242E285931491AB38D1B2">
    <w:name w:val="C59CF435712242E285931491AB38D1B2"/>
  </w:style>
  <w:style w:type="paragraph" w:customStyle="1" w:styleId="1A61C369479348E99B9CA96335AE7311">
    <w:name w:val="1A61C369479348E99B9CA96335AE7311"/>
  </w:style>
  <w:style w:type="paragraph" w:customStyle="1" w:styleId="E177BEC17E5B451693D15A98DDE82B11">
    <w:name w:val="E177BEC17E5B451693D15A98DDE82B11"/>
  </w:style>
  <w:style w:type="paragraph" w:customStyle="1" w:styleId="BC837FF634784FE6B6A421363ECB49673">
    <w:name w:val="BC837FF634784FE6B6A421363ECB49673"/>
    <w:rsid w:val="00A3166B"/>
    <w:pPr>
      <w:spacing w:after="0" w:line="240" w:lineRule="auto"/>
      <w:jc w:val="both"/>
    </w:pPr>
    <w:rPr>
      <w:rFonts w:ascii="Calibri" w:eastAsia="Calibri" w:hAnsi="Calibri" w:cs="Times New Roman"/>
      <w:b/>
      <w:color w:val="32659D"/>
      <w:sz w:val="24"/>
      <w:lang w:eastAsia="en-US"/>
    </w:rPr>
  </w:style>
  <w:style w:type="paragraph" w:customStyle="1" w:styleId="E6F1597401904BB49A148D62C966BC8A3">
    <w:name w:val="E6F1597401904BB49A148D62C966BC8A3"/>
    <w:rsid w:val="00A3166B"/>
    <w:pPr>
      <w:spacing w:after="0" w:line="240" w:lineRule="auto"/>
      <w:jc w:val="both"/>
    </w:pPr>
    <w:rPr>
      <w:rFonts w:ascii="Calibri" w:eastAsia="Calibri" w:hAnsi="Calibri" w:cs="Times New Roman"/>
      <w:b/>
      <w:color w:val="32659D"/>
      <w:sz w:val="24"/>
      <w:lang w:eastAsia="en-US"/>
    </w:rPr>
  </w:style>
  <w:style w:type="paragraph" w:customStyle="1" w:styleId="3B66E9C534A446839D7C6A758F793D463">
    <w:name w:val="3B66E9C534A446839D7C6A758F793D463"/>
    <w:rsid w:val="00A3166B"/>
    <w:pPr>
      <w:spacing w:after="0" w:line="240" w:lineRule="auto"/>
      <w:jc w:val="both"/>
    </w:pPr>
    <w:rPr>
      <w:rFonts w:ascii="Calibri" w:eastAsia="Calibri" w:hAnsi="Calibri" w:cs="Times New Roman"/>
      <w:b/>
      <w:color w:val="32659D"/>
      <w:sz w:val="24"/>
      <w:lang w:eastAsia="en-US"/>
    </w:rPr>
  </w:style>
  <w:style w:type="paragraph" w:customStyle="1" w:styleId="F8AAB11446C1405397A09B10ECAF9CA93">
    <w:name w:val="F8AAB11446C1405397A09B10ECAF9CA93"/>
    <w:rsid w:val="00A3166B"/>
    <w:pPr>
      <w:spacing w:after="0" w:line="240" w:lineRule="auto"/>
      <w:jc w:val="both"/>
    </w:pPr>
    <w:rPr>
      <w:rFonts w:ascii="Calibri" w:eastAsia="Calibri" w:hAnsi="Calibri" w:cs="Times New Roman"/>
      <w:b/>
      <w:color w:val="32659D"/>
      <w:sz w:val="24"/>
      <w:lang w:eastAsia="en-US"/>
    </w:rPr>
  </w:style>
  <w:style w:type="paragraph" w:customStyle="1" w:styleId="C06E30D02CFC49ABBA68D0F9CAE07F353">
    <w:name w:val="C06E30D02CFC49ABBA68D0F9CAE07F353"/>
    <w:rsid w:val="00A3166B"/>
    <w:pPr>
      <w:spacing w:after="0" w:line="240" w:lineRule="auto"/>
      <w:jc w:val="both"/>
    </w:pPr>
    <w:rPr>
      <w:rFonts w:ascii="Calibri" w:eastAsia="Calibri" w:hAnsi="Calibri" w:cs="Times New Roman"/>
      <w:b/>
      <w:color w:val="32659D"/>
      <w:sz w:val="24"/>
      <w:lang w:eastAsia="en-US"/>
    </w:rPr>
  </w:style>
  <w:style w:type="paragraph" w:customStyle="1" w:styleId="40A76F1D535C4918A128A70D327DE5B53">
    <w:name w:val="40A76F1D535C4918A128A70D327DE5B53"/>
    <w:rsid w:val="00A3166B"/>
    <w:pPr>
      <w:spacing w:after="0" w:line="240" w:lineRule="auto"/>
      <w:jc w:val="both"/>
    </w:pPr>
    <w:rPr>
      <w:rFonts w:ascii="Calibri" w:eastAsia="Calibri" w:hAnsi="Calibri" w:cs="Times New Roman"/>
      <w:b/>
      <w:color w:val="32659D"/>
      <w:sz w:val="24"/>
      <w:lang w:eastAsia="en-US"/>
    </w:rPr>
  </w:style>
  <w:style w:type="paragraph" w:customStyle="1" w:styleId="0F2FB800819342038CFE5647838487823">
    <w:name w:val="0F2FB800819342038CFE5647838487823"/>
    <w:rsid w:val="00A3166B"/>
    <w:pPr>
      <w:spacing w:after="120" w:line="240" w:lineRule="auto"/>
    </w:pPr>
    <w:rPr>
      <w:rFonts w:ascii="Calibri" w:eastAsia="Calibri" w:hAnsi="Calibri" w:cs="Times New Roman"/>
      <w:b/>
      <w:color w:val="32659D"/>
      <w:sz w:val="24"/>
      <w:lang w:eastAsia="en-US"/>
    </w:rPr>
  </w:style>
  <w:style w:type="paragraph" w:customStyle="1" w:styleId="5EC8CF8B01194C0FA537B9CBC2283AC53">
    <w:name w:val="5EC8CF8B01194C0FA537B9CBC2283AC53"/>
    <w:rsid w:val="00A3166B"/>
    <w:pPr>
      <w:spacing w:before="200" w:after="200" w:line="240" w:lineRule="auto"/>
    </w:pPr>
    <w:rPr>
      <w:rFonts w:ascii="Calibri" w:eastAsia="Calibri" w:hAnsi="Calibri" w:cs="Times New Roman"/>
      <w:caps/>
      <w:color w:val="59666D"/>
      <w:sz w:val="28"/>
      <w:szCs w:val="28"/>
      <w:lang w:eastAsia="en-US"/>
    </w:rPr>
  </w:style>
  <w:style w:type="paragraph" w:customStyle="1" w:styleId="B10D29A61ECD4A56A8EFF00BDE094B6C3">
    <w:name w:val="B10D29A61ECD4A56A8EFF00BDE094B6C3"/>
    <w:rsid w:val="00A3166B"/>
    <w:pPr>
      <w:spacing w:after="100" w:line="240" w:lineRule="auto"/>
    </w:pPr>
    <w:rPr>
      <w:rFonts w:ascii="Calibri" w:eastAsia="Calibri" w:hAnsi="Calibri" w:cs="Times New Roman"/>
      <w:color w:val="59666D"/>
      <w:sz w:val="18"/>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ESAR">
  <a:themeElements>
    <a:clrScheme name="Custom 4">
      <a:dk1>
        <a:srgbClr val="4C4C4C"/>
      </a:dk1>
      <a:lt1>
        <a:sysClr val="window" lastClr="FFFFFF"/>
      </a:lt1>
      <a:dk2>
        <a:srgbClr val="4E88C7"/>
      </a:dk2>
      <a:lt2>
        <a:srgbClr val="FFFFFF"/>
      </a:lt2>
      <a:accent1>
        <a:srgbClr val="4E88C7"/>
      </a:accent1>
      <a:accent2>
        <a:srgbClr val="00428F"/>
      </a:accent2>
      <a:accent3>
        <a:srgbClr val="A5D028"/>
      </a:accent3>
      <a:accent4>
        <a:srgbClr val="0063D6"/>
      </a:accent4>
      <a:accent5>
        <a:srgbClr val="FFC11E"/>
      </a:accent5>
      <a:accent6>
        <a:srgbClr val="008C82"/>
      </a:accent6>
      <a:hlink>
        <a:srgbClr val="00C5FF"/>
      </a:hlink>
      <a:folHlink>
        <a:srgbClr val="5EDBF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0048f8-6f84-470c-a8c5-e8f98c53980f" xsi:nil="true"/>
    <lcf76f155ced4ddcb4097134ff3c332f xmlns="51983db8-ecbf-4482-b79d-612ec262e6b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7097C24ABAD534ABDB92D130975A490" ma:contentTypeVersion="14" ma:contentTypeDescription="Crear nuevo documento." ma:contentTypeScope="" ma:versionID="2fd203b87d38373979f23480b9eccc22">
  <xsd:schema xmlns:xsd="http://www.w3.org/2001/XMLSchema" xmlns:xs="http://www.w3.org/2001/XMLSchema" xmlns:p="http://schemas.microsoft.com/office/2006/metadata/properties" xmlns:ns2="51983db8-ecbf-4482-b79d-612ec262e6be" xmlns:ns3="4e0048f8-6f84-470c-a8c5-e8f98c53980f" targetNamespace="http://schemas.microsoft.com/office/2006/metadata/properties" ma:root="true" ma:fieldsID="77258ec0f1d758ce14251b96958c450c" ns2:_="" ns3:_="">
    <xsd:import namespace="51983db8-ecbf-4482-b79d-612ec262e6be"/>
    <xsd:import namespace="4e0048f8-6f84-470c-a8c5-e8f98c53980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83db8-ecbf-4482-b79d-612ec262e6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066dfbe3-7d39-45b9-b7e0-ebfdaeb2eef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0048f8-6f84-470c-a8c5-e8f98c53980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7ecb06c-3b6a-4f30-8fba-694dfe9d4903}" ma:internalName="TaxCatchAll" ma:showField="CatchAllData" ma:web="4e0048f8-6f84-470c-a8c5-e8f98c53980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33F01C-5091-4EE7-BC9B-0C2B875C389E}">
  <ds:schemaRefs>
    <ds:schemaRef ds:uri="http://schemas.microsoft.com/office/2006/metadata/properties"/>
    <ds:schemaRef ds:uri="http://schemas.microsoft.com/office/infopath/2007/PartnerControls"/>
    <ds:schemaRef ds:uri="4e0048f8-6f84-470c-a8c5-e8f98c53980f"/>
    <ds:schemaRef ds:uri="51983db8-ecbf-4482-b79d-612ec262e6be"/>
  </ds:schemaRefs>
</ds:datastoreItem>
</file>

<file path=customXml/itemProps2.xml><?xml version="1.0" encoding="utf-8"?>
<ds:datastoreItem xmlns:ds="http://schemas.openxmlformats.org/officeDocument/2006/customXml" ds:itemID="{10FC6D28-516F-4279-8EDC-16C892C397B4}">
  <ds:schemaRefs>
    <ds:schemaRef ds:uri="http://schemas.openxmlformats.org/officeDocument/2006/bibliography"/>
  </ds:schemaRefs>
</ds:datastoreItem>
</file>

<file path=customXml/itemProps3.xml><?xml version="1.0" encoding="utf-8"?>
<ds:datastoreItem xmlns:ds="http://schemas.openxmlformats.org/officeDocument/2006/customXml" ds:itemID="{FFC55DF5-9D6A-4FAB-9BA2-C7D55E21573D}">
  <ds:schemaRefs>
    <ds:schemaRef ds:uri="http://schemas.microsoft.com/sharepoint/v3/contenttype/forms"/>
  </ds:schemaRefs>
</ds:datastoreItem>
</file>

<file path=customXml/itemProps4.xml><?xml version="1.0" encoding="utf-8"?>
<ds:datastoreItem xmlns:ds="http://schemas.openxmlformats.org/officeDocument/2006/customXml" ds:itemID="{FE584A95-68B0-4DD0-816B-B480F99EF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83db8-ecbf-4482-b79d-612ec262e6be"/>
    <ds:schemaRef ds:uri="4e0048f8-6f84-470c-a8c5-e8f98c539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C:\Users\ehvicente\Documents\Custom Office Templates\SESAR 3 Deliverable Template generic.dotx</Template>
  <TotalTime>203</TotalTime>
  <Pages>24</Pages>
  <Words>6122</Words>
  <Characters>34898</Characters>
  <Application>Microsoft Office Word</Application>
  <DocSecurity>0</DocSecurity>
  <Lines>290</Lines>
  <Paragraphs>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Communication, Dissemination and Exploitation Plan</vt:lpstr>
      <vt:lpstr>Communication, Dissemination and Exploitation Plan</vt:lpstr>
    </vt:vector>
  </TitlesOfParts>
  <Company>SESAR JU</Company>
  <LinksUpToDate>false</LinksUpToDate>
  <CharactersWithSpaces>40939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 Dissemination and Exploitation Plan</dc:title>
  <dc:subject>SJU Produced S2020 document</dc:subject>
  <dc:creator>Esther HOYAS VICENTE</dc:creator>
  <cp:keywords/>
  <cp:lastModifiedBy>Feijia Yin</cp:lastModifiedBy>
  <cp:revision>37</cp:revision>
  <cp:lastPrinted>2022-10-07T15:15:00Z</cp:lastPrinted>
  <dcterms:created xsi:type="dcterms:W3CDTF">2024-11-05T18:08:00Z</dcterms:created>
  <dcterms:modified xsi:type="dcterms:W3CDTF">2024-11-05T23:11:00Z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0x010100F7097C24ABAD534ABDB92D130975A490</vt:lpwstr>
  </property>
  <property fmtid="{D5CDD505-2E9C-101B-9397-08002B2CF9AE}" pid="3" name="TemplateVersion">
    <vt:lpwstr>01.00</vt:lpwstr>
  </property>
  <property fmtid="{D5CDD505-2E9C-101B-9397-08002B2CF9AE}" pid="4" name="TemplateDate">
    <vt:filetime>2017-01-23T23:00:00Z</vt:filetime>
  </property>
  <property fmtid="{D5CDD505-2E9C-101B-9397-08002B2CF9AE}" pid="5" name="hffb6e430afe4e028d49de44726b77b1">
    <vt:lpwstr/>
  </property>
  <property fmtid="{D5CDD505-2E9C-101B-9397-08002B2CF9AE}" pid="6" name="TaxKeyword">
    <vt:lpwstr/>
  </property>
  <property fmtid="{D5CDD505-2E9C-101B-9397-08002B2CF9AE}" pid="7" name="Process Domain">
    <vt:lpwstr/>
  </property>
  <property fmtid="{D5CDD505-2E9C-101B-9397-08002B2CF9AE}" pid="8" name="_dlc_policyId">
    <vt:lpwstr>0x01010046A7623DD5BCC7448A0CB275D0ABF4C4|-873455637</vt:lpwstr>
  </property>
  <property fmtid="{D5CDD505-2E9C-101B-9397-08002B2CF9AE}" pid="9" name="ItemRetentionFormula">
    <vt:lpwstr>&lt;formula id="Microsoft.Office.RecordsManagement.PolicyFeatures.Expiration.Formula.BuiltIn"&gt;&lt;number&gt;5&lt;/number&gt;&lt;property&gt;Modified&lt;/property&gt;&lt;period&gt;years&lt;/period&gt;&lt;/formula&gt;</vt:lpwstr>
  </property>
  <property fmtid="{D5CDD505-2E9C-101B-9397-08002B2CF9AE}" pid="10" name="Meeting/Event Reference">
    <vt:lpwstr/>
  </property>
  <property fmtid="{D5CDD505-2E9C-101B-9397-08002B2CF9AE}" pid="11" name="Contract Reference">
    <vt:lpwstr/>
  </property>
  <property fmtid="{D5CDD505-2E9C-101B-9397-08002B2CF9AE}" pid="12" name="Counterpart">
    <vt:lpwstr/>
  </property>
  <property fmtid="{D5CDD505-2E9C-101B-9397-08002B2CF9AE}" pid="13" name="h2b2646b3646492a81ac198cf1bbda1b">
    <vt:lpwstr/>
  </property>
  <property fmtid="{D5CDD505-2E9C-101B-9397-08002B2CF9AE}" pid="14" name="k188c68295da49f8b8aaba89b0428a25">
    <vt:lpwstr/>
  </property>
  <property fmtid="{D5CDD505-2E9C-101B-9397-08002B2CF9AE}" pid="15" name="k225c6f7973d4da68f27e9ecf639bfd5">
    <vt:lpwstr/>
  </property>
  <property fmtid="{D5CDD505-2E9C-101B-9397-08002B2CF9AE}" pid="16" name="Contract Type">
    <vt:lpwstr/>
  </property>
  <property fmtid="{D5CDD505-2E9C-101B-9397-08002B2CF9AE}" pid="17" name="_docset_NoMedatataSyncRequired">
    <vt:lpwstr>False</vt:lpwstr>
  </property>
  <property fmtid="{D5CDD505-2E9C-101B-9397-08002B2CF9AE}" pid="18" name="Counterpart0">
    <vt:lpwstr/>
  </property>
  <property fmtid="{D5CDD505-2E9C-101B-9397-08002B2CF9AE}" pid="19" name="MSIP_Label_5af1dbbe-1e64-4437-b4ae-0c846e98b90b_Enabled">
    <vt:lpwstr>true</vt:lpwstr>
  </property>
  <property fmtid="{D5CDD505-2E9C-101B-9397-08002B2CF9AE}" pid="20" name="MSIP_Label_5af1dbbe-1e64-4437-b4ae-0c846e98b90b_SetDate">
    <vt:lpwstr>2023-03-15T15:23:01Z</vt:lpwstr>
  </property>
  <property fmtid="{D5CDD505-2E9C-101B-9397-08002B2CF9AE}" pid="21" name="MSIP_Label_5af1dbbe-1e64-4437-b4ae-0c846e98b90b_Method">
    <vt:lpwstr>Privileged</vt:lpwstr>
  </property>
  <property fmtid="{D5CDD505-2E9C-101B-9397-08002B2CF9AE}" pid="22" name="MSIP_Label_5af1dbbe-1e64-4437-b4ae-0c846e98b90b_Name">
    <vt:lpwstr>EXTERNE</vt:lpwstr>
  </property>
  <property fmtid="{D5CDD505-2E9C-101B-9397-08002B2CF9AE}" pid="23" name="MSIP_Label_5af1dbbe-1e64-4437-b4ae-0c846e98b90b_SiteId">
    <vt:lpwstr>8b87af7d-8647-4dc7-8df4-5f69a2011bb5</vt:lpwstr>
  </property>
  <property fmtid="{D5CDD505-2E9C-101B-9397-08002B2CF9AE}" pid="24" name="MSIP_Label_5af1dbbe-1e64-4437-b4ae-0c846e98b90b_ActionId">
    <vt:lpwstr>b09340a1-96c7-423b-97d5-1fdaf147939f</vt:lpwstr>
  </property>
  <property fmtid="{D5CDD505-2E9C-101B-9397-08002B2CF9AE}" pid="25" name="MSIP_Label_5af1dbbe-1e64-4437-b4ae-0c846e98b90b_ContentBits">
    <vt:lpwstr>0</vt:lpwstr>
  </property>
</Properties>
</file>